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Benchmark Identification based on raw queries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