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AD authorization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