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Adding users to the AD Group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