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Improving query builder. Converting existing SQL queries to Dapper parametrized query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