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Customer Info header should include DOB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