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Branch Activity Dashboard  Updates to UI of Payments Received, Loans, Funds Disbursed &amp; Delinquency Summary.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