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Removing dependency on Recency Criteria for searching Customers.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