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Unit Test Coverage on Statistics Manager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