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Legal group should be able to edit Notes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