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2774D" w14:textId="2EDEA30A" w:rsidR="00B6796D" w:rsidRDefault="00627C7E" w:rsidP="00627C7E">
      <w:pPr>
        <w:pStyle w:val="1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Требования к приложению</w:t>
      </w:r>
    </w:p>
    <w:p w14:paraId="2E217D71" w14:textId="276EA8FF" w:rsidR="00627C7E" w:rsidRDefault="00693CF6" w:rsidP="00627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разделе будут рассмотрены функциональные и нефункциональные требования </w:t>
      </w:r>
      <w:r w:rsidR="00B3316F">
        <w:rPr>
          <w:rFonts w:ascii="Times New Roman" w:hAnsi="Times New Roman" w:cs="Times New Roman"/>
          <w:sz w:val="28"/>
          <w:szCs w:val="28"/>
        </w:rPr>
        <w:t>разрабатываемого приложения. Функциональными являются возможности, которые предоставляются пользователю. Не функциональными являются требования, описывающие ограничения, условия и свойства, с которыми реализуются функции приложения. В таблице 1.1 ниже будут представлены функциональные требования.</w:t>
      </w:r>
    </w:p>
    <w:p w14:paraId="5B5609B7" w14:textId="1AE29CF6" w:rsidR="00B3316F" w:rsidRDefault="00B3316F" w:rsidP="00627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316F">
        <w:rPr>
          <w:rFonts w:ascii="Times New Roman" w:hAnsi="Times New Roman" w:cs="Times New Roman"/>
          <w:sz w:val="28"/>
          <w:szCs w:val="28"/>
        </w:rPr>
        <w:t>Таблица 1.1 – Возможные функциональные требования для прикладных и служебных приложений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88"/>
        <w:gridCol w:w="7203"/>
        <w:gridCol w:w="1454"/>
      </w:tblGrid>
      <w:tr w:rsidR="00B3316F" w14:paraId="1F2B0881" w14:textId="77777777" w:rsidTr="00E400B4">
        <w:tc>
          <w:tcPr>
            <w:tcW w:w="704" w:type="dxa"/>
          </w:tcPr>
          <w:p w14:paraId="19F0637B" w14:textId="4E6489FB" w:rsidR="00B3316F" w:rsidRPr="00B3316F" w:rsidRDefault="00B3316F" w:rsidP="00B3316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31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513" w:type="dxa"/>
          </w:tcPr>
          <w:p w14:paraId="362534F5" w14:textId="4F1A73BA" w:rsidR="00B3316F" w:rsidRPr="00B3316F" w:rsidRDefault="00B3316F" w:rsidP="00B3316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Функциональное требование</w:t>
            </w:r>
          </w:p>
        </w:tc>
        <w:tc>
          <w:tcPr>
            <w:tcW w:w="1128" w:type="dxa"/>
          </w:tcPr>
          <w:p w14:paraId="4C6D7B96" w14:textId="109E5CB6" w:rsidR="00B3316F" w:rsidRPr="00B3316F" w:rsidRDefault="00B3316F" w:rsidP="00B3316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Метка</w:t>
            </w:r>
          </w:p>
        </w:tc>
      </w:tr>
      <w:tr w:rsidR="00B3316F" w14:paraId="374346A1" w14:textId="77777777" w:rsidTr="00E400B4">
        <w:tc>
          <w:tcPr>
            <w:tcW w:w="704" w:type="dxa"/>
          </w:tcPr>
          <w:p w14:paraId="50F1FCA0" w14:textId="10D19DAB" w:rsidR="00B3316F" w:rsidRPr="00B3316F" w:rsidRDefault="00B3316F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13" w:type="dxa"/>
          </w:tcPr>
          <w:p w14:paraId="6E757611" w14:textId="060020A0" w:rsidR="00B3316F" w:rsidRPr="00B3316F" w:rsidRDefault="00B3316F" w:rsidP="00B3316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316F">
              <w:rPr>
                <w:rFonts w:ascii="Times New Roman" w:hAnsi="Times New Roman" w:cs="Times New Roman"/>
                <w:sz w:val="24"/>
                <w:szCs w:val="24"/>
              </w:rPr>
              <w:t>просматривать конкретные данные («какие») в указанном формате (список,</w:t>
            </w:r>
            <w:r w:rsidR="00AC45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316F">
              <w:rPr>
                <w:rFonts w:ascii="Times New Roman" w:hAnsi="Times New Roman" w:cs="Times New Roman"/>
                <w:sz w:val="24"/>
                <w:szCs w:val="24"/>
              </w:rPr>
              <w:t>таблица карточка, политка, график т.д.) и ограничениями: какие данные могут просматриваться пользователем в каком формате отображения, а в каком</w:t>
            </w:r>
            <w:r w:rsidR="00AC45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316F">
              <w:rPr>
                <w:rFonts w:ascii="Times New Roman" w:hAnsi="Times New Roman" w:cs="Times New Roman"/>
                <w:sz w:val="24"/>
                <w:szCs w:val="24"/>
              </w:rPr>
              <w:t>нет (в соответствии с ролью)</w:t>
            </w:r>
          </w:p>
        </w:tc>
        <w:tc>
          <w:tcPr>
            <w:tcW w:w="1128" w:type="dxa"/>
          </w:tcPr>
          <w:p w14:paraId="2B3F5241" w14:textId="08716C1E" w:rsidR="00B3316F" w:rsidRPr="00B3316F" w:rsidRDefault="00E400B4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Подходит</w:t>
            </w:r>
          </w:p>
        </w:tc>
      </w:tr>
      <w:tr w:rsidR="00B3316F" w14:paraId="5E1F5C4D" w14:textId="77777777" w:rsidTr="00E400B4">
        <w:tc>
          <w:tcPr>
            <w:tcW w:w="704" w:type="dxa"/>
          </w:tcPr>
          <w:p w14:paraId="2AF95F1D" w14:textId="549A7625" w:rsidR="00B3316F" w:rsidRPr="00B3316F" w:rsidRDefault="00B3316F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13" w:type="dxa"/>
          </w:tcPr>
          <w:p w14:paraId="3BC2A018" w14:textId="614CC952" w:rsidR="00B3316F" w:rsidRPr="00B3316F" w:rsidRDefault="00B3316F" w:rsidP="00B3316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316F">
              <w:rPr>
                <w:rFonts w:ascii="Times New Roman" w:hAnsi="Times New Roman" w:cs="Times New Roman"/>
                <w:sz w:val="24"/>
                <w:szCs w:val="24"/>
              </w:rPr>
              <w:t>совершать по данным («каким») поиск и сортировки: по каким полям, как</w:t>
            </w:r>
            <w:r w:rsidR="00AC45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316F">
              <w:rPr>
                <w:rFonts w:ascii="Times New Roman" w:hAnsi="Times New Roman" w:cs="Times New Roman"/>
                <w:sz w:val="24"/>
                <w:szCs w:val="24"/>
              </w:rPr>
              <w:t>задаются критерии поиска (форма поиска, поисковая строка), в случае поисковой строки указать, будет ли она критерием для одного поля, или для нескольких, какой алгоритм поиска (полное включение, данные начинаются с</w:t>
            </w:r>
            <w:r w:rsidR="00AC45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316F">
              <w:rPr>
                <w:rFonts w:ascii="Times New Roman" w:hAnsi="Times New Roman" w:cs="Times New Roman"/>
                <w:sz w:val="24"/>
                <w:szCs w:val="24"/>
              </w:rPr>
              <w:t>этой строки, регистрозависимость, частичное включение, диапазоны значений и др.)</w:t>
            </w:r>
          </w:p>
        </w:tc>
        <w:tc>
          <w:tcPr>
            <w:tcW w:w="1128" w:type="dxa"/>
          </w:tcPr>
          <w:p w14:paraId="34849A47" w14:textId="7F8B8553" w:rsidR="00B3316F" w:rsidRPr="00B3316F" w:rsidRDefault="00E400B4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подходит</w:t>
            </w:r>
          </w:p>
        </w:tc>
      </w:tr>
      <w:tr w:rsidR="00B3316F" w14:paraId="651272A0" w14:textId="77777777" w:rsidTr="00E400B4">
        <w:tc>
          <w:tcPr>
            <w:tcW w:w="704" w:type="dxa"/>
          </w:tcPr>
          <w:p w14:paraId="7424CCE3" w14:textId="44B35F27" w:rsidR="00B3316F" w:rsidRPr="00B3316F" w:rsidRDefault="00B3316F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13" w:type="dxa"/>
          </w:tcPr>
          <w:p w14:paraId="42D51547" w14:textId="2612E29C" w:rsidR="00B3316F" w:rsidRPr="00B3316F" w:rsidRDefault="00AC45BE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45BE">
              <w:rPr>
                <w:rFonts w:ascii="Times New Roman" w:hAnsi="Times New Roman" w:cs="Times New Roman"/>
                <w:sz w:val="24"/>
                <w:szCs w:val="24"/>
              </w:rPr>
              <w:t>добавлять, изменять и удалять записи («какие записи»)</w:t>
            </w:r>
          </w:p>
        </w:tc>
        <w:tc>
          <w:tcPr>
            <w:tcW w:w="1128" w:type="dxa"/>
          </w:tcPr>
          <w:p w14:paraId="039E2588" w14:textId="74B9780D" w:rsidR="00B3316F" w:rsidRPr="00B3316F" w:rsidRDefault="00E400B4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Подходит</w:t>
            </w:r>
          </w:p>
        </w:tc>
      </w:tr>
      <w:tr w:rsidR="00B3316F" w14:paraId="4E195473" w14:textId="77777777" w:rsidTr="00E400B4">
        <w:tc>
          <w:tcPr>
            <w:tcW w:w="704" w:type="dxa"/>
          </w:tcPr>
          <w:p w14:paraId="0FC44203" w14:textId="305642B8" w:rsidR="00B3316F" w:rsidRPr="00B3316F" w:rsidRDefault="00B3316F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513" w:type="dxa"/>
          </w:tcPr>
          <w:p w14:paraId="7725376A" w14:textId="460A6B69" w:rsidR="00B3316F" w:rsidRPr="00B3316F" w:rsidRDefault="00AC45BE" w:rsidP="00AC45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45BE">
              <w:rPr>
                <w:rFonts w:ascii="Times New Roman" w:hAnsi="Times New Roman" w:cs="Times New Roman"/>
                <w:sz w:val="24"/>
                <w:szCs w:val="24"/>
              </w:rPr>
              <w:t>может ли данные изменять пользователь в приложении («какие из них»): какой формат внесения каких данных должен быть предусмотрен</w:t>
            </w:r>
            <w:r w:rsidR="00E400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45BE">
              <w:rPr>
                <w:rFonts w:ascii="Times New Roman" w:hAnsi="Times New Roman" w:cs="Times New Roman"/>
                <w:sz w:val="24"/>
                <w:szCs w:val="24"/>
              </w:rPr>
              <w:t>для определенных полей данных (строка, список, флаг, координаты мыши</w:t>
            </w:r>
            <w:r w:rsidR="00E400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45BE">
              <w:rPr>
                <w:rFonts w:ascii="Times New Roman" w:hAnsi="Times New Roman" w:cs="Times New Roman"/>
                <w:sz w:val="24"/>
                <w:szCs w:val="24"/>
              </w:rPr>
              <w:t>(для графиков), автозаполняемые поля и т.д.)</w:t>
            </w:r>
          </w:p>
        </w:tc>
        <w:tc>
          <w:tcPr>
            <w:tcW w:w="1128" w:type="dxa"/>
          </w:tcPr>
          <w:p w14:paraId="69CBE4E7" w14:textId="15B93875" w:rsidR="00B3316F" w:rsidRPr="00B3316F" w:rsidRDefault="00E400B4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Подходит</w:t>
            </w:r>
          </w:p>
        </w:tc>
      </w:tr>
      <w:tr w:rsidR="00B3316F" w14:paraId="1A97CCE3" w14:textId="77777777" w:rsidTr="00E400B4">
        <w:tc>
          <w:tcPr>
            <w:tcW w:w="704" w:type="dxa"/>
          </w:tcPr>
          <w:p w14:paraId="3CC99426" w14:textId="784A67BB" w:rsidR="00B3316F" w:rsidRPr="00B3316F" w:rsidRDefault="00B3316F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513" w:type="dxa"/>
          </w:tcPr>
          <w:p w14:paraId="1C453D83" w14:textId="1A29BC3A" w:rsidR="00B3316F" w:rsidRPr="00B3316F" w:rsidRDefault="00AC45BE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45BE">
              <w:rPr>
                <w:rFonts w:ascii="Times New Roman" w:hAnsi="Times New Roman" w:cs="Times New Roman"/>
                <w:sz w:val="24"/>
                <w:szCs w:val="24"/>
              </w:rPr>
              <w:t>выгружать данные («какие» и «куда») в определенном формате («в каком»)</w:t>
            </w:r>
          </w:p>
        </w:tc>
        <w:tc>
          <w:tcPr>
            <w:tcW w:w="1128" w:type="dxa"/>
          </w:tcPr>
          <w:p w14:paraId="27559DE9" w14:textId="46FEF928" w:rsidR="00B3316F" w:rsidRPr="00B3316F" w:rsidRDefault="00E400B4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подходит</w:t>
            </w:r>
          </w:p>
        </w:tc>
      </w:tr>
      <w:tr w:rsidR="00B3316F" w14:paraId="426939FB" w14:textId="77777777" w:rsidTr="00E400B4">
        <w:tc>
          <w:tcPr>
            <w:tcW w:w="704" w:type="dxa"/>
          </w:tcPr>
          <w:p w14:paraId="4C9BE0C1" w14:textId="597A576F" w:rsidR="00B3316F" w:rsidRPr="00B3316F" w:rsidRDefault="00B3316F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513" w:type="dxa"/>
          </w:tcPr>
          <w:p w14:paraId="130A201C" w14:textId="284937EF" w:rsidR="00B3316F" w:rsidRPr="00B3316F" w:rsidRDefault="00AC45BE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45BE">
              <w:rPr>
                <w:rFonts w:ascii="Times New Roman" w:hAnsi="Times New Roman" w:cs="Times New Roman"/>
                <w:sz w:val="24"/>
                <w:szCs w:val="24"/>
              </w:rPr>
              <w:t>сохранять данные («какие») между сессиями</w:t>
            </w:r>
          </w:p>
        </w:tc>
        <w:tc>
          <w:tcPr>
            <w:tcW w:w="1128" w:type="dxa"/>
          </w:tcPr>
          <w:p w14:paraId="067E9D67" w14:textId="166339F4" w:rsidR="00B3316F" w:rsidRPr="00B3316F" w:rsidRDefault="00E400B4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Подходит</w:t>
            </w:r>
          </w:p>
        </w:tc>
      </w:tr>
      <w:tr w:rsidR="00B3316F" w14:paraId="6E187106" w14:textId="77777777" w:rsidTr="00E400B4">
        <w:tc>
          <w:tcPr>
            <w:tcW w:w="704" w:type="dxa"/>
          </w:tcPr>
          <w:p w14:paraId="59E2298C" w14:textId="457929BF" w:rsidR="00B3316F" w:rsidRPr="00B3316F" w:rsidRDefault="00B3316F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7513" w:type="dxa"/>
          </w:tcPr>
          <w:p w14:paraId="5460D81E" w14:textId="32915C65" w:rsidR="00B3316F" w:rsidRPr="00B3316F" w:rsidRDefault="00AC45BE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45BE">
              <w:rPr>
                <w:rFonts w:ascii="Times New Roman" w:hAnsi="Times New Roman" w:cs="Times New Roman"/>
                <w:sz w:val="24"/>
                <w:szCs w:val="24"/>
              </w:rPr>
              <w:t>входить (авторизовываться) по логину и паролю (или другие способы)</w:t>
            </w:r>
          </w:p>
        </w:tc>
        <w:tc>
          <w:tcPr>
            <w:tcW w:w="1128" w:type="dxa"/>
          </w:tcPr>
          <w:p w14:paraId="224FE532" w14:textId="0E20235B" w:rsidR="00B3316F" w:rsidRPr="00B3316F" w:rsidRDefault="00E400B4" w:rsidP="00627C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0"/>
            <w:r>
              <w:rPr>
                <w:rFonts w:ascii="Times New Roman" w:hAnsi="Times New Roman" w:cs="Times New Roman"/>
                <w:sz w:val="24"/>
                <w:szCs w:val="24"/>
              </w:rPr>
              <w:t>Не подходит</w:t>
            </w:r>
            <w:commentRangeEnd w:id="0"/>
            <w:r w:rsidR="00D947E0">
              <w:rPr>
                <w:rStyle w:val="a7"/>
              </w:rPr>
              <w:commentReference w:id="0"/>
            </w:r>
          </w:p>
        </w:tc>
      </w:tr>
    </w:tbl>
    <w:p w14:paraId="42670A3A" w14:textId="5359C499" w:rsidR="00724949" w:rsidRDefault="00724949" w:rsidP="00D878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1"/>
      <w:r>
        <w:rPr>
          <w:rFonts w:ascii="Times New Roman" w:hAnsi="Times New Roman" w:cs="Times New Roman"/>
          <w:sz w:val="28"/>
          <w:szCs w:val="28"/>
        </w:rPr>
        <w:t xml:space="preserve">После отбора функциональных требований, следует более подробно объяснить каждое из них. Пользователь может </w:t>
      </w:r>
      <w:r w:rsidRPr="00724949">
        <w:rPr>
          <w:rFonts w:ascii="Times New Roman" w:hAnsi="Times New Roman" w:cs="Times New Roman"/>
          <w:sz w:val="28"/>
          <w:szCs w:val="28"/>
        </w:rPr>
        <w:t xml:space="preserve">просматривать </w:t>
      </w:r>
      <w:r>
        <w:rPr>
          <w:rFonts w:ascii="Times New Roman" w:hAnsi="Times New Roman" w:cs="Times New Roman"/>
          <w:sz w:val="28"/>
          <w:szCs w:val="28"/>
        </w:rPr>
        <w:t xml:space="preserve">конкретные данные: дата дня недели и название дня недели; название задачи; время, на которое запланирована задача; выполнена или не выполнена задача. Все эти </w:t>
      </w:r>
      <w:commentRangeEnd w:id="1"/>
      <w:r w:rsidR="00D947E0">
        <w:rPr>
          <w:rStyle w:val="a7"/>
        </w:rPr>
        <w:commentReference w:id="1"/>
      </w:r>
      <w:r>
        <w:rPr>
          <w:rFonts w:ascii="Times New Roman" w:hAnsi="Times New Roman" w:cs="Times New Roman"/>
          <w:sz w:val="28"/>
          <w:szCs w:val="28"/>
        </w:rPr>
        <w:t>данные представлены таблицей, но при нажатии на конкретную задачу открывается ее карточка, где можно увидеть: полное название задачи, так как в таблице она ограничена по количеству символов</w:t>
      </w:r>
      <w:r w:rsidR="006D62E5">
        <w:rPr>
          <w:rFonts w:ascii="Times New Roman" w:hAnsi="Times New Roman" w:cs="Times New Roman"/>
          <w:sz w:val="28"/>
          <w:szCs w:val="28"/>
        </w:rPr>
        <w:t>; дату и время задачи; кнопку-флаг, помечающую выполнена задача или нет.</w:t>
      </w:r>
      <w:r w:rsidR="00D878F7">
        <w:rPr>
          <w:rFonts w:ascii="Times New Roman" w:hAnsi="Times New Roman" w:cs="Times New Roman"/>
          <w:sz w:val="28"/>
          <w:szCs w:val="28"/>
        </w:rPr>
        <w:t xml:space="preserve"> Разделение на роли отсутствует в данном приложении, пользователь видит только свой список задач.</w:t>
      </w:r>
    </w:p>
    <w:p w14:paraId="35D8108D" w14:textId="1370B3DE" w:rsidR="00D878F7" w:rsidRDefault="00E50C7E" w:rsidP="00D878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совершения поиска и сортировки по данным в данном приложении отсутствует. Пользователь может создавать задачу; редактировать её, то есть изменять название, дату и время; отмечать выполненной или не выполненной</w:t>
      </w:r>
      <w:r w:rsidR="009203C8">
        <w:rPr>
          <w:rFonts w:ascii="Times New Roman" w:hAnsi="Times New Roman" w:cs="Times New Roman"/>
          <w:sz w:val="28"/>
          <w:szCs w:val="28"/>
        </w:rPr>
        <w:t>; удалять задачу.</w:t>
      </w:r>
      <w:r w:rsidR="00072D7E">
        <w:rPr>
          <w:rFonts w:ascii="Times New Roman" w:hAnsi="Times New Roman" w:cs="Times New Roman"/>
          <w:sz w:val="28"/>
          <w:szCs w:val="28"/>
        </w:rPr>
        <w:t xml:space="preserve"> </w:t>
      </w:r>
      <w:r w:rsidR="00FB5024">
        <w:rPr>
          <w:rFonts w:ascii="Times New Roman" w:hAnsi="Times New Roman" w:cs="Times New Roman"/>
          <w:sz w:val="28"/>
          <w:szCs w:val="28"/>
        </w:rPr>
        <w:t>Для корректного ввода названия задачи нужно использовать кириллические буквы, пробелы, а также запятые</w:t>
      </w:r>
      <w:r w:rsidR="006A554B">
        <w:rPr>
          <w:rFonts w:ascii="Times New Roman" w:hAnsi="Times New Roman" w:cs="Times New Roman"/>
          <w:sz w:val="28"/>
          <w:szCs w:val="28"/>
        </w:rPr>
        <w:t xml:space="preserve">, ввод других символов не даст создать задачу. Также для названия задачи есть ограничение в количестве </w:t>
      </w:r>
      <w:r w:rsidR="00937DE3">
        <w:rPr>
          <w:rFonts w:ascii="Times New Roman" w:hAnsi="Times New Roman" w:cs="Times New Roman"/>
          <w:sz w:val="28"/>
          <w:szCs w:val="28"/>
        </w:rPr>
        <w:t>до 2</w:t>
      </w:r>
      <w:r w:rsidR="006A554B">
        <w:rPr>
          <w:rFonts w:ascii="Times New Roman" w:hAnsi="Times New Roman" w:cs="Times New Roman"/>
          <w:sz w:val="28"/>
          <w:szCs w:val="28"/>
        </w:rPr>
        <w:t>00 символов. Для ввода времени</w:t>
      </w:r>
      <w:r w:rsidR="00937DE3">
        <w:rPr>
          <w:rFonts w:ascii="Times New Roman" w:hAnsi="Times New Roman" w:cs="Times New Roman"/>
          <w:sz w:val="28"/>
          <w:szCs w:val="28"/>
        </w:rPr>
        <w:t xml:space="preserve"> и даты используются целочисленные данные, а также точка или двоеточие. </w:t>
      </w:r>
    </w:p>
    <w:p w14:paraId="65B0F635" w14:textId="2A6544F2" w:rsidR="00711C69" w:rsidRPr="00724949" w:rsidRDefault="00711C69" w:rsidP="00D878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регистрации и авторизации в приложении не предусмотрена, также как и выгрузка данных куда-либо. Приложение может лишь сохранять ваши данные</w:t>
      </w:r>
      <w:r w:rsidR="00BE15A7">
        <w:rPr>
          <w:rFonts w:ascii="Times New Roman" w:hAnsi="Times New Roman" w:cs="Times New Roman"/>
          <w:sz w:val="28"/>
          <w:szCs w:val="28"/>
        </w:rPr>
        <w:t xml:space="preserve"> локально на устройстве, на котором эти данные (задачи) были изначально созданы и сохранены.</w:t>
      </w:r>
    </w:p>
    <w:sectPr w:rsidR="00711C69" w:rsidRPr="00724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нна" w:date="2025-12-16T10:19:00Z" w:initials="А">
    <w:p w14:paraId="24D3DAEE" w14:textId="346E4F2C" w:rsidR="00D947E0" w:rsidRDefault="00D947E0">
      <w:pPr>
        <w:pStyle w:val="a8"/>
      </w:pPr>
      <w:r>
        <w:rPr>
          <w:rStyle w:val="a7"/>
        </w:rPr>
        <w:annotationRef/>
      </w:r>
      <w:r>
        <w:t>Не надо</w:t>
      </w:r>
    </w:p>
  </w:comment>
  <w:comment w:id="1" w:author="Анна" w:date="2025-12-16T10:20:00Z" w:initials="А">
    <w:p w14:paraId="06E0262D" w14:textId="3FA93EE6" w:rsidR="00D947E0" w:rsidRDefault="00D947E0">
      <w:pPr>
        <w:pStyle w:val="a8"/>
      </w:pPr>
      <w:r>
        <w:rPr>
          <w:rStyle w:val="a7"/>
        </w:rPr>
        <w:annotationRef/>
      </w:r>
      <w:r>
        <w:t>Через : по маркированному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4D3DAEE" w15:done="0"/>
  <w15:commentEx w15:paraId="06E026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BB0B1" w16cex:dateUtc="2025-12-16T03:19:00Z"/>
  <w16cex:commentExtensible w16cex:durableId="2CEBB0E9" w16cex:dateUtc="2025-12-16T03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D3DAEE" w16cid:durableId="2CEBB0B1"/>
  <w16cid:commentId w16cid:paraId="06E0262D" w16cid:durableId="2CEBB0E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30472"/>
    <w:multiLevelType w:val="multilevel"/>
    <w:tmpl w:val="6F5EDAE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DF70738"/>
    <w:multiLevelType w:val="hybridMultilevel"/>
    <w:tmpl w:val="412EDB88"/>
    <w:lvl w:ilvl="0" w:tplc="CCF8D6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5F4110F"/>
    <w:multiLevelType w:val="multilevel"/>
    <w:tmpl w:val="1F6C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AA16665"/>
    <w:multiLevelType w:val="hybridMultilevel"/>
    <w:tmpl w:val="18D4E440"/>
    <w:lvl w:ilvl="0" w:tplc="917A990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нна">
    <w15:presenceInfo w15:providerId="Windows Live" w15:userId="d7639bd28e15df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1F"/>
    <w:rsid w:val="00072D7E"/>
    <w:rsid w:val="000D223B"/>
    <w:rsid w:val="000E197A"/>
    <w:rsid w:val="001161E9"/>
    <w:rsid w:val="001566D0"/>
    <w:rsid w:val="00285602"/>
    <w:rsid w:val="002D1323"/>
    <w:rsid w:val="0047031F"/>
    <w:rsid w:val="00570E87"/>
    <w:rsid w:val="00627C7E"/>
    <w:rsid w:val="00693CF6"/>
    <w:rsid w:val="006A554B"/>
    <w:rsid w:val="006D62E5"/>
    <w:rsid w:val="00711C69"/>
    <w:rsid w:val="00724949"/>
    <w:rsid w:val="009203C8"/>
    <w:rsid w:val="00937DE3"/>
    <w:rsid w:val="009C3285"/>
    <w:rsid w:val="00A61EF5"/>
    <w:rsid w:val="00A97F27"/>
    <w:rsid w:val="00AC45BE"/>
    <w:rsid w:val="00B04304"/>
    <w:rsid w:val="00B3316F"/>
    <w:rsid w:val="00B6796D"/>
    <w:rsid w:val="00BE15A7"/>
    <w:rsid w:val="00C1192D"/>
    <w:rsid w:val="00D878F7"/>
    <w:rsid w:val="00D947E0"/>
    <w:rsid w:val="00E0558C"/>
    <w:rsid w:val="00E17D04"/>
    <w:rsid w:val="00E400B4"/>
    <w:rsid w:val="00E50C7E"/>
    <w:rsid w:val="00FB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0D605"/>
  <w15:chartTrackingRefBased/>
  <w15:docId w15:val="{91CC9B66-80D8-4124-B72C-30003580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197A"/>
    <w:pPr>
      <w:keepNext/>
      <w:keepLines/>
      <w:numPr>
        <w:numId w:val="2"/>
      </w:numPr>
      <w:spacing w:before="240" w:after="240" w:line="240" w:lineRule="auto"/>
      <w:jc w:val="center"/>
      <w:outlineLvl w:val="0"/>
    </w:pPr>
    <w:rPr>
      <w:rFonts w:eastAsiaTheme="majorEastAsia" w:cstheme="majorBidi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раздела"/>
    <w:basedOn w:val="a"/>
    <w:link w:val="a4"/>
    <w:qFormat/>
    <w:rsid w:val="00A97F27"/>
    <w:pPr>
      <w:keepNext/>
      <w:spacing w:before="240" w:after="240" w:line="360" w:lineRule="auto"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a4">
    <w:name w:val="Название раздела Знак"/>
    <w:basedOn w:val="a0"/>
    <w:link w:val="a3"/>
    <w:rsid w:val="00A97F27"/>
    <w:rPr>
      <w:rFonts w:ascii="Times New Roman" w:hAnsi="Times New Roman" w:cs="Times New Roman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0E197A"/>
    <w:rPr>
      <w:rFonts w:eastAsiaTheme="majorEastAsia" w:cstheme="majorBidi"/>
      <w:sz w:val="28"/>
      <w:szCs w:val="32"/>
    </w:rPr>
  </w:style>
  <w:style w:type="paragraph" w:styleId="a5">
    <w:name w:val="List Paragraph"/>
    <w:basedOn w:val="a"/>
    <w:uiPriority w:val="34"/>
    <w:qFormat/>
    <w:rsid w:val="00627C7E"/>
    <w:pPr>
      <w:ind w:left="720"/>
      <w:contextualSpacing/>
    </w:pPr>
  </w:style>
  <w:style w:type="table" w:styleId="a6">
    <w:name w:val="Table Grid"/>
    <w:basedOn w:val="a1"/>
    <w:uiPriority w:val="39"/>
    <w:rsid w:val="00B33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D947E0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D947E0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D947E0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D947E0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D947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14</cp:revision>
  <dcterms:created xsi:type="dcterms:W3CDTF">2025-12-02T03:01:00Z</dcterms:created>
  <dcterms:modified xsi:type="dcterms:W3CDTF">2025-12-16T03:20:00Z</dcterms:modified>
</cp:coreProperties>
</file>