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"Learn from yesterday, live for today, hope for tomorrow. The important thing is not to stop questioning." (Albert Einstein)</w:t>
      </w:r>
    </w:p>
    <w:p>
      <w:pPr/>
      <w:r>
        <w:rPr>
          <w:rFonts w:ascii="Tahoma" w:hAnsi="Tahoma" w:eastAsia="Tahoma" w:cs="Tahoma"/>
          <w:sz w:val="20"/>
          <w:szCs w:val="20"/>
        </w:rPr>
        <w:t xml:space="preserve">"Great achievement is usually born of great sacrifice, and is never the result of selfishness." (Napoleon Hill)</w:t>
      </w:r>
    </w:p>
    <w:p>
      <w:pPr/>
      <w:r>
        <w:rPr>
          <w:rStyle w:val="oneUserDefinedStyle"/>
        </w:rPr>
        <w:t xml:space="preserve">"The greatest accomplishment is not in never falling, but in rising again after you fall." (Vince Lombardi)</w:t>
      </w:r>
    </w:p>
    <w:p>
      <w:pPr>
        <w:pStyle w:val="pStyle"/>
      </w:pPr>
      <w:r>
        <w:rPr>
          <w:rStyle w:val="rStyle"/>
        </w:rPr>
        <w:t xml:space="preserve">地质灾害</w:t>
      </w:r>
    </w:p>
    <w:p>
      <w:pPr/>
      <w:r>
        <w:rPr/>
        <w:t xml:space="preserve">
          <p>根据市气象局未来24小时降雨预报和市水利局实时降雨数据，市国土资源局进行了地质灾害预报，
        请有关部门关注</p>
          <p>实时预警信息，做好地质灾害防范工作</p>
        </w:t>
      </w:r>
    </w:p>
    <w:p>
      <w:pPr/>
      <w:r>
        <w:rPr>
          <w:rFonts w:ascii="Tahoma" w:hAnsi="Tahoma" w:eastAsia="Tahoma" w:cs="Tahoma"/>
          <w:sz w:val="26"/>
          <w:szCs w:val="26"/>
          <w:b/>
        </w:rPr>
        <w:t xml:space="preserve">"Believe you can and you're halfway there." (Theodor Roosevelt)</w:t>
      </w:r>
    </w:p>
    <w:p>
      <w:pPr/>
      <w:r>
        <w:pict>
          <v:shape type="#_x0000_t75" style="width:1565px; height:990px; margin-left:0px; margin-top:0px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ahoma" w:hAnsi="Tahoma" w:eastAsia="Tahoma" w:cs="Tahoma"/>
        <w:sz w:val="24"/>
        <w:szCs w:val="24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2017-08-01T11:17:51+02:00</dcterms:created>
  <dcterms:modified xsi:type="dcterms:W3CDTF">2017-08-01T11:17:51+02:00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