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01 - Java + Maven (Spring Boot) REST API</w:t>
      </w:r>
    </w:p>
    <w:p>
      <w:r>
        <w:t xml:space="preserve">A tiny Spring Boot REST API you can build, run, and ship. It exists for one reason: </w:t>
      </w:r>
      <w:r>
        <w:rPr>
          <w:b/>
        </w:rPr>
        <w:t>for you to deploy it</w:t>
      </w:r>
      <w:r>
        <w:t xml:space="preserve"> as DevOps practice. The app is the easy part - the DevOps journey is the point.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The 7 DevOps Questions</w:t>
      </w:r>
    </w:p>
    <w:p>
      <w:r>
        <w:t xml:space="preserve">These are the only things you need to know to ship </w:t>
      </w:r>
      <w:r>
        <w:rPr>
          <w:i/>
        </w:rPr>
        <w:t>any</w:t>
      </w:r>
      <w:r>
        <w:t xml:space="preserve"> app. Here are the answers for this 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Answer for this app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Language / runtime?</w:t>
            </w:r>
          </w:p>
        </w:tc>
        <w:tc>
          <w:tcPr>
            <w:tcW w:type="dxa" w:w="2880"/>
          </w:tcPr>
          <w:p>
            <w:r/>
            <w:r>
              <w:t xml:space="preserve">Java 17 (JRE to run, JDK to build) - base image </w:t>
            </w:r>
            <w:r>
              <w:rPr>
                <w:rFonts w:ascii="Consolas" w:hAnsi="Consolas"/>
                <w:color w:val="C7254E"/>
                <w:sz w:val="20"/>
              </w:rPr>
              <w:t>eclipse-temurin:17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do you build it?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mvn package</w:t>
            </w:r>
            <w:r>
              <w:t xml:space="preserve"> (uses Maven + </w:t>
            </w:r>
            <w:r>
              <w:rPr>
                <w:rFonts w:ascii="Consolas" w:hAnsi="Consolas"/>
                <w:color w:val="C7254E"/>
                <w:sz w:val="20"/>
              </w:rPr>
              <w:t>spring-boot-maven-plugin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What's the artifact?</w:t>
            </w:r>
          </w:p>
        </w:tc>
        <w:tc>
          <w:tcPr>
            <w:tcW w:type="dxa" w:w="2880"/>
          </w:tcPr>
          <w:p>
            <w:r/>
            <w:r>
              <w:t xml:space="preserve">A single runnable "fat" JAR: </w:t>
            </w:r>
            <w:r>
              <w:rPr>
                <w:rFonts w:ascii="Consolas" w:hAnsi="Consolas"/>
                <w:color w:val="C7254E"/>
                <w:sz w:val="20"/>
              </w:rPr>
              <w:t>target/demo.jar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Start command?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java -jar target/demo.jar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Which port?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8080</w:t>
            </w:r>
            <w:r>
              <w:t xml:space="preserve"> by default (override with the </w:t>
            </w:r>
            <w:r>
              <w:rPr>
                <w:rFonts w:ascii="Consolas" w:hAnsi="Consolas"/>
                <w:color w:val="C7254E"/>
                <w:sz w:val="20"/>
              </w:rPr>
              <w:t>SERVER_PORT</w:t>
            </w:r>
            <w:r>
              <w:t xml:space="preserve"> env var)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Config / secrets?</w:t>
            </w:r>
          </w:p>
        </w:tc>
        <w:tc>
          <w:tcPr>
            <w:tcW w:type="dxa" w:w="2880"/>
          </w:tcPr>
          <w:p>
            <w:r/>
            <w:r>
              <w:t xml:space="preserve">Environment variables (e.g. </w:t>
            </w:r>
            <w:r>
              <w:rPr>
                <w:rFonts w:ascii="Consolas" w:hAnsi="Consolas"/>
                <w:color w:val="C7254E"/>
                <w:sz w:val="20"/>
              </w:rPr>
              <w:t>SERVER_PORT</w:t>
            </w:r>
            <w:r>
              <w:t>) - nothing config-worthy is hardcoded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Health check URL?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GET /health</w:t>
            </w:r>
            <w:r>
              <w:t xml:space="preserve"> -&gt; </w:t>
            </w:r>
            <w:r>
              <w:rPr>
                <w:rFonts w:ascii="Consolas" w:hAnsi="Consolas"/>
                <w:color w:val="C7254E"/>
                <w:sz w:val="20"/>
              </w:rPr>
              <w:t>200 OK</w:t>
            </w:r>
            <w:r>
              <w:t xml:space="preserve"> with </w:t>
            </w:r>
            <w:r>
              <w:rPr>
                <w:rFonts w:ascii="Consolas" w:hAnsi="Consolas"/>
                <w:color w:val="C7254E"/>
                <w:sz w:val="20"/>
              </w:rPr>
              <w:t>{"status":"ok"}</w:t>
            </w:r>
          </w:p>
        </w:tc>
      </w:tr>
    </w:tbl>
    <w:p/>
    <w:p>
      <w:pPr>
        <w:pBdr>
          <w:bottom w:val="single" w:sz="6" w:space="4" w:color="BBBBBB"/>
        </w:pBdr>
      </w:pPr>
    </w:p>
    <w:p>
      <w:pPr>
        <w:pStyle w:val="Heading2"/>
      </w:pPr>
      <w:r>
        <w:t>Run it locally</w:t>
      </w:r>
    </w:p>
    <w:p>
      <w:r>
        <w:t xml:space="preserve">You need </w:t>
      </w:r>
      <w:r>
        <w:rPr>
          <w:b/>
        </w:rPr>
        <w:t>JDK 17+</w:t>
      </w:r>
      <w:r>
        <w:t xml:space="preserve"> and </w:t>
      </w:r>
      <w:r>
        <w:rPr>
          <w:b/>
        </w:rPr>
        <w:t>Maven</w:t>
      </w:r>
      <w:r>
        <w:t xml:space="preserve"> installed (</w:t>
      </w:r>
      <w:r>
        <w:rPr>
          <w:rFonts w:ascii="Consolas" w:hAnsi="Consolas"/>
          <w:color w:val="C7254E"/>
          <w:sz w:val="20"/>
        </w:rPr>
        <w:t>java -version</w:t>
      </w:r>
      <w:r>
        <w:t xml:space="preserve">, </w:t>
      </w:r>
      <w:r>
        <w:rPr>
          <w:rFonts w:ascii="Consolas" w:hAnsi="Consolas"/>
          <w:color w:val="C7254E"/>
          <w:sz w:val="20"/>
        </w:rPr>
        <w:t>mvn -version</w:t>
      </w:r>
      <w:r>
        <w:t>).</w:t>
      </w:r>
    </w:p>
    <w:p>
      <w:r>
        <w:rPr>
          <w:b/>
        </w:rPr>
        <w:t>Option A - run straight from source (fastest for dev):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mvn spring-boot:run</w:t>
      </w:r>
    </w:p>
    <w:p>
      <w:r>
        <w:rPr>
          <w:b/>
        </w:rPr>
        <w:t>Option B - build the artifact, then run it (this is what your Dockerfile will do):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mvn package</w:t>
        <w:br/>
        <w:t>java -jar target/demo.jar</w:t>
      </w:r>
    </w:p>
    <w:p>
      <w:r>
        <w:t>Want a different port? Set the env var (12-factor, no code change):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SERVER_PORT=9090 java -jar target/demo.jar</w:t>
      </w:r>
    </w:p>
    <w:p>
      <w:pPr>
        <w:pStyle w:val="Heading3"/>
      </w:pPr>
      <w:r>
        <w:t>Test all 3 endpoints</w:t>
      </w:r>
    </w:p>
    <w:p>
      <w:r>
        <w:t>With the app running, open another terminal: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curl http://localhost:8080/</w:t>
        <w:br/>
        <w:t>curl http://localhost:8080/health</w:t>
        <w:br/>
        <w:t>curl http://localhost:8080/api/items</w:t>
      </w:r>
    </w:p>
    <w:p>
      <w:r>
        <w:t>What you should see: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# GET /</w:t>
        <w:br/>
        <w:t>{"message":"Welcome! This is a Java + Maven (Spring Boot) DevOps practice app.","stack":"Java 17 / Spring Boot / Maven","endpoints":"/  /health  /api/items"}</w:t>
        <w:br/>
        <w:br/>
        <w:t># GET /health</w:t>
        <w:br/>
        <w:t>{"status":"ok"}</w:t>
        <w:br/>
        <w:br/>
        <w:t># GET /api/items</w:t>
        <w:br/>
        <w:t>[{"id":1,"name":"Dockerize me"},{"id":2,"name":"Add a CI/CD pipeline"},{"id":3,"name":"Deploy to Kubernetes"},{"id":4,"name":"Go live on AWS"}]</w:t>
      </w:r>
    </w:p>
    <w:p>
      <w:r>
        <w:t>(Key order in the JSON may vary - that's fine.)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Your Practice Mission</w:t>
      </w:r>
    </w:p>
    <w:p>
      <w:r>
        <w:t xml:space="preserve">The app works. Now </w:t>
      </w:r>
      <w:r>
        <w:rPr>
          <w:b/>
        </w:rPr>
        <w:t>you</w:t>
      </w:r>
      <w:r>
        <w:t xml:space="preserve"> bring the DevOps. None of the files below are included on purpose - building them </w:t>
      </w:r>
      <w:r>
        <w:rPr>
          <w:i/>
        </w:rPr>
        <w:t>is</w:t>
      </w:r>
      <w:r>
        <w:t xml:space="preserve"> the exercise. Stuck? Open the matching TaskBoard module and adapt its files; the pattern transfers directly.</w:t>
      </w:r>
    </w:p>
    <w:p>
      <w:pPr>
        <w:pStyle w:val="ListBullet"/>
      </w:pPr>
      <w:r>
        <w:t xml:space="preserve">[ ] </w:t>
      </w:r>
      <w:r>
        <w:rPr>
          <w:b/>
        </w:rPr>
        <w:t>Dockerize it</w:t>
      </w:r>
      <w:r>
        <w:t xml:space="preserve"> - write a </w:t>
      </w:r>
      <w:r>
        <w:rPr>
          <w:rFonts w:ascii="Consolas" w:hAnsi="Consolas"/>
          <w:color w:val="C7254E"/>
          <w:sz w:val="20"/>
        </w:rPr>
        <w:t>Dockerfile</w:t>
      </w:r>
      <w:r>
        <w:t>, build an image, run a container (</w:t>
      </w:r>
      <w:r>
        <w:rPr>
          <w:b/>
        </w:rPr>
        <w:t>M14</w:t>
      </w:r>
      <w:r>
        <w:t>)</w:t>
      </w:r>
    </w:p>
    <w:p>
      <w:pPr>
        <w:pStyle w:val="ListBullet"/>
      </w:pPr>
      <w:r>
        <w:t xml:space="preserve">[ ] </w:t>
      </w:r>
      <w:r>
        <w:rPr>
          <w:b/>
        </w:rPr>
        <w:t>Compose</w:t>
      </w:r>
      <w:r>
        <w:t xml:space="preserve"> - wire it up in </w:t>
      </w:r>
      <w:r>
        <w:rPr>
          <w:rFonts w:ascii="Consolas" w:hAnsi="Consolas"/>
          <w:color w:val="C7254E"/>
          <w:sz w:val="20"/>
        </w:rPr>
        <w:t>docker-compose.yml</w:t>
      </w:r>
      <w:r>
        <w:t xml:space="preserve"> (</w:t>
      </w:r>
      <w:r>
        <w:rPr>
          <w:b/>
        </w:rPr>
        <w:t>M15</w:t>
      </w:r>
      <w:r>
        <w:t>)</w:t>
      </w:r>
    </w:p>
    <w:p>
      <w:pPr>
        <w:pStyle w:val="ListBullet"/>
      </w:pPr>
      <w:r>
        <w:t xml:space="preserve">[ ] </w:t>
      </w:r>
      <w:r>
        <w:rPr>
          <w:b/>
        </w:rPr>
        <w:t>CI/CD</w:t>
      </w:r>
      <w:r>
        <w:t xml:space="preserve"> - a </w:t>
      </w:r>
      <w:r>
        <w:rPr>
          <w:rFonts w:ascii="Consolas" w:hAnsi="Consolas"/>
          <w:color w:val="C7254E"/>
          <w:sz w:val="20"/>
        </w:rPr>
        <w:t>Jenkinsfile</w:t>
      </w:r>
      <w:r>
        <w:t>: build -&gt; test -&gt; image -&gt; deploy (</w:t>
      </w:r>
      <w:r>
        <w:rPr>
          <w:b/>
        </w:rPr>
        <w:t>M17</w:t>
      </w:r>
      <w:r>
        <w:t>)</w:t>
      </w:r>
    </w:p>
    <w:p>
      <w:pPr>
        <w:pStyle w:val="ListBullet"/>
      </w:pPr>
      <w:r>
        <w:t xml:space="preserve">[ ] </w:t>
      </w:r>
      <w:r>
        <w:rPr>
          <w:b/>
        </w:rPr>
        <w:t>Vagrant VM</w:t>
      </w:r>
      <w:r>
        <w:t xml:space="preserve"> - run it on a local VM (</w:t>
      </w:r>
      <w:r>
        <w:rPr>
          <w:b/>
        </w:rPr>
        <w:t>M13</w:t>
      </w:r>
      <w:r>
        <w:t>)</w:t>
      </w:r>
    </w:p>
    <w:p>
      <w:pPr>
        <w:pStyle w:val="ListBullet"/>
      </w:pPr>
      <w:r>
        <w:t xml:space="preserve">[ ] </w:t>
      </w:r>
      <w:r>
        <w:rPr>
          <w:b/>
        </w:rPr>
        <w:t>Ansible</w:t>
      </w:r>
      <w:r>
        <w:t xml:space="preserve"> - provision the server / install the JRE with a playbook (</w:t>
      </w:r>
      <w:r>
        <w:rPr>
          <w:b/>
        </w:rPr>
        <w:t>M16</w:t>
      </w:r>
      <w:r>
        <w:t>)</w:t>
      </w:r>
    </w:p>
    <w:p>
      <w:pPr>
        <w:pStyle w:val="ListBullet"/>
      </w:pPr>
      <w:r>
        <w:t xml:space="preserve">[ ] </w:t>
      </w:r>
      <w:r>
        <w:rPr>
          <w:b/>
        </w:rPr>
        <w:t>Kubernetes</w:t>
      </w:r>
      <w:r>
        <w:t xml:space="preserve"> - </w:t>
      </w:r>
      <w:r>
        <w:rPr>
          <w:rFonts w:ascii="Consolas" w:hAnsi="Consolas"/>
          <w:color w:val="C7254E"/>
          <w:sz w:val="20"/>
        </w:rPr>
        <w:t>Deployment</w:t>
      </w:r>
      <w:r>
        <w:t xml:space="preserve"> + </w:t>
      </w:r>
      <w:r>
        <w:rPr>
          <w:rFonts w:ascii="Consolas" w:hAnsi="Consolas"/>
          <w:color w:val="C7254E"/>
          <w:sz w:val="20"/>
        </w:rPr>
        <w:t>Service</w:t>
      </w:r>
      <w:r>
        <w:t xml:space="preserve"> + </w:t>
      </w:r>
      <w:r>
        <w:rPr>
          <w:rFonts w:ascii="Consolas" w:hAnsi="Consolas"/>
          <w:color w:val="C7254E"/>
          <w:sz w:val="20"/>
        </w:rPr>
        <w:t>Ingress</w:t>
      </w:r>
      <w:r>
        <w:t>, then scale it (</w:t>
      </w:r>
      <w:r>
        <w:rPr>
          <w:b/>
        </w:rPr>
        <w:t>M18 / M19</w:t>
      </w:r>
      <w:r>
        <w:t>)</w:t>
      </w:r>
    </w:p>
    <w:p>
      <w:pPr>
        <w:pStyle w:val="ListBullet"/>
      </w:pPr>
      <w:r>
        <w:t xml:space="preserve">[ ] </w:t>
      </w:r>
      <w:r>
        <w:rPr>
          <w:b/>
        </w:rPr>
        <w:t>AWS + Terraform</w:t>
      </w:r>
      <w:r>
        <w:t xml:space="preserve"> - go live on AWS, built with Terraform (</w:t>
      </w:r>
      <w:r>
        <w:rPr>
          <w:b/>
        </w:rPr>
        <w:t>M20 / M21</w:t>
      </w:r>
      <w:r>
        <w:t>)</w:t>
      </w:r>
    </w:p>
    <w:p>
      <w:pPr>
        <w:ind w:left="432"/>
        <w:shd w:val="clear" w:color="auto" w:fill="FFF8E1"/>
      </w:pPr>
      <w:r>
        <w:t xml:space="preserve">Tip for Docker: this is a JVM app, so a </w:t>
      </w:r>
      <w:r>
        <w:rPr>
          <w:b/>
        </w:rPr>
        <w:t>multi-stage build</w:t>
      </w:r>
      <w:r>
        <w:t xml:space="preserve"> (build with the JDK image, run on a slim JRE image) keeps your final image small. Remember to </w:t>
      </w:r>
      <w:r>
        <w:rPr>
          <w:rFonts w:ascii="Consolas" w:hAnsi="Consolas"/>
          <w:color w:val="C7254E"/>
          <w:sz w:val="20"/>
        </w:rPr>
        <w:t>EXPOSE 8080</w:t>
      </w:r>
      <w:r>
        <w:t xml:space="preserve">, pass </w:t>
      </w:r>
      <w:r>
        <w:rPr>
          <w:rFonts w:ascii="Consolas" w:hAnsi="Consolas"/>
          <w:color w:val="C7254E"/>
          <w:sz w:val="20"/>
        </w:rPr>
        <w:t>SERVER_PORT</w:t>
      </w:r>
      <w:r>
        <w:t xml:space="preserve"> as config, and use </w:t>
      </w:r>
      <w:r>
        <w:rPr>
          <w:rFonts w:ascii="Consolas" w:hAnsi="Consolas"/>
          <w:color w:val="C7254E"/>
          <w:sz w:val="20"/>
        </w:rPr>
        <w:t>/health</w:t>
      </w:r>
      <w:r>
        <w:t xml:space="preserve"> for your </w:t>
      </w:r>
      <w:r>
        <w:rPr>
          <w:rFonts w:ascii="Consolas" w:hAnsi="Consolas"/>
          <w:color w:val="C7254E"/>
          <w:sz w:val="20"/>
        </w:rPr>
        <w:t>HEALTHCHECK</w:t>
      </w:r>
      <w:r>
        <w:t xml:space="preserve"> and K8s probes.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