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2B020" w14:textId="571418C7" w:rsidR="00D04CE4" w:rsidRPr="008A190C" w:rsidRDefault="00D04CE4" w:rsidP="00D04CE4">
      <w:pPr>
        <w:rPr>
          <w:rFonts w:ascii="Helvetica" w:hAnsi="Helvetica"/>
          <w:b/>
          <w:bCs/>
        </w:rPr>
      </w:pPr>
      <w:r>
        <w:rPr>
          <w:rFonts w:ascii="Helvetica" w:hAnsi="Helvetica"/>
        </w:rPr>
        <w:t xml:space="preserve">Course Syllabus: </w:t>
      </w:r>
      <w:r w:rsidR="008A190C" w:rsidRPr="008A190C">
        <w:rPr>
          <w:rFonts w:ascii="Helvetica" w:hAnsi="Helvetica"/>
        </w:rPr>
        <w:t>DS 6371 Statistical Foundations for Data Science</w:t>
      </w:r>
    </w:p>
    <w:p w14:paraId="7D2FF50C" w14:textId="77777777" w:rsidR="0077396C" w:rsidRDefault="0077396C" w:rsidP="00D04CE4">
      <w:pPr>
        <w:rPr>
          <w:rFonts w:ascii="Helvetica" w:hAnsi="Helvetica"/>
        </w:rPr>
      </w:pPr>
    </w:p>
    <w:tbl>
      <w:tblPr>
        <w:tblW w:w="0" w:type="auto"/>
        <w:tblInd w:w="378" w:type="dxa"/>
        <w:tblLook w:val="00A0" w:firstRow="1" w:lastRow="0" w:firstColumn="1" w:lastColumn="0" w:noHBand="0" w:noVBand="0"/>
      </w:tblPr>
      <w:tblGrid>
        <w:gridCol w:w="2678"/>
        <w:gridCol w:w="7024"/>
      </w:tblGrid>
      <w:tr w:rsidR="00D04CE4" w:rsidRPr="001C2B9E" w14:paraId="724B1FE0" w14:textId="77777777" w:rsidTr="00014490">
        <w:trPr>
          <w:trHeight w:val="1800"/>
        </w:trPr>
        <w:tc>
          <w:tcPr>
            <w:tcW w:w="2700" w:type="dxa"/>
          </w:tcPr>
          <w:p w14:paraId="5472ABC0" w14:textId="1B2018F1" w:rsidR="005F2262" w:rsidRDefault="007E23D8" w:rsidP="001A3A6F">
            <w:pPr>
              <w:spacing w:before="40" w:after="40"/>
              <w:rPr>
                <w:rFonts w:ascii="Helvetica" w:hAnsi="Helvetica"/>
                <w:sz w:val="22"/>
                <w:lang w:bidi="x-none"/>
              </w:rPr>
            </w:pPr>
            <w:r>
              <w:rPr>
                <w:rFonts w:ascii="Helvetica" w:hAnsi="Helvetica"/>
                <w:sz w:val="22"/>
                <w:lang w:bidi="x-none"/>
              </w:rPr>
              <w:t>Course Designers</w:t>
            </w:r>
            <w:r w:rsidR="00D04CE4">
              <w:rPr>
                <w:rFonts w:ascii="Helvetica" w:hAnsi="Helvetica"/>
                <w:sz w:val="22"/>
                <w:lang w:bidi="x-none"/>
              </w:rPr>
              <w:t xml:space="preserve">: </w:t>
            </w:r>
          </w:p>
          <w:p w14:paraId="5E98AFAF" w14:textId="77777777" w:rsidR="00D04CE4" w:rsidRDefault="00D04CE4" w:rsidP="001A3A6F">
            <w:pPr>
              <w:spacing w:before="40" w:after="40"/>
              <w:rPr>
                <w:rFonts w:ascii="Helvetica" w:hAnsi="Helvetica"/>
                <w:sz w:val="22"/>
                <w:lang w:bidi="x-none"/>
              </w:rPr>
            </w:pPr>
            <w:r w:rsidRPr="005F54BC">
              <w:rPr>
                <w:rFonts w:ascii="Helvetica" w:hAnsi="Helvetica"/>
                <w:sz w:val="22"/>
                <w:lang w:bidi="x-none"/>
              </w:rPr>
              <w:t>Course Text:</w:t>
            </w:r>
          </w:p>
          <w:p w14:paraId="2298A3CB" w14:textId="77777777" w:rsidR="00D04CE4" w:rsidRDefault="00D04CE4" w:rsidP="001A3A6F">
            <w:pPr>
              <w:spacing w:before="40" w:after="40"/>
              <w:rPr>
                <w:rFonts w:ascii="Helvetica" w:hAnsi="Helvetica"/>
                <w:sz w:val="22"/>
                <w:lang w:bidi="x-none"/>
              </w:rPr>
            </w:pPr>
          </w:p>
          <w:p w14:paraId="6D58B3AB" w14:textId="77777777" w:rsidR="00AE7E26" w:rsidRDefault="00AE7E26" w:rsidP="001A3A6F">
            <w:pPr>
              <w:rPr>
                <w:rFonts w:ascii="Helvetica" w:hAnsi="Helvetica"/>
                <w:sz w:val="22"/>
                <w:lang w:bidi="x-none"/>
              </w:rPr>
            </w:pPr>
          </w:p>
          <w:p w14:paraId="589F0DFB" w14:textId="77777777" w:rsidR="00D04CE4" w:rsidRDefault="00D04CE4" w:rsidP="001A3A6F">
            <w:pPr>
              <w:rPr>
                <w:rFonts w:ascii="Helvetica" w:hAnsi="Helvetica"/>
                <w:sz w:val="22"/>
                <w:lang w:bidi="x-none"/>
              </w:rPr>
            </w:pPr>
            <w:r>
              <w:rPr>
                <w:rFonts w:ascii="Helvetica" w:hAnsi="Helvetica"/>
                <w:sz w:val="22"/>
                <w:lang w:bidi="x-none"/>
              </w:rPr>
              <w:t>Prerequisites:</w:t>
            </w:r>
          </w:p>
          <w:p w14:paraId="54D0722B" w14:textId="245279D5" w:rsidR="00EB71E8" w:rsidRPr="005F54BC" w:rsidRDefault="00EB71E8" w:rsidP="001A3A6F">
            <w:pPr>
              <w:rPr>
                <w:rFonts w:ascii="Helvetica" w:hAnsi="Helvetica"/>
                <w:sz w:val="22"/>
                <w:lang w:bidi="x-none"/>
              </w:rPr>
            </w:pPr>
          </w:p>
        </w:tc>
        <w:tc>
          <w:tcPr>
            <w:tcW w:w="7110" w:type="dxa"/>
          </w:tcPr>
          <w:p w14:paraId="17EB9BE0" w14:textId="4C73A19F" w:rsidR="00F31E62" w:rsidRDefault="001E54B9" w:rsidP="00F31E62">
            <w:pPr>
              <w:rPr>
                <w:rFonts w:ascii="Helvetica" w:hAnsi="Helvetica"/>
                <w:color w:val="0070C0"/>
                <w:sz w:val="22"/>
                <w:lang w:bidi="x-none"/>
              </w:rPr>
            </w:pPr>
            <w:r>
              <w:rPr>
                <w:rFonts w:ascii="Helvetica" w:hAnsi="Helvetica"/>
                <w:color w:val="0070C0"/>
                <w:sz w:val="22"/>
                <w:lang w:bidi="x-none"/>
              </w:rPr>
              <w:t>Dr. Bivin Sadler</w:t>
            </w:r>
            <w:r w:rsidR="007E23D8">
              <w:rPr>
                <w:rFonts w:ascii="Helvetica" w:hAnsi="Helvetica"/>
                <w:color w:val="0070C0"/>
                <w:sz w:val="22"/>
                <w:lang w:bidi="x-none"/>
              </w:rPr>
              <w:t xml:space="preserve"> and Dr. Monnie McGee</w:t>
            </w:r>
          </w:p>
          <w:p w14:paraId="4CC74E58" w14:textId="76A1B5DF" w:rsidR="00D04CE4" w:rsidRDefault="00D04CE4" w:rsidP="001A3A6F">
            <w:pPr>
              <w:spacing w:before="40" w:after="40"/>
              <w:rPr>
                <w:rFonts w:ascii="Helvetica" w:hAnsi="Helvetica"/>
                <w:sz w:val="22"/>
                <w:lang w:bidi="x-none"/>
              </w:rPr>
            </w:pPr>
            <w:r>
              <w:rPr>
                <w:rFonts w:ascii="Helvetica" w:hAnsi="Helvetica"/>
                <w:sz w:val="22"/>
                <w:lang w:bidi="x-none"/>
              </w:rPr>
              <w:t xml:space="preserve">Ramsey, F. L., and </w:t>
            </w:r>
            <w:r w:rsidR="00C10DD7">
              <w:rPr>
                <w:rFonts w:ascii="Helvetica" w:hAnsi="Helvetica"/>
                <w:sz w:val="22"/>
                <w:lang w:bidi="x-none"/>
              </w:rPr>
              <w:t xml:space="preserve">D. W. </w:t>
            </w:r>
            <w:r>
              <w:rPr>
                <w:rFonts w:ascii="Helvetica" w:hAnsi="Helvetica"/>
                <w:sz w:val="22"/>
                <w:lang w:bidi="x-none"/>
              </w:rPr>
              <w:t xml:space="preserve">Schafer. </w:t>
            </w:r>
            <w:r w:rsidRPr="007E5530">
              <w:rPr>
                <w:rFonts w:ascii="Helvetica" w:hAnsi="Helvetica"/>
                <w:i/>
                <w:sz w:val="22"/>
                <w:lang w:bidi="x-none"/>
              </w:rPr>
              <w:t>The Statistical Sleuth: A Course in Methods of Data Analysis</w:t>
            </w:r>
            <w:r w:rsidR="00611DA5">
              <w:rPr>
                <w:rFonts w:ascii="Helvetica" w:hAnsi="Helvetica"/>
                <w:i/>
                <w:sz w:val="22"/>
                <w:lang w:bidi="x-none"/>
              </w:rPr>
              <w:t>,</w:t>
            </w:r>
            <w:r>
              <w:rPr>
                <w:rFonts w:ascii="Helvetica" w:hAnsi="Helvetica"/>
                <w:sz w:val="22"/>
                <w:lang w:bidi="x-none"/>
              </w:rPr>
              <w:t xml:space="preserve"> 3</w:t>
            </w:r>
            <w:r w:rsidRPr="007E5530">
              <w:rPr>
                <w:rFonts w:ascii="Helvetica" w:hAnsi="Helvetica"/>
                <w:sz w:val="22"/>
                <w:lang w:bidi="x-none"/>
              </w:rPr>
              <w:t>rd</w:t>
            </w:r>
            <w:r>
              <w:rPr>
                <w:rFonts w:ascii="Helvetica" w:hAnsi="Helvetica"/>
                <w:sz w:val="22"/>
                <w:lang w:bidi="x-none"/>
              </w:rPr>
              <w:t xml:space="preserve"> ed. Boston, MA: Brooks/Cole,</w:t>
            </w:r>
            <w:r w:rsidR="00C10DD7">
              <w:rPr>
                <w:rFonts w:ascii="Helvetica" w:hAnsi="Helvetica"/>
                <w:sz w:val="22"/>
                <w:lang w:bidi="x-none"/>
              </w:rPr>
              <w:t xml:space="preserve"> 2013,</w:t>
            </w:r>
            <w:r>
              <w:rPr>
                <w:rFonts w:ascii="Helvetica" w:hAnsi="Helvetica"/>
                <w:sz w:val="22"/>
                <w:lang w:bidi="x-none"/>
              </w:rPr>
              <w:t xml:space="preserve"> with associated website </w:t>
            </w:r>
            <w:hyperlink r:id="rId5" w:history="1">
              <w:r w:rsidRPr="00EB71E8">
                <w:rPr>
                  <w:rStyle w:val="Hyperlink"/>
                  <w:rFonts w:ascii="Helvetica" w:hAnsi="Helvetica"/>
                  <w:color w:val="000000" w:themeColor="text1"/>
                  <w:sz w:val="22"/>
                  <w:lang w:bidi="x-none"/>
                </w:rPr>
                <w:t>www.statisticalsleuth.com</w:t>
              </w:r>
            </w:hyperlink>
            <w:r w:rsidRPr="00EB71E8">
              <w:rPr>
                <w:rFonts w:ascii="Helvetica" w:hAnsi="Helvetica"/>
                <w:color w:val="000000" w:themeColor="text1"/>
                <w:sz w:val="22"/>
                <w:lang w:bidi="x-none"/>
              </w:rPr>
              <w:t>.</w:t>
            </w:r>
          </w:p>
          <w:p w14:paraId="4E951AAA" w14:textId="34CB3342" w:rsidR="00D04CE4" w:rsidRDefault="00D04CE4" w:rsidP="001A3A6F">
            <w:pPr>
              <w:spacing w:before="40" w:after="80"/>
              <w:rPr>
                <w:rFonts w:ascii="Helvetica" w:hAnsi="Helvetica"/>
                <w:sz w:val="22"/>
                <w:lang w:bidi="x-none"/>
              </w:rPr>
            </w:pPr>
            <w:r>
              <w:rPr>
                <w:rFonts w:ascii="Helvetica" w:hAnsi="Helvetica"/>
                <w:sz w:val="22"/>
                <w:lang w:bidi="x-none"/>
              </w:rPr>
              <w:t>A previous introductory statistics course</w:t>
            </w:r>
          </w:p>
          <w:p w14:paraId="15156EDF" w14:textId="47148E91" w:rsidR="00E8202C" w:rsidRPr="005F54BC" w:rsidRDefault="00E8202C" w:rsidP="00C82135">
            <w:pPr>
              <w:spacing w:before="40" w:after="40"/>
              <w:rPr>
                <w:rFonts w:ascii="Helvetica" w:hAnsi="Helvetica"/>
                <w:sz w:val="22"/>
                <w:lang w:bidi="x-none"/>
              </w:rPr>
            </w:pPr>
          </w:p>
        </w:tc>
      </w:tr>
    </w:tbl>
    <w:p w14:paraId="4712BD6D" w14:textId="56E5A0A6" w:rsidR="00D04CE4" w:rsidRDefault="00D04CE4" w:rsidP="00D04CE4">
      <w:pPr>
        <w:spacing w:before="120" w:after="40" w:line="264" w:lineRule="auto"/>
        <w:jc w:val="both"/>
        <w:rPr>
          <w:rFonts w:ascii="Helvetica" w:hAnsi="Helvetica"/>
          <w:b/>
          <w:sz w:val="22"/>
        </w:rPr>
      </w:pPr>
      <w:r>
        <w:rPr>
          <w:rFonts w:ascii="Helvetica" w:hAnsi="Helvetica"/>
          <w:b/>
          <w:sz w:val="22"/>
        </w:rPr>
        <w:t xml:space="preserve">The text is available </w:t>
      </w:r>
      <w:r w:rsidR="00C10DD7">
        <w:rPr>
          <w:rFonts w:ascii="Helvetica" w:hAnsi="Helvetica"/>
          <w:b/>
          <w:sz w:val="22"/>
        </w:rPr>
        <w:t xml:space="preserve">as an </w:t>
      </w:r>
      <w:r>
        <w:rPr>
          <w:rFonts w:ascii="Helvetica" w:hAnsi="Helvetica"/>
          <w:b/>
          <w:sz w:val="22"/>
        </w:rPr>
        <w:t>electronic version from CengageBrain.com and is much less expensive this way!</w:t>
      </w:r>
    </w:p>
    <w:p w14:paraId="30D3955B" w14:textId="5C6B6A08" w:rsidR="002B432D" w:rsidRDefault="002B432D" w:rsidP="00D04CE4">
      <w:pPr>
        <w:spacing w:before="120" w:after="40" w:line="264" w:lineRule="auto"/>
        <w:jc w:val="both"/>
        <w:rPr>
          <w:rFonts w:ascii="Helvetica" w:hAnsi="Helvetica"/>
          <w:b/>
          <w:sz w:val="22"/>
        </w:rPr>
      </w:pPr>
      <w:r>
        <w:rPr>
          <w:rFonts w:ascii="Helvetica" w:hAnsi="Helvetica"/>
          <w:b/>
          <w:sz w:val="22"/>
        </w:rPr>
        <w:t>All elements of the syllabus are subject to change by the instructor.</w:t>
      </w:r>
    </w:p>
    <w:p w14:paraId="34F9CB8D" w14:textId="77777777" w:rsidR="00D04CE4" w:rsidRDefault="00D04CE4" w:rsidP="00D04CE4">
      <w:pPr>
        <w:spacing w:before="120" w:after="40" w:line="264" w:lineRule="auto"/>
        <w:jc w:val="both"/>
        <w:rPr>
          <w:rFonts w:ascii="Helvetica" w:hAnsi="Helvetica"/>
          <w:b/>
          <w:sz w:val="22"/>
        </w:rPr>
      </w:pPr>
      <w:r>
        <w:rPr>
          <w:rFonts w:ascii="Helvetica" w:hAnsi="Helvetica"/>
          <w:b/>
          <w:sz w:val="22"/>
        </w:rPr>
        <w:t>Before taking this class, you should know</w:t>
      </w:r>
    </w:p>
    <w:p w14:paraId="6E02A89A" w14:textId="4250EDA0" w:rsidR="00D04CE4" w:rsidRDefault="00D04CE4" w:rsidP="00D04CE4">
      <w:pPr>
        <w:numPr>
          <w:ilvl w:val="0"/>
          <w:numId w:val="2"/>
        </w:numPr>
        <w:spacing w:after="120" w:line="264" w:lineRule="auto"/>
        <w:rPr>
          <w:rFonts w:ascii="Helvetica" w:hAnsi="Helvetica"/>
          <w:sz w:val="22"/>
        </w:rPr>
      </w:pPr>
      <w:r w:rsidRPr="002B4F36">
        <w:rPr>
          <w:rFonts w:ascii="Helvetica" w:hAnsi="Helvetica"/>
          <w:sz w:val="22"/>
        </w:rPr>
        <w:t xml:space="preserve">Statistical methods </w:t>
      </w:r>
      <w:r>
        <w:rPr>
          <w:rFonts w:ascii="Helvetica" w:hAnsi="Helvetica"/>
          <w:sz w:val="22"/>
        </w:rPr>
        <w:t>from an introductory statistics course</w:t>
      </w:r>
      <w:r w:rsidRPr="002B4F36">
        <w:rPr>
          <w:rFonts w:ascii="Helvetica" w:hAnsi="Helvetica"/>
          <w:sz w:val="22"/>
        </w:rPr>
        <w:t xml:space="preserve">: </w:t>
      </w:r>
      <w:r>
        <w:rPr>
          <w:rFonts w:ascii="Helvetica" w:hAnsi="Helvetica"/>
          <w:sz w:val="22"/>
        </w:rPr>
        <w:t>appropriate use of the mean and median, interpretation of box</w:t>
      </w:r>
      <w:r w:rsidR="00C10DD7">
        <w:rPr>
          <w:rFonts w:ascii="Helvetica" w:hAnsi="Helvetica"/>
          <w:sz w:val="22"/>
        </w:rPr>
        <w:t xml:space="preserve"> </w:t>
      </w:r>
      <w:r>
        <w:rPr>
          <w:rFonts w:ascii="Helvetica" w:hAnsi="Helvetica"/>
          <w:sz w:val="22"/>
        </w:rPr>
        <w:t xml:space="preserve">plots and histograms, use of simple linear regression, probability calculations using the </w:t>
      </w:r>
      <w:r w:rsidR="00C10DD7">
        <w:rPr>
          <w:rFonts w:ascii="Helvetica" w:hAnsi="Helvetica"/>
          <w:sz w:val="22"/>
        </w:rPr>
        <w:t>n</w:t>
      </w:r>
      <w:r>
        <w:rPr>
          <w:rFonts w:ascii="Helvetica" w:hAnsi="Helvetica"/>
          <w:sz w:val="22"/>
        </w:rPr>
        <w:t xml:space="preserve">ormal distribution, applications of the central limit theorem, interpretation and calculation of confidence intervals for a population mean, </w:t>
      </w:r>
      <w:r w:rsidR="00C10DD7">
        <w:rPr>
          <w:rFonts w:ascii="Helvetica" w:hAnsi="Helvetica"/>
          <w:sz w:val="22"/>
        </w:rPr>
        <w:t xml:space="preserve">and </w:t>
      </w:r>
      <w:r>
        <w:rPr>
          <w:rFonts w:ascii="Helvetica" w:hAnsi="Helvetica"/>
          <w:sz w:val="22"/>
        </w:rPr>
        <w:t xml:space="preserve">interpretation and calculation of a </w:t>
      </w:r>
      <w:r w:rsidRPr="007E5530">
        <w:rPr>
          <w:rFonts w:ascii="Helvetica" w:hAnsi="Helvetica"/>
          <w:i/>
          <w:sz w:val="22"/>
        </w:rPr>
        <w:t>p</w:t>
      </w:r>
      <w:r>
        <w:rPr>
          <w:rFonts w:ascii="Helvetica" w:hAnsi="Helvetica"/>
          <w:sz w:val="22"/>
        </w:rPr>
        <w:t>-value for any hypothesis test.</w:t>
      </w:r>
      <w:r w:rsidR="007E23D8">
        <w:rPr>
          <w:rFonts w:ascii="Helvetica" w:hAnsi="Helvetica"/>
          <w:sz w:val="22"/>
        </w:rPr>
        <w:t xml:space="preserve">  If you would like a review of any or all of these concepts please check out the free Bridge to Statistics Course that should be in your list of available courses.  If you are at all concerned about being prepared for this course … take the Bridge Course … it will help tremendously.   </w:t>
      </w:r>
    </w:p>
    <w:p w14:paraId="7D3012FC" w14:textId="07D232AB" w:rsidR="00D04CE4" w:rsidRPr="00DC1D59" w:rsidRDefault="00D04CE4" w:rsidP="00D04CE4">
      <w:pPr>
        <w:spacing w:before="120" w:after="40" w:line="264" w:lineRule="auto"/>
        <w:jc w:val="both"/>
        <w:rPr>
          <w:rFonts w:ascii="Helvetica" w:hAnsi="Helvetica"/>
          <w:b/>
          <w:sz w:val="22"/>
        </w:rPr>
      </w:pPr>
      <w:r w:rsidRPr="001C2B9E">
        <w:rPr>
          <w:rFonts w:ascii="Helvetica" w:hAnsi="Helvetica"/>
          <w:b/>
          <w:sz w:val="22"/>
        </w:rPr>
        <w:t>Learning Objectives:</w:t>
      </w:r>
      <w:r w:rsidR="00C10DD7">
        <w:rPr>
          <w:rFonts w:ascii="Helvetica" w:hAnsi="Helvetica"/>
          <w:b/>
          <w:sz w:val="22"/>
        </w:rPr>
        <w:t xml:space="preserve"> </w:t>
      </w:r>
      <w:r w:rsidRPr="001C2B9E">
        <w:rPr>
          <w:rFonts w:ascii="Helvetica" w:hAnsi="Helvetica"/>
          <w:b/>
          <w:sz w:val="22"/>
        </w:rPr>
        <w:t xml:space="preserve">The student will </w:t>
      </w:r>
    </w:p>
    <w:p w14:paraId="38553E9D" w14:textId="77777777" w:rsidR="00D04CE4" w:rsidRDefault="00D04CE4" w:rsidP="00D04CE4">
      <w:pPr>
        <w:numPr>
          <w:ilvl w:val="0"/>
          <w:numId w:val="1"/>
        </w:numPr>
        <w:spacing w:after="120" w:line="264" w:lineRule="auto"/>
        <w:rPr>
          <w:rFonts w:ascii="Helvetica" w:hAnsi="Helvetica"/>
          <w:sz w:val="22"/>
        </w:rPr>
      </w:pPr>
      <w:r>
        <w:rPr>
          <w:rFonts w:ascii="Helvetica" w:hAnsi="Helvetica"/>
          <w:sz w:val="22"/>
        </w:rPr>
        <w:t>Gain a better understanding of basic statistical methods covered in introductory statistics courses and problems that arise when these analytic methods are applied to real-life research problems</w:t>
      </w:r>
    </w:p>
    <w:p w14:paraId="394FEA9F" w14:textId="77777777" w:rsidR="00D04CE4" w:rsidRPr="001C2B9E" w:rsidRDefault="00D04CE4" w:rsidP="00D04CE4">
      <w:pPr>
        <w:numPr>
          <w:ilvl w:val="0"/>
          <w:numId w:val="1"/>
        </w:numPr>
        <w:spacing w:after="120" w:line="264" w:lineRule="auto"/>
        <w:rPr>
          <w:rFonts w:ascii="Helvetica" w:hAnsi="Helvetica"/>
          <w:sz w:val="22"/>
        </w:rPr>
      </w:pPr>
      <w:r>
        <w:rPr>
          <w:rFonts w:ascii="Helvetica" w:hAnsi="Helvetica"/>
          <w:sz w:val="22"/>
        </w:rPr>
        <w:t>D</w:t>
      </w:r>
      <w:r w:rsidRPr="001C2B9E">
        <w:rPr>
          <w:rFonts w:ascii="Helvetica" w:hAnsi="Helvetica"/>
          <w:sz w:val="22"/>
        </w:rPr>
        <w:t>emonstrate understanding of the advantages and disadvantages of a given experimental design, particularly with respect to the type of conclusions that can be made</w:t>
      </w:r>
    </w:p>
    <w:p w14:paraId="49E8AA95"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A</w:t>
      </w:r>
      <w:r w:rsidRPr="001C2B9E">
        <w:rPr>
          <w:rFonts w:ascii="Helvetica" w:hAnsi="Helvetica"/>
          <w:sz w:val="22"/>
        </w:rPr>
        <w:t>ppropriately apply the met</w:t>
      </w:r>
      <w:r>
        <w:rPr>
          <w:rFonts w:ascii="Helvetica" w:hAnsi="Helvetica"/>
          <w:sz w:val="22"/>
        </w:rPr>
        <w:t>hods discussed in the course to numerical and categorical</w:t>
      </w:r>
      <w:r w:rsidRPr="001C2B9E">
        <w:rPr>
          <w:rFonts w:ascii="Helvetica" w:hAnsi="Helvetica"/>
          <w:sz w:val="22"/>
        </w:rPr>
        <w:t xml:space="preserve"> data</w:t>
      </w:r>
    </w:p>
    <w:p w14:paraId="7DE4E147" w14:textId="77777777" w:rsidR="00D04CE4" w:rsidRPr="001C2B9E" w:rsidRDefault="00D04CE4" w:rsidP="00D04CE4">
      <w:pPr>
        <w:numPr>
          <w:ilvl w:val="0"/>
          <w:numId w:val="1"/>
        </w:numPr>
        <w:spacing w:after="120" w:line="264" w:lineRule="auto"/>
        <w:jc w:val="both"/>
        <w:rPr>
          <w:rFonts w:ascii="Helvetica" w:hAnsi="Helvetica"/>
          <w:sz w:val="22"/>
        </w:rPr>
      </w:pPr>
      <w:r>
        <w:rPr>
          <w:rFonts w:ascii="Helvetica" w:hAnsi="Helvetica"/>
          <w:sz w:val="22"/>
        </w:rPr>
        <w:t>C</w:t>
      </w:r>
      <w:r w:rsidRPr="001C2B9E">
        <w:rPr>
          <w:rFonts w:ascii="Helvetica" w:hAnsi="Helvetica"/>
          <w:sz w:val="22"/>
        </w:rPr>
        <w:t>ommunicate the findings of a statistical analysis in a clear, concise, and scientific manner</w:t>
      </w:r>
    </w:p>
    <w:p w14:paraId="50A3681D" w14:textId="77777777" w:rsidR="00D04CE4" w:rsidRDefault="00D04CE4" w:rsidP="00D04CE4">
      <w:pPr>
        <w:spacing w:line="264" w:lineRule="auto"/>
        <w:rPr>
          <w:rFonts w:ascii="Helvetica" w:hAnsi="Helvetica"/>
          <w:b/>
          <w:sz w:val="22"/>
        </w:rPr>
      </w:pPr>
      <w:r>
        <w:rPr>
          <w:rFonts w:ascii="Helvetica" w:hAnsi="Helvetica"/>
          <w:b/>
          <w:sz w:val="22"/>
        </w:rPr>
        <w:t>Course Expectations</w:t>
      </w:r>
    </w:p>
    <w:p w14:paraId="27DDFC2D" w14:textId="17FF288F"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As a </w:t>
      </w:r>
      <w:r w:rsidR="00C10DD7">
        <w:rPr>
          <w:rFonts w:ascii="Helvetica" w:hAnsi="Helvetica"/>
          <w:sz w:val="22"/>
        </w:rPr>
        <w:t>d</w:t>
      </w:r>
      <w:r w:rsidR="00C10DD7" w:rsidRPr="008F7D68">
        <w:rPr>
          <w:rFonts w:ascii="Helvetica" w:hAnsi="Helvetica"/>
          <w:sz w:val="22"/>
        </w:rPr>
        <w:t xml:space="preserve">ata </w:t>
      </w:r>
      <w:r w:rsidR="00C10DD7">
        <w:rPr>
          <w:rFonts w:ascii="Helvetica" w:hAnsi="Helvetica"/>
          <w:sz w:val="22"/>
        </w:rPr>
        <w:t>s</w:t>
      </w:r>
      <w:r w:rsidR="00C10DD7" w:rsidRPr="008F7D68">
        <w:rPr>
          <w:rFonts w:ascii="Helvetica" w:hAnsi="Helvetica"/>
          <w:sz w:val="22"/>
        </w:rPr>
        <w:t xml:space="preserve">cientist </w:t>
      </w:r>
      <w:r w:rsidRPr="008F7D68">
        <w:rPr>
          <w:rFonts w:ascii="Helvetica" w:hAnsi="Helvetica"/>
          <w:sz w:val="22"/>
        </w:rPr>
        <w:t xml:space="preserve">in </w:t>
      </w:r>
      <w:r w:rsidR="00C10DD7">
        <w:rPr>
          <w:rFonts w:ascii="Helvetica" w:hAnsi="Helvetica"/>
          <w:sz w:val="22"/>
        </w:rPr>
        <w:t>t</w:t>
      </w:r>
      <w:r w:rsidR="00C10DD7" w:rsidRPr="008F7D68">
        <w:rPr>
          <w:rFonts w:ascii="Helvetica" w:hAnsi="Helvetica"/>
          <w:sz w:val="22"/>
        </w:rPr>
        <w:t>raining</w:t>
      </w:r>
      <w:r w:rsidRPr="008F7D68">
        <w:rPr>
          <w:rFonts w:ascii="Helvetica" w:hAnsi="Helvetica"/>
          <w:sz w:val="22"/>
        </w:rPr>
        <w:t xml:space="preserve">, </w:t>
      </w:r>
      <w:r w:rsidR="007E23D8">
        <w:rPr>
          <w:rFonts w:ascii="Helvetica" w:hAnsi="Helvetica"/>
          <w:sz w:val="22"/>
        </w:rPr>
        <w:t>it is important</w:t>
      </w:r>
      <w:r w:rsidRPr="008F7D68">
        <w:rPr>
          <w:rFonts w:ascii="Helvetica" w:hAnsi="Helvetica"/>
          <w:sz w:val="22"/>
        </w:rPr>
        <w:t xml:space="preserve"> to</w:t>
      </w:r>
      <w:r w:rsidR="007E23D8">
        <w:rPr>
          <w:rFonts w:ascii="Helvetica" w:hAnsi="Helvetica"/>
          <w:sz w:val="22"/>
        </w:rPr>
        <w:t xml:space="preserve"> practice independently researching </w:t>
      </w:r>
      <w:r w:rsidRPr="008F7D68">
        <w:rPr>
          <w:rFonts w:ascii="Helvetica" w:hAnsi="Helvetica"/>
          <w:sz w:val="22"/>
        </w:rPr>
        <w:t>questions</w:t>
      </w:r>
      <w:r w:rsidR="007E23D8">
        <w:rPr>
          <w:rFonts w:ascii="Helvetica" w:hAnsi="Helvetica"/>
          <w:sz w:val="22"/>
        </w:rPr>
        <w:t xml:space="preserve"> that come up </w:t>
      </w:r>
      <w:r w:rsidRPr="008F7D68">
        <w:rPr>
          <w:rFonts w:ascii="Helvetica" w:hAnsi="Helvetica"/>
          <w:sz w:val="22"/>
        </w:rPr>
        <w:t xml:space="preserve">before asking your instructor. It’s amazing what five minutes on the </w:t>
      </w:r>
      <w:r w:rsidR="00AE7E26">
        <w:rPr>
          <w:rFonts w:ascii="Helvetica" w:hAnsi="Helvetica"/>
          <w:sz w:val="22"/>
        </w:rPr>
        <w:t>i</w:t>
      </w:r>
      <w:r w:rsidRPr="008F7D68">
        <w:rPr>
          <w:rFonts w:ascii="Helvetica" w:hAnsi="Helvetica"/>
          <w:sz w:val="22"/>
        </w:rPr>
        <w:t>nternet can turn up! Please, train yourself to try to find an answer for yourself before asking someone else. Give yourself a time limit (</w:t>
      </w:r>
      <w:r w:rsidR="00AE7E26">
        <w:rPr>
          <w:rFonts w:ascii="Helvetica" w:hAnsi="Helvetica"/>
          <w:sz w:val="22"/>
        </w:rPr>
        <w:t>e.g</w:t>
      </w:r>
      <w:r w:rsidRPr="008F7D68">
        <w:rPr>
          <w:rFonts w:ascii="Helvetica" w:hAnsi="Helvetica"/>
          <w:sz w:val="22"/>
        </w:rPr>
        <w:t>.</w:t>
      </w:r>
      <w:r w:rsidR="00AE7E26">
        <w:rPr>
          <w:rFonts w:ascii="Helvetica" w:hAnsi="Helvetica"/>
          <w:sz w:val="22"/>
        </w:rPr>
        <w:t>,</w:t>
      </w:r>
      <w:r w:rsidRPr="008F7D68">
        <w:rPr>
          <w:rFonts w:ascii="Helvetica" w:hAnsi="Helvetica"/>
          <w:sz w:val="22"/>
        </w:rPr>
        <w:t xml:space="preserve"> I will search for one hour</w:t>
      </w:r>
      <w:r w:rsidR="00C10DD7">
        <w:rPr>
          <w:rFonts w:ascii="Helvetica" w:hAnsi="Helvetica"/>
          <w:sz w:val="22"/>
        </w:rPr>
        <w:t>,</w:t>
      </w:r>
      <w:r w:rsidRPr="008F7D68">
        <w:rPr>
          <w:rFonts w:ascii="Helvetica" w:hAnsi="Helvetica"/>
          <w:sz w:val="22"/>
        </w:rPr>
        <w:t xml:space="preserve"> and if I can’t find anything, I will ask). It’s better for you in the long run!! </w:t>
      </w:r>
      <w:r w:rsidR="007E23D8">
        <w:rPr>
          <w:rFonts w:ascii="Helvetica" w:hAnsi="Helvetica"/>
          <w:sz w:val="22"/>
        </w:rPr>
        <w:t xml:space="preserve">Good resources are </w:t>
      </w:r>
      <w:proofErr w:type="spellStart"/>
      <w:r w:rsidR="007E23D8">
        <w:rPr>
          <w:rFonts w:ascii="Helvetica" w:hAnsi="Helvetica"/>
          <w:sz w:val="22"/>
        </w:rPr>
        <w:t>StackOverflow</w:t>
      </w:r>
      <w:proofErr w:type="spellEnd"/>
      <w:r w:rsidR="007E23D8">
        <w:rPr>
          <w:rFonts w:ascii="Helvetica" w:hAnsi="Helvetica"/>
          <w:sz w:val="22"/>
        </w:rPr>
        <w:t xml:space="preserve">, </w:t>
      </w:r>
      <w:proofErr w:type="spellStart"/>
      <w:r w:rsidR="007E23D8">
        <w:rPr>
          <w:rFonts w:ascii="Helvetica" w:hAnsi="Helvetica"/>
          <w:sz w:val="22"/>
        </w:rPr>
        <w:t>CrossValidated</w:t>
      </w:r>
      <w:proofErr w:type="spellEnd"/>
      <w:r w:rsidR="007E23D8">
        <w:rPr>
          <w:rFonts w:ascii="Helvetica" w:hAnsi="Helvetica"/>
          <w:sz w:val="22"/>
        </w:rPr>
        <w:t xml:space="preserve">, Medium, </w:t>
      </w:r>
      <w:proofErr w:type="spellStart"/>
      <w:r w:rsidR="007E23D8">
        <w:rPr>
          <w:rFonts w:ascii="Helvetica" w:hAnsi="Helvetica"/>
          <w:sz w:val="22"/>
        </w:rPr>
        <w:t>etc</w:t>
      </w:r>
      <w:proofErr w:type="spellEnd"/>
      <w:r w:rsidR="007E23D8">
        <w:rPr>
          <w:rFonts w:ascii="Helvetica" w:hAnsi="Helvetica"/>
          <w:sz w:val="22"/>
        </w:rPr>
        <w:t xml:space="preserve">…. or … start your own blog with the answers you find!  </w:t>
      </w:r>
    </w:p>
    <w:p w14:paraId="0A200372" w14:textId="3753DCFE"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 xml:space="preserve">Download SAS prior to the first live session meeting. Mac users </w:t>
      </w:r>
      <w:r w:rsidR="007E23D8">
        <w:rPr>
          <w:rFonts w:ascii="Helvetica" w:hAnsi="Helvetica"/>
          <w:sz w:val="22"/>
        </w:rPr>
        <w:t xml:space="preserve">can download a virtual machine from SMU or they may </w:t>
      </w:r>
      <w:r w:rsidRPr="008F7D68">
        <w:rPr>
          <w:rFonts w:ascii="Helvetica" w:hAnsi="Helvetica"/>
          <w:sz w:val="22"/>
        </w:rPr>
        <w:t>use the version at apps.smu.edu</w:t>
      </w:r>
      <w:r w:rsidR="007E23D8">
        <w:rPr>
          <w:rFonts w:ascii="Helvetica" w:hAnsi="Helvetica"/>
          <w:sz w:val="22"/>
        </w:rPr>
        <w:t xml:space="preserve"> (but a lo</w:t>
      </w:r>
      <w:r w:rsidR="00DB197E">
        <w:rPr>
          <w:rFonts w:ascii="Helvetica" w:hAnsi="Helvetica"/>
          <w:sz w:val="22"/>
        </w:rPr>
        <w:t>c</w:t>
      </w:r>
      <w:r w:rsidR="007E23D8">
        <w:rPr>
          <w:rFonts w:ascii="Helvetica" w:hAnsi="Helvetica"/>
          <w:sz w:val="22"/>
        </w:rPr>
        <w:t>al version will be much better.)</w:t>
      </w:r>
      <w:r w:rsidRPr="008F7D68">
        <w:rPr>
          <w:rFonts w:ascii="Helvetica" w:hAnsi="Helvetica"/>
          <w:sz w:val="22"/>
        </w:rPr>
        <w:t xml:space="preserve"> If you have questions </w:t>
      </w:r>
      <w:r w:rsidR="00C10DD7">
        <w:rPr>
          <w:rFonts w:ascii="Helvetica" w:hAnsi="Helvetica"/>
          <w:sz w:val="22"/>
        </w:rPr>
        <w:t>about</w:t>
      </w:r>
      <w:r w:rsidR="00C10DD7" w:rsidRPr="008F7D68">
        <w:rPr>
          <w:rFonts w:ascii="Helvetica" w:hAnsi="Helvetica"/>
          <w:sz w:val="22"/>
        </w:rPr>
        <w:t xml:space="preserve"> </w:t>
      </w:r>
      <w:r w:rsidRPr="008F7D68">
        <w:rPr>
          <w:rFonts w:ascii="Helvetica" w:hAnsi="Helvetica"/>
          <w:sz w:val="22"/>
        </w:rPr>
        <w:t>obtaining SAS, please contact help.smu.edu. The live session instructors cannot help you with questions regarding downloading and installation of SAS</w:t>
      </w:r>
      <w:r w:rsidR="009B0ADA">
        <w:rPr>
          <w:rFonts w:ascii="Helvetica" w:hAnsi="Helvetica"/>
          <w:sz w:val="22"/>
        </w:rPr>
        <w:t xml:space="preserve"> although you can access SMU’s OIT at </w:t>
      </w:r>
      <w:hyperlink r:id="rId6" w:history="1">
        <w:r w:rsidR="009B0ADA" w:rsidRPr="00AD27ED">
          <w:rPr>
            <w:rStyle w:val="Hyperlink"/>
            <w:rFonts w:ascii="Helvetica" w:hAnsi="Helvetica"/>
            <w:sz w:val="22"/>
          </w:rPr>
          <w:t>https://www.smu.edu/oit/help</w:t>
        </w:r>
      </w:hyperlink>
      <w:r w:rsidR="009B0ADA">
        <w:rPr>
          <w:rFonts w:ascii="Helvetica" w:hAnsi="Helvetica"/>
          <w:sz w:val="22"/>
        </w:rPr>
        <w:t>.  They will be able to help!</w:t>
      </w:r>
    </w:p>
    <w:p w14:paraId="0930EFA1" w14:textId="6533D7DF" w:rsidR="00D04CE4" w:rsidRPr="008F7D68" w:rsidRDefault="00D04CE4" w:rsidP="00D04CE4">
      <w:pPr>
        <w:pStyle w:val="ListParagraph"/>
        <w:numPr>
          <w:ilvl w:val="0"/>
          <w:numId w:val="5"/>
        </w:numPr>
        <w:spacing w:line="264" w:lineRule="auto"/>
        <w:rPr>
          <w:rFonts w:ascii="Helvetica" w:hAnsi="Helvetica"/>
          <w:sz w:val="22"/>
        </w:rPr>
      </w:pPr>
      <w:r w:rsidRPr="008F7D68">
        <w:rPr>
          <w:rFonts w:ascii="Helvetica" w:hAnsi="Helvetica"/>
          <w:sz w:val="22"/>
        </w:rPr>
        <w:t>Play around with SAS</w:t>
      </w:r>
      <w:r w:rsidR="009B0ADA">
        <w:rPr>
          <w:rFonts w:ascii="Helvetica" w:hAnsi="Helvetica"/>
          <w:sz w:val="22"/>
        </w:rPr>
        <w:t xml:space="preserve"> and R</w:t>
      </w:r>
      <w:r w:rsidRPr="008F7D68">
        <w:rPr>
          <w:rFonts w:ascii="Helvetica" w:hAnsi="Helvetica"/>
          <w:sz w:val="22"/>
        </w:rPr>
        <w:t xml:space="preserve">. </w:t>
      </w:r>
      <w:r w:rsidR="009B0ADA">
        <w:rPr>
          <w:rFonts w:ascii="Helvetica" w:hAnsi="Helvetica"/>
          <w:sz w:val="22"/>
        </w:rPr>
        <w:t>They are</w:t>
      </w:r>
      <w:r w:rsidRPr="008F7D68">
        <w:rPr>
          <w:rFonts w:ascii="Helvetica" w:hAnsi="Helvetica"/>
          <w:sz w:val="22"/>
        </w:rPr>
        <w:t xml:space="preserve"> very powerful software program</w:t>
      </w:r>
      <w:r w:rsidR="009B0ADA">
        <w:rPr>
          <w:rFonts w:ascii="Helvetica" w:hAnsi="Helvetica"/>
          <w:sz w:val="22"/>
        </w:rPr>
        <w:t>s</w:t>
      </w:r>
      <w:r w:rsidRPr="008F7D68">
        <w:rPr>
          <w:rFonts w:ascii="Helvetica" w:hAnsi="Helvetica"/>
          <w:sz w:val="22"/>
        </w:rPr>
        <w:t>. Asynchronous videos regarding the use of SAS</w:t>
      </w:r>
      <w:r w:rsidR="009B0ADA">
        <w:rPr>
          <w:rFonts w:ascii="Helvetica" w:hAnsi="Helvetica"/>
          <w:sz w:val="22"/>
        </w:rPr>
        <w:t xml:space="preserve"> and R</w:t>
      </w:r>
      <w:r w:rsidRPr="008F7D68">
        <w:rPr>
          <w:rFonts w:ascii="Helvetica" w:hAnsi="Helvetica"/>
          <w:sz w:val="22"/>
        </w:rPr>
        <w:t xml:space="preserve"> are available in </w:t>
      </w:r>
      <w:r w:rsidR="001651F0">
        <w:rPr>
          <w:rFonts w:ascii="Helvetica" w:hAnsi="Helvetica"/>
          <w:sz w:val="22"/>
        </w:rPr>
        <w:t>2DS</w:t>
      </w:r>
      <w:r w:rsidRPr="008F7D68">
        <w:rPr>
          <w:rFonts w:ascii="Helvetica" w:hAnsi="Helvetica"/>
          <w:sz w:val="22"/>
        </w:rPr>
        <w:t xml:space="preserve">, but there is no way that they can cover </w:t>
      </w:r>
      <w:r w:rsidRPr="008F7D68">
        <w:rPr>
          <w:rFonts w:ascii="Helvetica" w:hAnsi="Helvetica"/>
          <w:sz w:val="22"/>
        </w:rPr>
        <w:lastRenderedPageBreak/>
        <w:t>every scenario</w:t>
      </w:r>
      <w:r w:rsidR="009B0ADA">
        <w:rPr>
          <w:rFonts w:ascii="Helvetica" w:hAnsi="Helvetica"/>
          <w:sz w:val="22"/>
        </w:rPr>
        <w:t xml:space="preserve">. </w:t>
      </w:r>
      <w:r w:rsidRPr="008F7D68">
        <w:rPr>
          <w:rFonts w:ascii="Helvetica" w:hAnsi="Helvetica"/>
          <w:sz w:val="22"/>
        </w:rPr>
        <w:t xml:space="preserve"> Please examine </w:t>
      </w:r>
      <w:r w:rsidR="009B0ADA">
        <w:rPr>
          <w:rFonts w:ascii="Helvetica" w:hAnsi="Helvetica"/>
          <w:sz w:val="22"/>
        </w:rPr>
        <w:t>the help documen</w:t>
      </w:r>
      <w:r w:rsidR="002C0FD4">
        <w:rPr>
          <w:rFonts w:ascii="Helvetica" w:hAnsi="Helvetica"/>
          <w:sz w:val="22"/>
        </w:rPr>
        <w:t>t</w:t>
      </w:r>
      <w:r w:rsidR="009B0ADA">
        <w:rPr>
          <w:rFonts w:ascii="Helvetica" w:hAnsi="Helvetica"/>
          <w:sz w:val="22"/>
        </w:rPr>
        <w:t>ation</w:t>
      </w:r>
      <w:r w:rsidRPr="008F7D68">
        <w:rPr>
          <w:rFonts w:ascii="Helvetica" w:hAnsi="Helvetica"/>
          <w:sz w:val="22"/>
        </w:rPr>
        <w:t xml:space="preserve"> (available online or within the software itself) before asking your instructor a question about the use of SAS</w:t>
      </w:r>
      <w:r w:rsidR="009B0ADA">
        <w:rPr>
          <w:rFonts w:ascii="Helvetica" w:hAnsi="Helvetica"/>
          <w:sz w:val="22"/>
        </w:rPr>
        <w:t xml:space="preserve"> and R</w:t>
      </w:r>
      <w:r w:rsidRPr="008F7D68">
        <w:rPr>
          <w:rFonts w:ascii="Helvetica" w:hAnsi="Helvetica"/>
          <w:sz w:val="22"/>
        </w:rPr>
        <w:t>. And don’t forget Google</w:t>
      </w:r>
      <w:r w:rsidR="009B0ADA">
        <w:rPr>
          <w:rFonts w:ascii="Helvetica" w:hAnsi="Helvetica"/>
          <w:sz w:val="22"/>
        </w:rPr>
        <w:t xml:space="preserve">, </w:t>
      </w:r>
      <w:proofErr w:type="spellStart"/>
      <w:r w:rsidR="009B0ADA">
        <w:rPr>
          <w:rFonts w:ascii="Helvetica" w:hAnsi="Helvetica"/>
          <w:sz w:val="22"/>
        </w:rPr>
        <w:t>StackOverflow</w:t>
      </w:r>
      <w:proofErr w:type="spellEnd"/>
      <w:r w:rsidR="009B0ADA">
        <w:rPr>
          <w:rFonts w:ascii="Helvetica" w:hAnsi="Helvetica"/>
          <w:sz w:val="22"/>
        </w:rPr>
        <w:t>, Cross Validated and blogs</w:t>
      </w:r>
      <w:r w:rsidRPr="008F7D68">
        <w:rPr>
          <w:rFonts w:ascii="Helvetica" w:hAnsi="Helvetica"/>
          <w:sz w:val="22"/>
        </w:rPr>
        <w:t>!!!</w:t>
      </w:r>
      <w:r w:rsidR="009B0ADA">
        <w:rPr>
          <w:rFonts w:ascii="Helvetica" w:hAnsi="Helvetica"/>
          <w:sz w:val="22"/>
        </w:rPr>
        <w:t xml:space="preserve"> You will likely learn several other tidbits in addition to what you were looking for!</w:t>
      </w:r>
    </w:p>
    <w:p w14:paraId="1901C661" w14:textId="5B0A0B82" w:rsidR="009B0ADA" w:rsidRDefault="009B0ADA" w:rsidP="00DB52A3">
      <w:pPr>
        <w:pStyle w:val="ListParagraph"/>
        <w:numPr>
          <w:ilvl w:val="0"/>
          <w:numId w:val="4"/>
        </w:numPr>
        <w:spacing w:after="120" w:line="264" w:lineRule="auto"/>
        <w:rPr>
          <w:rFonts w:ascii="Helvetica" w:hAnsi="Helvetica"/>
          <w:sz w:val="22"/>
        </w:rPr>
      </w:pPr>
      <w:r w:rsidRPr="009B0ADA">
        <w:rPr>
          <w:rFonts w:ascii="Helvetica" w:hAnsi="Helvetica"/>
          <w:sz w:val="22"/>
        </w:rPr>
        <w:t>Consume</w:t>
      </w:r>
      <w:r w:rsidR="00A40DF4">
        <w:rPr>
          <w:rFonts w:ascii="Helvetica" w:hAnsi="Helvetica"/>
          <w:sz w:val="22"/>
        </w:rPr>
        <w:t xml:space="preserve"> and participate in</w:t>
      </w:r>
      <w:r w:rsidRPr="009B0ADA">
        <w:rPr>
          <w:rFonts w:ascii="Helvetica" w:hAnsi="Helvetica"/>
          <w:sz w:val="22"/>
        </w:rPr>
        <w:t xml:space="preserve"> </w:t>
      </w:r>
      <w:r w:rsidR="00D04CE4" w:rsidRPr="009B0ADA">
        <w:rPr>
          <w:rFonts w:ascii="Helvetica" w:hAnsi="Helvetica"/>
          <w:sz w:val="22"/>
        </w:rPr>
        <w:t>all asynchronous material</w:t>
      </w:r>
      <w:r w:rsidRPr="009B0ADA">
        <w:rPr>
          <w:rFonts w:ascii="Helvetica" w:hAnsi="Helvetica"/>
          <w:sz w:val="22"/>
        </w:rPr>
        <w:t xml:space="preserve"> (videos and exer</w:t>
      </w:r>
      <w:r w:rsidR="00587075">
        <w:rPr>
          <w:rFonts w:ascii="Helvetica" w:hAnsi="Helvetica"/>
          <w:sz w:val="22"/>
        </w:rPr>
        <w:t>c</w:t>
      </w:r>
      <w:r w:rsidRPr="009B0ADA">
        <w:rPr>
          <w:rFonts w:ascii="Helvetica" w:hAnsi="Helvetica"/>
          <w:sz w:val="22"/>
        </w:rPr>
        <w:t>ises)</w:t>
      </w:r>
      <w:r w:rsidR="00D04CE4" w:rsidRPr="009B0ADA">
        <w:rPr>
          <w:rFonts w:ascii="Helvetica" w:hAnsi="Helvetica"/>
          <w:sz w:val="22"/>
        </w:rPr>
        <w:t xml:space="preserve"> for the course. </w:t>
      </w:r>
    </w:p>
    <w:p w14:paraId="51906925" w14:textId="51B2865D" w:rsidR="009B0ADA" w:rsidRPr="008F7D68" w:rsidRDefault="009B0ADA" w:rsidP="009B0ADA">
      <w:pPr>
        <w:pStyle w:val="ListParagraph"/>
        <w:numPr>
          <w:ilvl w:val="0"/>
          <w:numId w:val="4"/>
        </w:numPr>
        <w:spacing w:after="120" w:line="264" w:lineRule="auto"/>
        <w:rPr>
          <w:rFonts w:ascii="Helvetica" w:hAnsi="Helvetica"/>
          <w:sz w:val="22"/>
        </w:rPr>
      </w:pPr>
      <w:r>
        <w:rPr>
          <w:rFonts w:ascii="Helvetica" w:hAnsi="Helvetica"/>
          <w:sz w:val="22"/>
        </w:rPr>
        <w:t>It is critical to complete the For Class Assignment (FCA) thoroughly and on time.  This course</w:t>
      </w:r>
      <w:r w:rsidR="0027634C">
        <w:rPr>
          <w:rFonts w:ascii="Helvetica" w:hAnsi="Helvetica"/>
          <w:sz w:val="22"/>
        </w:rPr>
        <w:t xml:space="preserve"> is </w:t>
      </w:r>
      <w:r>
        <w:rPr>
          <w:rFonts w:ascii="Helvetica" w:hAnsi="Helvetica"/>
          <w:sz w:val="22"/>
        </w:rPr>
        <w:t xml:space="preserve"> designed around the idea that if we build the pieces before class, we can put them together in Live Session.  During the completion of the weekly FCA students will identify the material they have master</w:t>
      </w:r>
      <w:r w:rsidR="00587075">
        <w:rPr>
          <w:rFonts w:ascii="Helvetica" w:hAnsi="Helvetica"/>
          <w:sz w:val="22"/>
        </w:rPr>
        <w:t>e</w:t>
      </w:r>
      <w:r>
        <w:rPr>
          <w:rFonts w:ascii="Helvetica" w:hAnsi="Helvetica"/>
          <w:sz w:val="22"/>
        </w:rPr>
        <w:t xml:space="preserve">d and the questions that they need to ask to put clear up any misunderstanding. Live Session is designed to then harness that work to put all the pieces together.  Without the FCA completed, Live Session time will not be optimized and students will likely struggle.  However, once the FCA is completed thoroughly and on time, professors will be able to customize your Lives Session to your questions and learning style and create a truly transformative educational experience.  </w:t>
      </w:r>
    </w:p>
    <w:p w14:paraId="175E87EE" w14:textId="77777777" w:rsidR="00D04CE4" w:rsidRPr="00C82135" w:rsidRDefault="00D04CE4" w:rsidP="00C82135">
      <w:pPr>
        <w:spacing w:after="120" w:line="264" w:lineRule="auto"/>
        <w:rPr>
          <w:rFonts w:ascii="Helvetica" w:hAnsi="Helvetica"/>
          <w:b/>
          <w:sz w:val="22"/>
        </w:rPr>
      </w:pPr>
      <w:r w:rsidRPr="00C82135">
        <w:rPr>
          <w:rFonts w:ascii="Helvetica" w:hAnsi="Helvetica"/>
          <w:b/>
          <w:sz w:val="22"/>
        </w:rPr>
        <w:t>Course Coverage</w:t>
      </w:r>
    </w:p>
    <w:p w14:paraId="209185A3" w14:textId="2BB32403" w:rsidR="00D04CE4" w:rsidRPr="005F54BC" w:rsidRDefault="00D04CE4" w:rsidP="00D04CE4">
      <w:pPr>
        <w:spacing w:after="120" w:line="264" w:lineRule="auto"/>
        <w:rPr>
          <w:rFonts w:ascii="Helvetica" w:hAnsi="Helvetica"/>
          <w:sz w:val="22"/>
        </w:rPr>
      </w:pPr>
      <w:r>
        <w:rPr>
          <w:rFonts w:ascii="Helvetica" w:hAnsi="Helvetica"/>
          <w:sz w:val="22"/>
        </w:rPr>
        <w:t>The</w:t>
      </w:r>
      <w:r w:rsidRPr="005F54BC">
        <w:rPr>
          <w:rFonts w:ascii="Helvetica" w:hAnsi="Helvetica"/>
          <w:sz w:val="22"/>
        </w:rPr>
        <w:t xml:space="preserve"> course will cover chapters 1–1</w:t>
      </w:r>
      <w:r>
        <w:rPr>
          <w:rFonts w:ascii="Helvetica" w:hAnsi="Helvetica"/>
          <w:sz w:val="22"/>
        </w:rPr>
        <w:t>2</w:t>
      </w:r>
      <w:r w:rsidRPr="005F54BC">
        <w:rPr>
          <w:rFonts w:ascii="Helvetica" w:hAnsi="Helvetica"/>
          <w:sz w:val="22"/>
        </w:rPr>
        <w:t xml:space="preserve"> of the text. </w:t>
      </w:r>
      <w:r w:rsidR="00A40DF4">
        <w:rPr>
          <w:rFonts w:ascii="Helvetica" w:hAnsi="Helvetica"/>
          <w:sz w:val="22"/>
        </w:rPr>
        <w:t xml:space="preserve">Some </w:t>
      </w:r>
      <w:r>
        <w:rPr>
          <w:rFonts w:ascii="Helvetica" w:hAnsi="Helvetica"/>
          <w:sz w:val="22"/>
        </w:rPr>
        <w:t xml:space="preserve">of the material may seem like a review to those who have had a previous course in statistics. That assessment </w:t>
      </w:r>
      <w:r w:rsidR="00A40DF4">
        <w:rPr>
          <w:rFonts w:ascii="Helvetica" w:hAnsi="Helvetica"/>
          <w:sz w:val="22"/>
        </w:rPr>
        <w:t>may be</w:t>
      </w:r>
      <w:r>
        <w:rPr>
          <w:rFonts w:ascii="Helvetica" w:hAnsi="Helvetica"/>
          <w:sz w:val="22"/>
        </w:rPr>
        <w:t xml:space="preserve"> somewhat true; however, w</w:t>
      </w:r>
      <w:r w:rsidRPr="005F54BC">
        <w:rPr>
          <w:rFonts w:ascii="Helvetica" w:hAnsi="Helvetica"/>
          <w:sz w:val="22"/>
        </w:rPr>
        <w:t xml:space="preserve">e will pay more attention to sample size calculation and experimental design than a first course typically </w:t>
      </w:r>
      <w:r>
        <w:rPr>
          <w:rFonts w:ascii="Helvetica" w:hAnsi="Helvetica"/>
          <w:sz w:val="22"/>
        </w:rPr>
        <w:t>does</w:t>
      </w:r>
      <w:r w:rsidRPr="005F54BC">
        <w:rPr>
          <w:rFonts w:ascii="Helvetica" w:hAnsi="Helvetica"/>
          <w:sz w:val="22"/>
        </w:rPr>
        <w:t xml:space="preserve">. </w:t>
      </w:r>
      <w:r>
        <w:rPr>
          <w:rFonts w:ascii="Helvetica" w:hAnsi="Helvetica"/>
          <w:sz w:val="22"/>
        </w:rPr>
        <w:t>Furthermore, we will concentrate on understanding WHY a particular technique is appropriate and HOW to interpret the results.</w:t>
      </w:r>
      <w:r w:rsidR="00A40DF4">
        <w:rPr>
          <w:rFonts w:ascii="Helvetica" w:hAnsi="Helvetica"/>
          <w:sz w:val="22"/>
        </w:rPr>
        <w:t xml:space="preserve">  There is a lot in this course for everyone. </w:t>
      </w:r>
    </w:p>
    <w:p w14:paraId="09C07F55" w14:textId="1751140D" w:rsidR="00D04CE4" w:rsidRPr="001C2B9E" w:rsidRDefault="00D04CE4" w:rsidP="00D04CE4">
      <w:pPr>
        <w:spacing w:after="120" w:line="264" w:lineRule="auto"/>
        <w:jc w:val="both"/>
        <w:rPr>
          <w:rFonts w:ascii="Helvetica" w:hAnsi="Helvetica"/>
          <w:sz w:val="22"/>
        </w:rPr>
      </w:pPr>
      <w:r w:rsidRPr="001C2B9E">
        <w:rPr>
          <w:rFonts w:ascii="Helvetica" w:hAnsi="Helvetica"/>
          <w:b/>
          <w:sz w:val="22"/>
        </w:rPr>
        <w:t>Grading:</w:t>
      </w:r>
      <w:r>
        <w:rPr>
          <w:rFonts w:ascii="Helvetica" w:hAnsi="Helvetica"/>
          <w:sz w:val="22"/>
        </w:rPr>
        <w:t xml:space="preserve"> </w:t>
      </w:r>
      <w:r w:rsidRPr="001C2B9E">
        <w:rPr>
          <w:rFonts w:ascii="Helvetica" w:hAnsi="Helvetica"/>
          <w:sz w:val="22"/>
        </w:rPr>
        <w:t>M</w:t>
      </w:r>
      <w:r w:rsidR="00B73117">
        <w:rPr>
          <w:rFonts w:ascii="Helvetica" w:hAnsi="Helvetica"/>
          <w:sz w:val="22"/>
        </w:rPr>
        <w:t xml:space="preserve">idterm </w:t>
      </w:r>
      <w:r w:rsidR="00C10DD7">
        <w:rPr>
          <w:rFonts w:ascii="Helvetica" w:hAnsi="Helvetica"/>
          <w:sz w:val="22"/>
        </w:rPr>
        <w:t>e</w:t>
      </w:r>
      <w:r w:rsidR="00B73117">
        <w:rPr>
          <w:rFonts w:ascii="Helvetica" w:hAnsi="Helvetica"/>
          <w:sz w:val="22"/>
        </w:rPr>
        <w:t>xam (2</w:t>
      </w:r>
      <w:r w:rsidR="00AA0380">
        <w:rPr>
          <w:rFonts w:ascii="Helvetica" w:hAnsi="Helvetica"/>
          <w:sz w:val="22"/>
        </w:rPr>
        <w:t>5</w:t>
      </w:r>
      <w:r w:rsidR="00C10DD7">
        <w:rPr>
          <w:rFonts w:ascii="Helvetica" w:hAnsi="Helvetica"/>
          <w:sz w:val="22"/>
        </w:rPr>
        <w:t xml:space="preserve"> percent</w:t>
      </w:r>
      <w:r w:rsidR="00080AA2">
        <w:rPr>
          <w:rFonts w:ascii="Helvetica" w:hAnsi="Helvetica"/>
          <w:sz w:val="22"/>
        </w:rPr>
        <w:t xml:space="preserve">, </w:t>
      </w:r>
      <w:r w:rsidR="00080AA2" w:rsidRPr="00080AA2">
        <w:rPr>
          <w:rFonts w:ascii="Helvetica" w:hAnsi="Helvetica"/>
          <w:sz w:val="22"/>
        </w:rPr>
        <w:t>Points/Scale 0-100</w:t>
      </w:r>
      <w:r>
        <w:rPr>
          <w:rFonts w:ascii="Helvetica" w:hAnsi="Helvetica"/>
          <w:sz w:val="22"/>
        </w:rPr>
        <w:t>)</w:t>
      </w:r>
      <w:r w:rsidR="00B73117">
        <w:rPr>
          <w:rFonts w:ascii="Helvetica" w:hAnsi="Helvetica"/>
          <w:sz w:val="22"/>
        </w:rPr>
        <w:t xml:space="preserve">, </w:t>
      </w:r>
      <w:r w:rsidR="00C10DD7">
        <w:rPr>
          <w:rFonts w:ascii="Helvetica" w:hAnsi="Helvetica"/>
          <w:sz w:val="22"/>
        </w:rPr>
        <w:t xml:space="preserve">final exam </w:t>
      </w:r>
      <w:r w:rsidR="00B73117">
        <w:rPr>
          <w:rFonts w:ascii="Helvetica" w:hAnsi="Helvetica"/>
          <w:sz w:val="22"/>
        </w:rPr>
        <w:t>(</w:t>
      </w:r>
      <w:r w:rsidR="00195728">
        <w:rPr>
          <w:rFonts w:ascii="Helvetica" w:hAnsi="Helvetica"/>
          <w:sz w:val="22"/>
        </w:rPr>
        <w:t>30</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sidR="00B73117">
        <w:rPr>
          <w:rFonts w:ascii="Helvetica" w:hAnsi="Helvetica"/>
          <w:sz w:val="22"/>
        </w:rPr>
        <w:t xml:space="preserve">), </w:t>
      </w:r>
      <w:r w:rsidR="00C10DD7">
        <w:rPr>
          <w:rFonts w:ascii="Helvetica" w:hAnsi="Helvetica"/>
          <w:sz w:val="22"/>
        </w:rPr>
        <w:t xml:space="preserve">homework </w:t>
      </w:r>
      <w:r w:rsidR="00B73117">
        <w:rPr>
          <w:rFonts w:ascii="Helvetica" w:hAnsi="Helvetica"/>
          <w:sz w:val="22"/>
        </w:rPr>
        <w:t>(</w:t>
      </w:r>
      <w:r w:rsidR="005A4FAB">
        <w:rPr>
          <w:rFonts w:ascii="Helvetica" w:hAnsi="Helvetica"/>
          <w:sz w:val="22"/>
        </w:rPr>
        <w:t>0</w:t>
      </w:r>
      <w:r w:rsidR="00C10DD7">
        <w:rPr>
          <w:rFonts w:ascii="Helvetica" w:hAnsi="Helvetica"/>
          <w:sz w:val="22"/>
        </w:rPr>
        <w:t xml:space="preserve"> percent</w:t>
      </w:r>
      <w:r w:rsidR="00080AA2">
        <w:rPr>
          <w:rFonts w:ascii="Helvetica" w:hAnsi="Helvetica"/>
          <w:sz w:val="22"/>
        </w:rPr>
        <w:t xml:space="preserve">, </w:t>
      </w:r>
      <w:r w:rsidR="00080AA2" w:rsidRPr="00080AA2">
        <w:rPr>
          <w:rFonts w:ascii="Helvetica" w:hAnsi="Helvetica"/>
          <w:sz w:val="22"/>
        </w:rPr>
        <w:t>Points/Scale 0-100</w:t>
      </w:r>
      <w:r>
        <w:rPr>
          <w:rFonts w:ascii="Helvetica" w:hAnsi="Helvetica"/>
          <w:sz w:val="22"/>
        </w:rPr>
        <w:t xml:space="preserve">), </w:t>
      </w:r>
      <w:r w:rsidR="00C10DD7">
        <w:rPr>
          <w:rFonts w:ascii="Helvetica" w:hAnsi="Helvetica"/>
          <w:sz w:val="22"/>
        </w:rPr>
        <w:t xml:space="preserve">project </w:t>
      </w:r>
      <w:r w:rsidR="005B1507">
        <w:rPr>
          <w:rFonts w:ascii="Helvetica" w:hAnsi="Helvetica"/>
          <w:sz w:val="22"/>
        </w:rPr>
        <w:t>(</w:t>
      </w:r>
      <w:r w:rsidR="00AA0380">
        <w:rPr>
          <w:rFonts w:ascii="Helvetica" w:hAnsi="Helvetica"/>
          <w:sz w:val="22"/>
        </w:rPr>
        <w:t>10</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sidR="005B1507">
        <w:rPr>
          <w:rFonts w:ascii="Helvetica" w:hAnsi="Helvetica"/>
          <w:sz w:val="22"/>
        </w:rPr>
        <w:t xml:space="preserve">), </w:t>
      </w:r>
      <w:r w:rsidR="00C10DD7">
        <w:rPr>
          <w:rFonts w:ascii="Helvetica" w:hAnsi="Helvetica"/>
          <w:sz w:val="22"/>
        </w:rPr>
        <w:t xml:space="preserve">live session attendance </w:t>
      </w:r>
      <w:r>
        <w:rPr>
          <w:rFonts w:ascii="Helvetica" w:hAnsi="Helvetica"/>
          <w:sz w:val="22"/>
        </w:rPr>
        <w:t>(</w:t>
      </w:r>
      <w:r w:rsidR="00FC08B3">
        <w:rPr>
          <w:rFonts w:ascii="Helvetica" w:hAnsi="Helvetica"/>
          <w:sz w:val="22"/>
        </w:rPr>
        <w:t>10</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Pr>
          <w:rFonts w:ascii="Helvetica" w:hAnsi="Helvetica"/>
          <w:sz w:val="22"/>
        </w:rPr>
        <w:t>)</w:t>
      </w:r>
      <w:r w:rsidR="00FC08B3">
        <w:rPr>
          <w:rFonts w:ascii="Helvetica" w:hAnsi="Helvetica"/>
          <w:sz w:val="22"/>
        </w:rPr>
        <w:t xml:space="preserve">, </w:t>
      </w:r>
      <w:r w:rsidR="00C10DD7">
        <w:rPr>
          <w:rFonts w:ascii="Helvetica" w:hAnsi="Helvetica"/>
          <w:sz w:val="22"/>
        </w:rPr>
        <w:t xml:space="preserve">asynchronous video </w:t>
      </w:r>
      <w:r w:rsidR="00FC08B3">
        <w:rPr>
          <w:rFonts w:ascii="Helvetica" w:hAnsi="Helvetica"/>
          <w:sz w:val="22"/>
        </w:rPr>
        <w:t xml:space="preserve">questions </w:t>
      </w:r>
      <w:r w:rsidR="00C10DD7">
        <w:rPr>
          <w:rFonts w:ascii="Helvetica" w:hAnsi="Helvetica"/>
          <w:sz w:val="22"/>
        </w:rPr>
        <w:t>(</w:t>
      </w:r>
      <w:r w:rsidR="00AA0380">
        <w:rPr>
          <w:rFonts w:ascii="Helvetica" w:hAnsi="Helvetica"/>
          <w:sz w:val="22"/>
        </w:rPr>
        <w:t xml:space="preserve">Students Must Complete 100% of the </w:t>
      </w:r>
      <w:proofErr w:type="spellStart"/>
      <w:r w:rsidR="00AA0380">
        <w:rPr>
          <w:rFonts w:ascii="Helvetica" w:hAnsi="Helvetica"/>
          <w:sz w:val="22"/>
        </w:rPr>
        <w:t>asynch</w:t>
      </w:r>
      <w:proofErr w:type="spellEnd"/>
      <w:r w:rsidR="00AA0380">
        <w:rPr>
          <w:rFonts w:ascii="Helvetica" w:hAnsi="Helvetica"/>
          <w:sz w:val="22"/>
        </w:rPr>
        <w:t xml:space="preserve"> material on time (by the end of that unit) to pass the course</w:t>
      </w:r>
      <w:r w:rsidR="00FC08B3">
        <w:rPr>
          <w:rFonts w:ascii="Helvetica" w:hAnsi="Helvetica"/>
          <w:sz w:val="22"/>
        </w:rPr>
        <w:t xml:space="preserve">), </w:t>
      </w:r>
      <w:r w:rsidR="00C10DD7">
        <w:rPr>
          <w:rFonts w:ascii="Helvetica" w:hAnsi="Helvetica"/>
          <w:sz w:val="22"/>
        </w:rPr>
        <w:t xml:space="preserve">“for live session” questions </w:t>
      </w:r>
      <w:r w:rsidR="00FC08B3">
        <w:rPr>
          <w:rFonts w:ascii="Helvetica" w:hAnsi="Helvetica"/>
          <w:sz w:val="22"/>
        </w:rPr>
        <w:t>(</w:t>
      </w:r>
      <w:r w:rsidR="00195728">
        <w:rPr>
          <w:rFonts w:ascii="Helvetica" w:hAnsi="Helvetica"/>
          <w:sz w:val="22"/>
        </w:rPr>
        <w:t>25</w:t>
      </w:r>
      <w:r w:rsidR="00C10DD7" w:rsidRPr="00C10DD7">
        <w:rPr>
          <w:rFonts w:ascii="Helvetica" w:hAnsi="Helvetica"/>
          <w:sz w:val="22"/>
        </w:rPr>
        <w:t xml:space="preserve"> </w:t>
      </w:r>
      <w:r w:rsidR="00C10DD7">
        <w:rPr>
          <w:rFonts w:ascii="Helvetica" w:hAnsi="Helvetica"/>
          <w:sz w:val="22"/>
        </w:rPr>
        <w:t>percent</w:t>
      </w:r>
      <w:r w:rsidR="00080AA2">
        <w:rPr>
          <w:rFonts w:ascii="Helvetica" w:hAnsi="Helvetica"/>
          <w:sz w:val="22"/>
        </w:rPr>
        <w:t xml:space="preserve">, </w:t>
      </w:r>
      <w:r w:rsidR="00080AA2" w:rsidRPr="00080AA2">
        <w:rPr>
          <w:rFonts w:ascii="Helvetica" w:hAnsi="Helvetica"/>
          <w:sz w:val="22"/>
        </w:rPr>
        <w:t>Points/Scale 0-100</w:t>
      </w:r>
      <w:r w:rsidR="00FC08B3">
        <w:rPr>
          <w:rFonts w:ascii="Helvetica" w:hAnsi="Helvetica"/>
          <w:sz w:val="22"/>
        </w:rPr>
        <w:t>)</w:t>
      </w:r>
    </w:p>
    <w:p w14:paraId="38E18D70" w14:textId="462991EF" w:rsidR="00D04CE4" w:rsidRDefault="00B73117" w:rsidP="00D04CE4">
      <w:pPr>
        <w:spacing w:after="120" w:line="264" w:lineRule="auto"/>
        <w:rPr>
          <w:rFonts w:ascii="Helvetica" w:hAnsi="Helvetica"/>
          <w:sz w:val="22"/>
        </w:rPr>
      </w:pPr>
      <w:r>
        <w:rPr>
          <w:rFonts w:ascii="Helvetica" w:hAnsi="Helvetica"/>
          <w:b/>
          <w:bCs/>
          <w:sz w:val="22"/>
        </w:rPr>
        <w:t>Homework (</w:t>
      </w:r>
      <w:r w:rsidR="00A40DF4">
        <w:rPr>
          <w:rFonts w:ascii="Helvetica" w:hAnsi="Helvetica"/>
          <w:b/>
          <w:bCs/>
          <w:sz w:val="22"/>
        </w:rPr>
        <w:t>0</w:t>
      </w:r>
      <w:r w:rsidR="00C10DD7">
        <w:rPr>
          <w:rFonts w:ascii="Helvetica" w:hAnsi="Helvetica"/>
          <w:b/>
          <w:bCs/>
          <w:sz w:val="22"/>
        </w:rPr>
        <w:t xml:space="preserve"> percent</w:t>
      </w:r>
      <w:r w:rsidR="00534C82">
        <w:rPr>
          <w:rFonts w:ascii="Helvetica" w:hAnsi="Helvetica"/>
          <w:b/>
          <w:bCs/>
          <w:sz w:val="22"/>
        </w:rPr>
        <w:t>, Points/Scale 0-100</w:t>
      </w:r>
      <w:r w:rsidR="00D04CE4" w:rsidRPr="001F4BAD">
        <w:rPr>
          <w:rFonts w:ascii="Helvetica" w:hAnsi="Helvetica"/>
          <w:b/>
          <w:bCs/>
          <w:sz w:val="22"/>
        </w:rPr>
        <w:t>):</w:t>
      </w:r>
      <w:r w:rsidR="00C10DD7">
        <w:rPr>
          <w:rFonts w:ascii="Helvetica" w:hAnsi="Helvetica"/>
          <w:b/>
          <w:sz w:val="22"/>
        </w:rPr>
        <w:t xml:space="preserve"> </w:t>
      </w:r>
      <w:r w:rsidR="00A40DF4" w:rsidRPr="00124DF3">
        <w:rPr>
          <w:rFonts w:ascii="Helvetica" w:hAnsi="Helvetica"/>
          <w:bCs/>
          <w:sz w:val="22"/>
          <w:u w:val="single"/>
        </w:rPr>
        <w:t>Doing work and practicing the methods outside of class is critical to obtaining success int this course.</w:t>
      </w:r>
      <w:r w:rsidR="00A40DF4" w:rsidRPr="00C82135">
        <w:rPr>
          <w:rFonts w:ascii="Helvetica" w:hAnsi="Helvetica"/>
          <w:bCs/>
          <w:sz w:val="22"/>
        </w:rPr>
        <w:t xml:space="preserve"> The strategy of this course is to study the methods, identify questions, an</w:t>
      </w:r>
      <w:r w:rsidR="0027634C">
        <w:rPr>
          <w:rFonts w:ascii="Helvetica" w:hAnsi="Helvetica"/>
          <w:bCs/>
          <w:sz w:val="22"/>
        </w:rPr>
        <w:t>s</w:t>
      </w:r>
      <w:r w:rsidR="00A40DF4" w:rsidRPr="00C82135">
        <w:rPr>
          <w:rFonts w:ascii="Helvetica" w:hAnsi="Helvetica"/>
          <w:bCs/>
          <w:sz w:val="22"/>
        </w:rPr>
        <w:t xml:space="preserve">wer the questions and practice more to understand the methods on a deep level. To this end, there are homework problems on our GitHub site.  The solutions to these problems are also on this site.  The </w:t>
      </w:r>
      <w:r w:rsidR="00EE2A3D" w:rsidRPr="00C82135">
        <w:rPr>
          <w:rFonts w:ascii="Helvetica" w:hAnsi="Helvetica"/>
          <w:bCs/>
          <w:sz w:val="22"/>
        </w:rPr>
        <w:t>st</w:t>
      </w:r>
      <w:r w:rsidR="0027634C">
        <w:rPr>
          <w:rFonts w:ascii="Helvetica" w:hAnsi="Helvetica"/>
          <w:bCs/>
          <w:sz w:val="22"/>
        </w:rPr>
        <w:t>r</w:t>
      </w:r>
      <w:r w:rsidR="00EE2A3D" w:rsidRPr="00C82135">
        <w:rPr>
          <w:rFonts w:ascii="Helvetica" w:hAnsi="Helvetica"/>
          <w:bCs/>
          <w:sz w:val="22"/>
        </w:rPr>
        <w:t>ategy is to do th</w:t>
      </w:r>
      <w:r w:rsidR="001D4EC0">
        <w:rPr>
          <w:rFonts w:ascii="Helvetica" w:hAnsi="Helvetica"/>
          <w:bCs/>
          <w:sz w:val="22"/>
        </w:rPr>
        <w:t>ese</w:t>
      </w:r>
      <w:r w:rsidR="00EE2A3D" w:rsidRPr="00C82135">
        <w:rPr>
          <w:rFonts w:ascii="Helvetica" w:hAnsi="Helvetica"/>
          <w:bCs/>
          <w:sz w:val="22"/>
        </w:rPr>
        <w:t xml:space="preserve"> problems on your own, check yourself against the solution and then addres</w:t>
      </w:r>
      <w:r w:rsidR="0027634C">
        <w:rPr>
          <w:rFonts w:ascii="Helvetica" w:hAnsi="Helvetica"/>
          <w:bCs/>
          <w:sz w:val="22"/>
        </w:rPr>
        <w:t>s</w:t>
      </w:r>
      <w:r w:rsidR="00EE2A3D" w:rsidRPr="00C82135">
        <w:rPr>
          <w:rFonts w:ascii="Helvetica" w:hAnsi="Helvetica"/>
          <w:bCs/>
          <w:sz w:val="22"/>
        </w:rPr>
        <w:t xml:space="preserve"> the TA and the professor with any questions that were generated from you</w:t>
      </w:r>
      <w:r w:rsidR="00F328DA">
        <w:rPr>
          <w:rFonts w:ascii="Helvetica" w:hAnsi="Helvetica"/>
          <w:bCs/>
          <w:sz w:val="22"/>
        </w:rPr>
        <w:t>r</w:t>
      </w:r>
      <w:r w:rsidR="00EE2A3D" w:rsidRPr="00C82135">
        <w:rPr>
          <w:rFonts w:ascii="Helvetica" w:hAnsi="Helvetica"/>
          <w:bCs/>
          <w:sz w:val="22"/>
        </w:rPr>
        <w:t xml:space="preserve"> study.  This puts the onus on the student to make time each week to do the homework completely and frees up more time for the professor and the TA to address student’s questions in a personal and meaningful way.  </w:t>
      </w:r>
    </w:p>
    <w:p w14:paraId="3FFBC5F3" w14:textId="5B456274" w:rsidR="00D04CE4" w:rsidRDefault="00D04CE4" w:rsidP="00D04CE4">
      <w:pPr>
        <w:spacing w:after="120" w:line="264" w:lineRule="auto"/>
        <w:rPr>
          <w:rFonts w:ascii="Helvetica" w:hAnsi="Helvetica"/>
          <w:sz w:val="22"/>
        </w:rPr>
      </w:pPr>
      <w:r w:rsidRPr="00CE45D9">
        <w:rPr>
          <w:rFonts w:ascii="Helvetica" w:hAnsi="Helvetica"/>
          <w:sz w:val="22"/>
        </w:rPr>
        <w:t>All data sets for ca</w:t>
      </w:r>
      <w:r>
        <w:rPr>
          <w:rFonts w:ascii="Helvetica" w:hAnsi="Helvetica"/>
          <w:sz w:val="22"/>
        </w:rPr>
        <w:t>se studies and exercises are</w:t>
      </w:r>
      <w:r w:rsidR="00FE14FA">
        <w:rPr>
          <w:rFonts w:ascii="Helvetica" w:hAnsi="Helvetica"/>
          <w:sz w:val="22"/>
        </w:rPr>
        <w:t xml:space="preserve"> available </w:t>
      </w:r>
      <w:r w:rsidR="005F2262">
        <w:rPr>
          <w:rFonts w:ascii="Helvetica" w:hAnsi="Helvetica"/>
          <w:sz w:val="22"/>
        </w:rPr>
        <w:t xml:space="preserve">(or will be when assigned) </w:t>
      </w:r>
      <w:r w:rsidR="00FE14FA">
        <w:rPr>
          <w:rFonts w:ascii="Helvetica" w:hAnsi="Helvetica"/>
          <w:sz w:val="22"/>
        </w:rPr>
        <w:t>on the 2DS</w:t>
      </w:r>
      <w:r w:rsidRPr="00CE45D9">
        <w:rPr>
          <w:rFonts w:ascii="Helvetica" w:hAnsi="Helvetica"/>
          <w:sz w:val="22"/>
        </w:rPr>
        <w:t xml:space="preserve"> website</w:t>
      </w:r>
      <w:r w:rsidR="00A40DF4">
        <w:rPr>
          <w:rFonts w:ascii="Helvetica" w:hAnsi="Helvetica"/>
          <w:sz w:val="22"/>
        </w:rPr>
        <w:t xml:space="preserve"> or the GitHub Repo</w:t>
      </w:r>
      <w:r w:rsidRPr="00CE45D9">
        <w:rPr>
          <w:rFonts w:ascii="Helvetica" w:hAnsi="Helvetica"/>
          <w:sz w:val="22"/>
        </w:rPr>
        <w:t>. Datasets for problems assigned out of the book can also be found at the textbook website:</w:t>
      </w:r>
      <w:r w:rsidR="00C10DD7">
        <w:rPr>
          <w:rFonts w:ascii="Helvetica" w:hAnsi="Helvetica"/>
          <w:sz w:val="22"/>
        </w:rPr>
        <w:t xml:space="preserve"> </w:t>
      </w:r>
      <w:hyperlink r:id="rId7" w:history="1">
        <w:r w:rsidR="00BB3E7F" w:rsidRPr="00BB3E7F">
          <w:rPr>
            <w:rStyle w:val="Hyperlink"/>
            <w:rFonts w:ascii="Helvetica" w:hAnsi="Helvetica"/>
            <w:color w:val="282BFF"/>
            <w:sz w:val="22"/>
            <w:u w:val="none"/>
          </w:rPr>
          <w:t>http://www.statisticalsleuth.com/</w:t>
        </w:r>
      </w:hyperlink>
    </w:p>
    <w:p w14:paraId="38E5C0F6" w14:textId="70AEF8C1" w:rsidR="00D04CE4" w:rsidRPr="00E65005" w:rsidRDefault="005B1507" w:rsidP="00D04CE4">
      <w:pPr>
        <w:spacing w:after="120" w:line="264" w:lineRule="auto"/>
        <w:rPr>
          <w:rFonts w:ascii="Helvetica" w:hAnsi="Helvetica"/>
          <w:b/>
          <w:sz w:val="22"/>
        </w:rPr>
      </w:pPr>
      <w:r>
        <w:rPr>
          <w:rFonts w:ascii="Helvetica" w:hAnsi="Helvetica"/>
          <w:b/>
          <w:bCs/>
          <w:sz w:val="22"/>
        </w:rPr>
        <w:t>Project (</w:t>
      </w:r>
      <w:r w:rsidR="00195728">
        <w:rPr>
          <w:rFonts w:ascii="Helvetica" w:hAnsi="Helvetica"/>
          <w:b/>
          <w:bCs/>
          <w:sz w:val="22"/>
        </w:rPr>
        <w:t>10</w:t>
      </w:r>
      <w:r w:rsidR="00C10DD7">
        <w:rPr>
          <w:rFonts w:ascii="Helvetica" w:hAnsi="Helvetica"/>
          <w:b/>
          <w:bCs/>
          <w:sz w:val="22"/>
        </w:rPr>
        <w:t xml:space="preserve"> percent</w:t>
      </w:r>
      <w:r w:rsidR="00C77DDB">
        <w:rPr>
          <w:rFonts w:ascii="Helvetica" w:hAnsi="Helvetica"/>
          <w:b/>
          <w:bCs/>
          <w:sz w:val="22"/>
        </w:rPr>
        <w:t>, Points/Scale 0-100</w:t>
      </w:r>
      <w:r w:rsidRPr="001F4BAD">
        <w:rPr>
          <w:rFonts w:ascii="Helvetica" w:hAnsi="Helvetica"/>
          <w:b/>
          <w:bCs/>
          <w:sz w:val="22"/>
        </w:rPr>
        <w:t>):</w:t>
      </w:r>
      <w:r w:rsidRPr="001F4BAD">
        <w:rPr>
          <w:rFonts w:ascii="Helvetica" w:hAnsi="Helvetica"/>
          <w:b/>
          <w:sz w:val="22"/>
        </w:rPr>
        <w:t xml:space="preserve"> </w:t>
      </w:r>
      <w:r>
        <w:rPr>
          <w:rFonts w:ascii="Helvetica" w:hAnsi="Helvetica"/>
          <w:sz w:val="22"/>
        </w:rPr>
        <w:t xml:space="preserve">In lieu of typical homework for weeks 13 and 14, a group </w:t>
      </w:r>
      <w:r w:rsidR="00FC08B3">
        <w:rPr>
          <w:rFonts w:ascii="Helvetica" w:hAnsi="Helvetica"/>
          <w:sz w:val="22"/>
        </w:rPr>
        <w:t>mini-</w:t>
      </w:r>
      <w:r>
        <w:rPr>
          <w:rFonts w:ascii="Helvetica" w:hAnsi="Helvetica"/>
          <w:sz w:val="22"/>
        </w:rPr>
        <w:t>project will be assigned.</w:t>
      </w:r>
    </w:p>
    <w:p w14:paraId="6825FD65" w14:textId="5444A3FF" w:rsidR="005A13C7" w:rsidRDefault="005A13C7" w:rsidP="00D04CE4">
      <w:pPr>
        <w:spacing w:after="120" w:line="264" w:lineRule="auto"/>
        <w:rPr>
          <w:rFonts w:ascii="Helvetica" w:hAnsi="Helvetica"/>
          <w:sz w:val="22"/>
        </w:rPr>
      </w:pPr>
      <w:r>
        <w:rPr>
          <w:rFonts w:ascii="Helvetica" w:hAnsi="Helvetica"/>
          <w:b/>
          <w:sz w:val="22"/>
        </w:rPr>
        <w:t>Live Session Attendance</w:t>
      </w:r>
      <w:r w:rsidR="00D04CE4">
        <w:rPr>
          <w:rFonts w:ascii="Helvetica" w:hAnsi="Helvetica"/>
          <w:b/>
          <w:sz w:val="22"/>
        </w:rPr>
        <w:t xml:space="preserve"> </w:t>
      </w:r>
      <w:r w:rsidR="00B410A6">
        <w:rPr>
          <w:rFonts w:ascii="Helvetica" w:hAnsi="Helvetica"/>
          <w:b/>
          <w:sz w:val="22"/>
        </w:rPr>
        <w:t>(</w:t>
      </w:r>
      <w:r>
        <w:rPr>
          <w:rFonts w:ascii="Helvetica" w:hAnsi="Helvetica"/>
          <w:b/>
          <w:sz w:val="22"/>
        </w:rPr>
        <w:t>10</w:t>
      </w:r>
      <w:r w:rsidR="00C10DD7">
        <w:rPr>
          <w:rFonts w:ascii="Helvetica" w:hAnsi="Helvetica"/>
          <w:b/>
          <w:sz w:val="22"/>
        </w:rPr>
        <w:t xml:space="preserve"> percent</w:t>
      </w:r>
      <w:r w:rsidR="00842D7A">
        <w:rPr>
          <w:rFonts w:ascii="Helvetica" w:hAnsi="Helvetica"/>
          <w:b/>
          <w:sz w:val="22"/>
        </w:rPr>
        <w:t xml:space="preserve">, </w:t>
      </w:r>
      <w:r w:rsidR="00842D7A">
        <w:rPr>
          <w:rFonts w:ascii="Helvetica" w:hAnsi="Helvetica"/>
          <w:b/>
          <w:bCs/>
          <w:sz w:val="22"/>
        </w:rPr>
        <w:t>Points/Scale 0-100</w:t>
      </w:r>
      <w:r>
        <w:rPr>
          <w:rFonts w:ascii="Helvetica" w:hAnsi="Helvetica"/>
          <w:b/>
          <w:sz w:val="22"/>
        </w:rPr>
        <w:t>)</w:t>
      </w:r>
      <w:r w:rsidR="00D04CE4" w:rsidRPr="00CE45D9">
        <w:rPr>
          <w:rFonts w:ascii="Helvetica" w:hAnsi="Helvetica"/>
          <w:sz w:val="22"/>
        </w:rPr>
        <w:t xml:space="preserve"> </w:t>
      </w:r>
      <w:r>
        <w:rPr>
          <w:rFonts w:ascii="Helvetica" w:hAnsi="Helvetica"/>
          <w:sz w:val="22"/>
        </w:rPr>
        <w:t xml:space="preserve">Note: </w:t>
      </w:r>
      <w:r w:rsidRPr="00E65005">
        <w:rPr>
          <w:rFonts w:ascii="Helvetica" w:hAnsi="Helvetica"/>
          <w:b/>
          <w:bCs/>
          <w:sz w:val="22"/>
        </w:rPr>
        <w:t>Participation</w:t>
      </w:r>
      <w:r>
        <w:rPr>
          <w:rFonts w:ascii="Helvetica" w:hAnsi="Helvetica"/>
          <w:sz w:val="22"/>
        </w:rPr>
        <w:t xml:space="preserve"> </w:t>
      </w:r>
      <w:r w:rsidRPr="00CE45D9">
        <w:rPr>
          <w:rFonts w:ascii="Helvetica" w:hAnsi="Helvetica"/>
          <w:sz w:val="22"/>
        </w:rPr>
        <w:t xml:space="preserve">includes </w:t>
      </w:r>
      <w:r w:rsidRPr="00CE45D9">
        <w:rPr>
          <w:rFonts w:ascii="Helvetica" w:hAnsi="Helvetica"/>
          <w:b/>
          <w:bCs/>
          <w:sz w:val="22"/>
        </w:rPr>
        <w:t xml:space="preserve">attending every </w:t>
      </w:r>
      <w:r w:rsidR="00C10DD7">
        <w:rPr>
          <w:rFonts w:ascii="Helvetica" w:hAnsi="Helvetica"/>
          <w:b/>
          <w:bCs/>
          <w:sz w:val="22"/>
        </w:rPr>
        <w:t>l</w:t>
      </w:r>
      <w:r w:rsidR="00C10DD7" w:rsidRPr="00CE45D9">
        <w:rPr>
          <w:rFonts w:ascii="Helvetica" w:hAnsi="Helvetica"/>
          <w:b/>
          <w:bCs/>
          <w:sz w:val="22"/>
        </w:rPr>
        <w:t xml:space="preserve">ive </w:t>
      </w:r>
      <w:r w:rsidR="00C10DD7">
        <w:rPr>
          <w:rFonts w:ascii="Helvetica" w:hAnsi="Helvetica"/>
          <w:b/>
          <w:bCs/>
          <w:sz w:val="22"/>
        </w:rPr>
        <w:t>s</w:t>
      </w:r>
      <w:r w:rsidR="00C10DD7" w:rsidRPr="00CE45D9">
        <w:rPr>
          <w:rFonts w:ascii="Helvetica" w:hAnsi="Helvetica"/>
          <w:b/>
          <w:bCs/>
          <w:sz w:val="22"/>
        </w:rPr>
        <w:t xml:space="preserve">ession </w:t>
      </w:r>
      <w:r w:rsidRPr="00CE45D9">
        <w:rPr>
          <w:rFonts w:ascii="Helvetica" w:hAnsi="Helvetica"/>
          <w:b/>
          <w:bCs/>
          <w:sz w:val="22"/>
        </w:rPr>
        <w:t xml:space="preserve">from start to finish </w:t>
      </w:r>
      <w:r w:rsidRPr="00CE45D9">
        <w:rPr>
          <w:rFonts w:ascii="Helvetica" w:hAnsi="Helvetica"/>
          <w:sz w:val="22"/>
        </w:rPr>
        <w:t>(the scheduled hour and a half)</w:t>
      </w:r>
      <w:r w:rsidR="00C10DD7">
        <w:rPr>
          <w:rFonts w:ascii="Helvetica" w:hAnsi="Helvetica"/>
          <w:sz w:val="22"/>
        </w:rPr>
        <w:t xml:space="preserve">. </w:t>
      </w:r>
      <w:r w:rsidRPr="00CE45D9">
        <w:rPr>
          <w:rFonts w:ascii="Helvetica" w:hAnsi="Helvetica"/>
          <w:sz w:val="22"/>
        </w:rPr>
        <w:t xml:space="preserve">This includes </w:t>
      </w:r>
      <w:r w:rsidRPr="00124DF3">
        <w:rPr>
          <w:rFonts w:ascii="Helvetica" w:hAnsi="Helvetica"/>
          <w:sz w:val="22"/>
          <w:u w:val="single"/>
        </w:rPr>
        <w:t>sharing your video at all times</w:t>
      </w:r>
      <w:r>
        <w:rPr>
          <w:rFonts w:ascii="Helvetica" w:hAnsi="Helvetica"/>
          <w:sz w:val="22"/>
        </w:rPr>
        <w:t xml:space="preserve"> to facilitate </w:t>
      </w:r>
      <w:r w:rsidR="00D94B45">
        <w:rPr>
          <w:rFonts w:ascii="Helvetica" w:hAnsi="Helvetica"/>
          <w:sz w:val="22"/>
        </w:rPr>
        <w:t xml:space="preserve">discussion and the full </w:t>
      </w:r>
      <w:r>
        <w:rPr>
          <w:rFonts w:ascii="Helvetica" w:hAnsi="Helvetica"/>
          <w:sz w:val="22"/>
        </w:rPr>
        <w:t>classroom setting.</w:t>
      </w:r>
      <w:r w:rsidR="00C10DD7">
        <w:rPr>
          <w:rFonts w:ascii="Helvetica" w:hAnsi="Helvetica"/>
          <w:sz w:val="22"/>
        </w:rPr>
        <w:t xml:space="preserve"> </w:t>
      </w:r>
      <w:r w:rsidRPr="00CE45D9">
        <w:rPr>
          <w:rFonts w:ascii="Helvetica" w:hAnsi="Helvetica"/>
          <w:sz w:val="22"/>
        </w:rPr>
        <w:t xml:space="preserve">For a </w:t>
      </w:r>
      <w:r w:rsidR="00C10DD7">
        <w:rPr>
          <w:rFonts w:ascii="Helvetica" w:hAnsi="Helvetica"/>
          <w:sz w:val="22"/>
        </w:rPr>
        <w:t>19</w:t>
      </w:r>
      <w:r w:rsidRPr="00CE45D9">
        <w:rPr>
          <w:rFonts w:ascii="Helvetica" w:hAnsi="Helvetica"/>
          <w:sz w:val="22"/>
        </w:rPr>
        <w:t xml:space="preserve">80s explanation of the dilemma </w:t>
      </w:r>
      <w:r>
        <w:rPr>
          <w:rFonts w:ascii="Helvetica" w:hAnsi="Helvetica"/>
          <w:sz w:val="22"/>
        </w:rPr>
        <w:t xml:space="preserve">not being physically present causes, </w:t>
      </w:r>
      <w:r w:rsidRPr="00CE45D9">
        <w:rPr>
          <w:rFonts w:ascii="Helvetica" w:hAnsi="Helvetica"/>
          <w:sz w:val="22"/>
        </w:rPr>
        <w:t xml:space="preserve">see the following </w:t>
      </w:r>
      <w:hyperlink r:id="rId8" w:history="1">
        <w:r w:rsidRPr="002F3C9C">
          <w:rPr>
            <w:rStyle w:val="Hyperlink"/>
            <w:rFonts w:ascii="Helvetica" w:hAnsi="Helvetica"/>
            <w:color w:val="282BFF"/>
            <w:sz w:val="22"/>
          </w:rPr>
          <w:t>link</w:t>
        </w:r>
      </w:hyperlink>
      <w:r w:rsidRPr="002F3C9C">
        <w:rPr>
          <w:rFonts w:ascii="Helvetica" w:hAnsi="Helvetica"/>
          <w:color w:val="282BFF"/>
          <w:sz w:val="22"/>
        </w:rPr>
        <w:t xml:space="preserve"> </w:t>
      </w:r>
      <w:r w:rsidRPr="00CE45D9">
        <w:rPr>
          <w:rFonts w:ascii="Helvetica" w:hAnsi="Helvetica"/>
          <w:sz w:val="22"/>
        </w:rPr>
        <w:t>from</w:t>
      </w:r>
      <w:r>
        <w:rPr>
          <w:rFonts w:ascii="Helvetica" w:hAnsi="Helvetica"/>
          <w:sz w:val="22"/>
        </w:rPr>
        <w:t xml:space="preserve"> the </w:t>
      </w:r>
      <w:r w:rsidR="00C10DD7">
        <w:rPr>
          <w:rFonts w:ascii="Helvetica" w:hAnsi="Helvetica"/>
          <w:sz w:val="22"/>
        </w:rPr>
        <w:t>19</w:t>
      </w:r>
      <w:r>
        <w:rPr>
          <w:rFonts w:ascii="Helvetica" w:hAnsi="Helvetica"/>
          <w:sz w:val="22"/>
        </w:rPr>
        <w:t>80s cinema hit</w:t>
      </w:r>
      <w:r w:rsidRPr="00CE45D9">
        <w:rPr>
          <w:rFonts w:ascii="Helvetica" w:hAnsi="Helvetica"/>
          <w:sz w:val="22"/>
        </w:rPr>
        <w:t xml:space="preserve"> </w:t>
      </w:r>
      <w:r w:rsidRPr="00CE45D9">
        <w:rPr>
          <w:rFonts w:ascii="Helvetica" w:hAnsi="Helvetica"/>
          <w:i/>
          <w:sz w:val="22"/>
        </w:rPr>
        <w:t>Real Genius</w:t>
      </w:r>
      <w:r w:rsidRPr="00CE45D9">
        <w:rPr>
          <w:rFonts w:ascii="Helvetica" w:hAnsi="Helvetica"/>
          <w:sz w:val="22"/>
        </w:rPr>
        <w:t>!</w:t>
      </w:r>
      <w:r w:rsidR="00C10DD7">
        <w:rPr>
          <w:rFonts w:ascii="Helvetica" w:hAnsi="Helvetica"/>
          <w:sz w:val="22"/>
        </w:rPr>
        <w:t xml:space="preserve"> </w:t>
      </w:r>
      <w:r w:rsidRPr="00CE45D9">
        <w:rPr>
          <w:rFonts w:ascii="Helvetica" w:hAnsi="Helvetica"/>
          <w:sz w:val="22"/>
        </w:rPr>
        <w:t>For those of you who have seen the movie, you will enjoy the whole montage!</w:t>
      </w:r>
      <w:r w:rsidR="00C10DD7">
        <w:rPr>
          <w:rFonts w:ascii="Helvetica" w:hAnsi="Helvetica"/>
          <w:sz w:val="22"/>
        </w:rPr>
        <w:t xml:space="preserve"> </w:t>
      </w:r>
      <w:r w:rsidRPr="00CE45D9">
        <w:rPr>
          <w:rFonts w:ascii="Helvetica" w:hAnsi="Helvetica"/>
          <w:sz w:val="22"/>
        </w:rPr>
        <w:t xml:space="preserve">Those who have </w:t>
      </w:r>
      <w:r w:rsidRPr="00CE45D9">
        <w:rPr>
          <w:rFonts w:ascii="Helvetica" w:hAnsi="Helvetica"/>
          <w:sz w:val="22"/>
        </w:rPr>
        <w:lastRenderedPageBreak/>
        <w:t>never seen it, you are in for a treat</w:t>
      </w:r>
      <w:r>
        <w:rPr>
          <w:rFonts w:ascii="Helvetica" w:hAnsi="Helvetica"/>
          <w:sz w:val="22"/>
        </w:rPr>
        <w:t xml:space="preserve"> (watch the whole movie!)</w:t>
      </w:r>
      <w:r w:rsidR="00C10DD7">
        <w:rPr>
          <w:rFonts w:ascii="Helvetica" w:hAnsi="Helvetica"/>
          <w:sz w:val="22"/>
        </w:rPr>
        <w:t>. P</w:t>
      </w:r>
      <w:r w:rsidRPr="00CE45D9">
        <w:rPr>
          <w:rFonts w:ascii="Helvetica" w:hAnsi="Helvetica"/>
          <w:sz w:val="22"/>
        </w:rPr>
        <w:t>lease pay close attention to 2:45, 3:10</w:t>
      </w:r>
      <w:r w:rsidR="00C10DD7">
        <w:rPr>
          <w:rFonts w:ascii="Helvetica" w:hAnsi="Helvetica"/>
          <w:sz w:val="22"/>
        </w:rPr>
        <w:t>,</w:t>
      </w:r>
      <w:r w:rsidRPr="00CE45D9">
        <w:rPr>
          <w:rFonts w:ascii="Helvetica" w:hAnsi="Helvetica"/>
          <w:sz w:val="22"/>
        </w:rPr>
        <w:t xml:space="preserve"> and 4:35</w:t>
      </w:r>
      <w:r w:rsidRPr="00EB71E8">
        <w:rPr>
          <w:rFonts w:ascii="Helvetica" w:hAnsi="Helvetica"/>
          <w:color w:val="000000" w:themeColor="text1"/>
          <w:sz w:val="22"/>
        </w:rPr>
        <w:t>.</w:t>
      </w:r>
      <w:r w:rsidR="00C10DD7">
        <w:rPr>
          <w:rFonts w:ascii="Helvetica" w:hAnsi="Helvetica"/>
          <w:color w:val="000000" w:themeColor="text1"/>
          <w:sz w:val="22"/>
        </w:rPr>
        <w:t xml:space="preserve"> </w:t>
      </w:r>
    </w:p>
    <w:p w14:paraId="71019E42" w14:textId="6ED03FA4" w:rsidR="00B73117" w:rsidRDefault="005A13C7" w:rsidP="00D04CE4">
      <w:pPr>
        <w:spacing w:after="120" w:line="264" w:lineRule="auto"/>
        <w:rPr>
          <w:rFonts w:ascii="Helvetica" w:hAnsi="Helvetica"/>
          <w:sz w:val="22"/>
        </w:rPr>
      </w:pPr>
      <w:r w:rsidRPr="005A13C7">
        <w:rPr>
          <w:rFonts w:ascii="Helvetica" w:hAnsi="Helvetica"/>
          <w:b/>
          <w:bCs/>
          <w:sz w:val="22"/>
        </w:rPr>
        <w:t xml:space="preserve">Asynchronous </w:t>
      </w:r>
      <w:r w:rsidR="00195728">
        <w:rPr>
          <w:rFonts w:ascii="Helvetica" w:hAnsi="Helvetica"/>
          <w:b/>
          <w:bCs/>
          <w:sz w:val="22"/>
        </w:rPr>
        <w:t xml:space="preserve">Videos and </w:t>
      </w:r>
      <w:r w:rsidR="00C10DD7">
        <w:rPr>
          <w:rFonts w:ascii="Helvetica" w:hAnsi="Helvetica"/>
          <w:b/>
          <w:bCs/>
          <w:sz w:val="22"/>
        </w:rPr>
        <w:t>Q</w:t>
      </w:r>
      <w:r w:rsidR="00C10DD7" w:rsidRPr="005A13C7">
        <w:rPr>
          <w:rFonts w:ascii="Helvetica" w:hAnsi="Helvetica"/>
          <w:b/>
          <w:bCs/>
          <w:sz w:val="22"/>
        </w:rPr>
        <w:t>uestions</w:t>
      </w:r>
      <w:r w:rsidR="00C10DD7">
        <w:rPr>
          <w:rFonts w:ascii="Helvetica" w:hAnsi="Helvetica"/>
          <w:b/>
          <w:bCs/>
          <w:sz w:val="22"/>
        </w:rPr>
        <w:t xml:space="preserve"> </w:t>
      </w:r>
      <w:r>
        <w:rPr>
          <w:rFonts w:ascii="Helvetica" w:hAnsi="Helvetica"/>
          <w:b/>
          <w:bCs/>
          <w:sz w:val="22"/>
        </w:rPr>
        <w:t>(</w:t>
      </w:r>
      <w:r w:rsidR="00195728">
        <w:rPr>
          <w:rFonts w:ascii="Helvetica" w:hAnsi="Helvetica"/>
          <w:b/>
          <w:bCs/>
          <w:sz w:val="22"/>
        </w:rPr>
        <w:t>Must complete 100% on time to pass the course</w:t>
      </w:r>
      <w:r>
        <w:rPr>
          <w:rFonts w:ascii="Helvetica" w:hAnsi="Helvetica"/>
          <w:b/>
          <w:bCs/>
          <w:sz w:val="22"/>
        </w:rPr>
        <w:t>)</w:t>
      </w:r>
      <w:r w:rsidR="00C10DD7">
        <w:rPr>
          <w:rFonts w:ascii="Helvetica" w:hAnsi="Helvetica"/>
          <w:b/>
          <w:bCs/>
          <w:sz w:val="22"/>
        </w:rPr>
        <w:t xml:space="preserve">: </w:t>
      </w:r>
      <w:r w:rsidR="00D04CE4" w:rsidRPr="00CE45D9">
        <w:rPr>
          <w:rFonts w:ascii="Helvetica" w:hAnsi="Helvetica"/>
          <w:sz w:val="22"/>
        </w:rPr>
        <w:t>The course is structured with both synchronous and asynchronous sessions. In order to participate fully in the synchronous sessions, you must complete ALL of the material for the asynchronous sessions each week.</w:t>
      </w:r>
      <w:r w:rsidR="00C10DD7">
        <w:rPr>
          <w:rFonts w:ascii="Helvetica" w:hAnsi="Helvetica"/>
          <w:sz w:val="22"/>
        </w:rPr>
        <w:t xml:space="preserve"> </w:t>
      </w:r>
      <w:r>
        <w:rPr>
          <w:rFonts w:ascii="Helvetica" w:hAnsi="Helvetica"/>
          <w:sz w:val="22"/>
        </w:rPr>
        <w:t>This includes the concept check questions and activities that occur between videos and during the asynchronous material.</w:t>
      </w:r>
      <w:r w:rsidR="00C10DD7">
        <w:rPr>
          <w:rFonts w:ascii="Helvetica" w:hAnsi="Helvetica"/>
          <w:sz w:val="22"/>
        </w:rPr>
        <w:t xml:space="preserve"> </w:t>
      </w:r>
    </w:p>
    <w:p w14:paraId="6128745B" w14:textId="428ABDB9" w:rsidR="00D04CE4" w:rsidRDefault="005A13C7" w:rsidP="00D04CE4">
      <w:pPr>
        <w:spacing w:after="120" w:line="264" w:lineRule="auto"/>
        <w:rPr>
          <w:rFonts w:ascii="Helvetica" w:hAnsi="Helvetica"/>
          <w:sz w:val="22"/>
        </w:rPr>
      </w:pPr>
      <w:r>
        <w:rPr>
          <w:rFonts w:ascii="Helvetica" w:hAnsi="Helvetica"/>
          <w:sz w:val="22"/>
        </w:rPr>
        <w:t>These</w:t>
      </w:r>
      <w:r w:rsidR="00B73117" w:rsidRPr="00CE45D9">
        <w:rPr>
          <w:rFonts w:ascii="Helvetica" w:hAnsi="Helvetica"/>
          <w:sz w:val="22"/>
        </w:rPr>
        <w:t xml:space="preserve"> are questions asked during the asynchronous videos that require an answer before going on to the next part of the video. </w:t>
      </w:r>
      <w:r>
        <w:rPr>
          <w:rFonts w:ascii="Helvetica" w:hAnsi="Helvetica"/>
          <w:sz w:val="22"/>
        </w:rPr>
        <w:t>Completion</w:t>
      </w:r>
      <w:r w:rsidR="00B73117" w:rsidRPr="00CE45D9">
        <w:rPr>
          <w:rFonts w:ascii="Helvetica" w:hAnsi="Helvetica"/>
          <w:sz w:val="22"/>
        </w:rPr>
        <w:t xml:space="preserve"> </w:t>
      </w:r>
      <w:r w:rsidR="00B73117" w:rsidRPr="00CE45D9">
        <w:rPr>
          <w:rFonts w:ascii="Helvetica" w:hAnsi="Helvetica"/>
          <w:b/>
          <w:bCs/>
          <w:i/>
          <w:iCs/>
          <w:sz w:val="22"/>
          <w:u w:val="single"/>
        </w:rPr>
        <w:t>of all</w:t>
      </w:r>
      <w:r w:rsidR="00B73117" w:rsidRPr="00FE744D">
        <w:rPr>
          <w:rFonts w:ascii="Helvetica" w:hAnsi="Helvetica"/>
          <w:b/>
          <w:bCs/>
          <w:iCs/>
          <w:sz w:val="22"/>
        </w:rPr>
        <w:t xml:space="preserve"> </w:t>
      </w:r>
      <w:r w:rsidR="00B73117" w:rsidRPr="00CE45D9">
        <w:rPr>
          <w:rFonts w:ascii="Helvetica" w:hAnsi="Helvetica"/>
          <w:sz w:val="22"/>
        </w:rPr>
        <w:t>of the</w:t>
      </w:r>
      <w:r>
        <w:rPr>
          <w:rFonts w:ascii="Helvetica" w:hAnsi="Helvetica"/>
          <w:sz w:val="22"/>
        </w:rPr>
        <w:t xml:space="preserve"> asynchronous </w:t>
      </w:r>
      <w:r w:rsidR="00C10DD7">
        <w:rPr>
          <w:rFonts w:ascii="Helvetica" w:hAnsi="Helvetica"/>
          <w:sz w:val="22"/>
        </w:rPr>
        <w:t>video questions</w:t>
      </w:r>
      <w:r w:rsidR="00C10DD7" w:rsidRPr="00CE45D9">
        <w:rPr>
          <w:rFonts w:ascii="Helvetica" w:hAnsi="Helvetica"/>
          <w:sz w:val="22"/>
        </w:rPr>
        <w:t xml:space="preserve"> </w:t>
      </w:r>
      <w:r w:rsidR="008F18E0">
        <w:rPr>
          <w:rFonts w:ascii="Helvetica" w:hAnsi="Helvetica"/>
          <w:sz w:val="22"/>
        </w:rPr>
        <w:t>is</w:t>
      </w:r>
      <w:r w:rsidR="00B73117" w:rsidRPr="00CE45D9">
        <w:rPr>
          <w:rFonts w:ascii="Helvetica" w:hAnsi="Helvetica"/>
          <w:sz w:val="22"/>
        </w:rPr>
        <w:t xml:space="preserve"> required.</w:t>
      </w:r>
      <w:r w:rsidR="00C10DD7">
        <w:rPr>
          <w:rFonts w:ascii="Helvetica" w:hAnsi="Helvetica"/>
          <w:sz w:val="22"/>
        </w:rPr>
        <w:t xml:space="preserve"> </w:t>
      </w:r>
      <w:r>
        <w:rPr>
          <w:rFonts w:ascii="Helvetica" w:hAnsi="Helvetica"/>
          <w:sz w:val="22"/>
        </w:rPr>
        <w:t>In some open</w:t>
      </w:r>
      <w:r w:rsidR="00C10DD7">
        <w:rPr>
          <w:rFonts w:ascii="Helvetica" w:hAnsi="Helvetica"/>
          <w:sz w:val="22"/>
        </w:rPr>
        <w:t>-</w:t>
      </w:r>
      <w:r>
        <w:rPr>
          <w:rFonts w:ascii="Helvetica" w:hAnsi="Helvetica"/>
          <w:sz w:val="22"/>
        </w:rPr>
        <w:t>ended questions</w:t>
      </w:r>
      <w:r w:rsidR="00C10DD7">
        <w:rPr>
          <w:rFonts w:ascii="Helvetica" w:hAnsi="Helvetica"/>
          <w:sz w:val="22"/>
        </w:rPr>
        <w:t>,</w:t>
      </w:r>
      <w:r>
        <w:rPr>
          <w:rFonts w:ascii="Helvetica" w:hAnsi="Helvetica"/>
          <w:sz w:val="22"/>
        </w:rPr>
        <w:t xml:space="preserve"> e</w:t>
      </w:r>
      <w:r w:rsidR="00B73117" w:rsidRPr="00CE45D9">
        <w:rPr>
          <w:rFonts w:ascii="Helvetica" w:hAnsi="Helvetica"/>
          <w:sz w:val="22"/>
        </w:rPr>
        <w:t>veryo</w:t>
      </w:r>
      <w:r w:rsidR="00B73117">
        <w:rPr>
          <w:rFonts w:ascii="Helvetica" w:hAnsi="Helvetica"/>
          <w:sz w:val="22"/>
        </w:rPr>
        <w:t>ne can see each other</w:t>
      </w:r>
      <w:r w:rsidR="008F18E0">
        <w:rPr>
          <w:rFonts w:ascii="Helvetica" w:hAnsi="Helvetica"/>
          <w:sz w:val="22"/>
        </w:rPr>
        <w:t>’s</w:t>
      </w:r>
      <w:r w:rsidR="00B73117">
        <w:rPr>
          <w:rFonts w:ascii="Helvetica" w:hAnsi="Helvetica"/>
          <w:sz w:val="22"/>
        </w:rPr>
        <w:t xml:space="preserve"> answers</w:t>
      </w:r>
      <w:r w:rsidR="00C10DD7">
        <w:rPr>
          <w:rFonts w:ascii="Helvetica" w:hAnsi="Helvetica"/>
          <w:sz w:val="22"/>
        </w:rPr>
        <w:t>. T</w:t>
      </w:r>
      <w:r>
        <w:rPr>
          <w:rFonts w:ascii="Helvetica" w:hAnsi="Helvetica"/>
          <w:sz w:val="22"/>
        </w:rPr>
        <w:t xml:space="preserve">his is meant to generate </w:t>
      </w:r>
      <w:r w:rsidR="00B73117">
        <w:rPr>
          <w:rFonts w:ascii="Helvetica" w:hAnsi="Helvetica"/>
          <w:sz w:val="22"/>
        </w:rPr>
        <w:t xml:space="preserve">discussion </w:t>
      </w:r>
      <w:r w:rsidR="00C10DD7">
        <w:rPr>
          <w:rFonts w:ascii="Helvetica" w:hAnsi="Helvetica"/>
          <w:sz w:val="22"/>
        </w:rPr>
        <w:t xml:space="preserve">and </w:t>
      </w:r>
      <w:r w:rsidR="00B73117">
        <w:rPr>
          <w:rFonts w:ascii="Helvetica" w:hAnsi="Helvetica"/>
          <w:sz w:val="22"/>
        </w:rPr>
        <w:t>will be very helpful</w:t>
      </w:r>
      <w:r>
        <w:rPr>
          <w:rFonts w:ascii="Helvetica" w:hAnsi="Helvetica"/>
          <w:sz w:val="22"/>
        </w:rPr>
        <w:t xml:space="preserve"> as a tool to help master the material</w:t>
      </w:r>
      <w:r w:rsidR="00B73117">
        <w:rPr>
          <w:rFonts w:ascii="Helvetica" w:hAnsi="Helvetica"/>
          <w:sz w:val="22"/>
        </w:rPr>
        <w:t>!</w:t>
      </w:r>
    </w:p>
    <w:p w14:paraId="077F144B" w14:textId="3BAA3722" w:rsidR="0086775E" w:rsidRPr="0086775E" w:rsidRDefault="00C10DD7" w:rsidP="0086775E">
      <w:pPr>
        <w:spacing w:after="120" w:line="264" w:lineRule="auto"/>
        <w:rPr>
          <w:rFonts w:ascii="Helvetica" w:hAnsi="Helvetica"/>
          <w:sz w:val="22"/>
        </w:rPr>
      </w:pPr>
      <w:r>
        <w:rPr>
          <w:rFonts w:ascii="Helvetica" w:hAnsi="Helvetica"/>
          <w:b/>
          <w:bCs/>
          <w:sz w:val="22"/>
        </w:rPr>
        <w:t>“</w:t>
      </w:r>
      <w:r w:rsidR="00D94B45" w:rsidRPr="00D94B45">
        <w:rPr>
          <w:rFonts w:ascii="Helvetica" w:hAnsi="Helvetica"/>
          <w:b/>
          <w:bCs/>
          <w:sz w:val="22"/>
        </w:rPr>
        <w:t>For Live Session</w:t>
      </w:r>
      <w:r>
        <w:rPr>
          <w:rFonts w:ascii="Helvetica" w:hAnsi="Helvetica"/>
          <w:b/>
          <w:bCs/>
          <w:sz w:val="22"/>
        </w:rPr>
        <w:t>”</w:t>
      </w:r>
      <w:r w:rsidR="00D94B45" w:rsidRPr="00D94B45">
        <w:rPr>
          <w:rFonts w:ascii="Helvetica" w:hAnsi="Helvetica"/>
          <w:b/>
          <w:bCs/>
          <w:sz w:val="22"/>
        </w:rPr>
        <w:t xml:space="preserve"> Questions (</w:t>
      </w:r>
      <w:r w:rsidR="00195728">
        <w:rPr>
          <w:rFonts w:ascii="Helvetica" w:hAnsi="Helvetica"/>
          <w:b/>
          <w:bCs/>
          <w:sz w:val="22"/>
        </w:rPr>
        <w:t>25</w:t>
      </w:r>
      <w:r>
        <w:rPr>
          <w:rFonts w:ascii="Helvetica" w:hAnsi="Helvetica"/>
          <w:b/>
          <w:bCs/>
          <w:sz w:val="22"/>
        </w:rPr>
        <w:t xml:space="preserve"> percent</w:t>
      </w:r>
      <w:r w:rsidR="00C77DDB">
        <w:rPr>
          <w:rFonts w:ascii="Helvetica" w:hAnsi="Helvetica"/>
          <w:b/>
          <w:bCs/>
          <w:sz w:val="22"/>
        </w:rPr>
        <w:t>, Points/Scale 0-100</w:t>
      </w:r>
      <w:r w:rsidR="00D94B45" w:rsidRPr="00D94B45">
        <w:rPr>
          <w:rFonts w:ascii="Helvetica" w:hAnsi="Helvetica"/>
          <w:b/>
          <w:bCs/>
          <w:sz w:val="22"/>
        </w:rPr>
        <w:t>):</w:t>
      </w:r>
      <w:r w:rsidR="00D94B45">
        <w:rPr>
          <w:rFonts w:ascii="Helvetica" w:hAnsi="Helvetica"/>
          <w:sz w:val="22"/>
        </w:rPr>
        <w:t xml:space="preserve"> </w:t>
      </w:r>
      <w:r w:rsidR="0086775E">
        <w:rPr>
          <w:rFonts w:ascii="Helvetica" w:hAnsi="Helvetica"/>
          <w:sz w:val="22"/>
        </w:rPr>
        <w:t xml:space="preserve">The </w:t>
      </w:r>
      <w:r>
        <w:rPr>
          <w:rFonts w:ascii="Helvetica" w:hAnsi="Helvetica"/>
          <w:sz w:val="22"/>
        </w:rPr>
        <w:t>“f</w:t>
      </w:r>
      <w:r w:rsidR="0086775E">
        <w:rPr>
          <w:rFonts w:ascii="Helvetica" w:hAnsi="Helvetica"/>
          <w:sz w:val="22"/>
        </w:rPr>
        <w:t xml:space="preserve">or </w:t>
      </w:r>
      <w:r>
        <w:rPr>
          <w:rFonts w:ascii="Helvetica" w:hAnsi="Helvetica"/>
          <w:sz w:val="22"/>
        </w:rPr>
        <w:t xml:space="preserve">live session” assignment </w:t>
      </w:r>
      <w:r w:rsidR="0086775E">
        <w:rPr>
          <w:rFonts w:ascii="Helvetica" w:hAnsi="Helvetica"/>
          <w:sz w:val="22"/>
        </w:rPr>
        <w:t>is a</w:t>
      </w:r>
      <w:r w:rsidR="006620B6">
        <w:rPr>
          <w:rFonts w:ascii="Helvetica" w:hAnsi="Helvetica"/>
          <w:sz w:val="22"/>
        </w:rPr>
        <w:t xml:space="preserve"> </w:t>
      </w:r>
      <w:r w:rsidR="0086775E">
        <w:rPr>
          <w:rFonts w:ascii="Helvetica" w:hAnsi="Helvetica"/>
          <w:sz w:val="22"/>
        </w:rPr>
        <w:t>set of questions and activ</w:t>
      </w:r>
      <w:r w:rsidR="00341E57">
        <w:rPr>
          <w:rFonts w:ascii="Helvetica" w:hAnsi="Helvetica"/>
          <w:sz w:val="22"/>
        </w:rPr>
        <w:t>ities</w:t>
      </w:r>
      <w:r w:rsidR="0086775E">
        <w:rPr>
          <w:rFonts w:ascii="Helvetica" w:hAnsi="Helvetica"/>
          <w:sz w:val="22"/>
        </w:rPr>
        <w:t xml:space="preserve"> that the student is to work on and provide a response to </w:t>
      </w:r>
      <w:r w:rsidR="0086775E" w:rsidRPr="00D94B45">
        <w:rPr>
          <w:rFonts w:ascii="Helvetica" w:hAnsi="Helvetica"/>
          <w:b/>
          <w:bCs/>
          <w:i/>
          <w:iCs/>
          <w:sz w:val="22"/>
        </w:rPr>
        <w:t>before</w:t>
      </w:r>
      <w:r w:rsidR="0086775E" w:rsidRPr="00D94B45">
        <w:rPr>
          <w:rFonts w:ascii="Helvetica" w:hAnsi="Helvetica"/>
          <w:b/>
          <w:bCs/>
          <w:sz w:val="22"/>
        </w:rPr>
        <w:t xml:space="preserve"> </w:t>
      </w:r>
      <w:r w:rsidR="0086775E">
        <w:rPr>
          <w:rFonts w:ascii="Helvetica" w:hAnsi="Helvetica"/>
          <w:sz w:val="22"/>
        </w:rPr>
        <w:t>live session.</w:t>
      </w:r>
      <w:r>
        <w:rPr>
          <w:rFonts w:ascii="Helvetica" w:hAnsi="Helvetica"/>
          <w:sz w:val="22"/>
        </w:rPr>
        <w:t xml:space="preserve"> </w:t>
      </w:r>
    </w:p>
    <w:p w14:paraId="193BFF1A" w14:textId="61DE8B4E" w:rsidR="00BF19C3" w:rsidRDefault="00BF19C3" w:rsidP="0086775E">
      <w:pPr>
        <w:numPr>
          <w:ilvl w:val="0"/>
          <w:numId w:val="15"/>
        </w:numPr>
        <w:spacing w:after="120" w:line="264" w:lineRule="auto"/>
        <w:rPr>
          <w:rFonts w:ascii="Helvetica" w:hAnsi="Helvetica"/>
          <w:sz w:val="22"/>
        </w:rPr>
      </w:pPr>
      <w:r>
        <w:rPr>
          <w:rFonts w:ascii="Helvetica" w:hAnsi="Helvetica"/>
          <w:sz w:val="22"/>
        </w:rPr>
        <w:t xml:space="preserve">The </w:t>
      </w:r>
      <w:r w:rsidR="00C10DD7">
        <w:rPr>
          <w:rFonts w:ascii="Helvetica" w:hAnsi="Helvetica"/>
          <w:sz w:val="22"/>
        </w:rPr>
        <w:t>“f</w:t>
      </w:r>
      <w:r>
        <w:rPr>
          <w:rFonts w:ascii="Helvetica" w:hAnsi="Helvetica"/>
          <w:sz w:val="22"/>
        </w:rPr>
        <w:t xml:space="preserve">or </w:t>
      </w:r>
      <w:r w:rsidR="00C10DD7">
        <w:rPr>
          <w:rFonts w:ascii="Helvetica" w:hAnsi="Helvetica"/>
          <w:sz w:val="22"/>
        </w:rPr>
        <w:t xml:space="preserve">live session” assignment </w:t>
      </w:r>
      <w:r w:rsidR="00375FF0">
        <w:rPr>
          <w:rFonts w:ascii="Helvetica" w:hAnsi="Helvetica"/>
          <w:sz w:val="22"/>
        </w:rPr>
        <w:t>is due by noon the day of live session.</w:t>
      </w:r>
    </w:p>
    <w:p w14:paraId="313A3ED7" w14:textId="42528DE2"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It is important to note that the goal of the activities is to become familiar with the methods, ideas</w:t>
      </w:r>
      <w:r w:rsidR="00C10DD7">
        <w:rPr>
          <w:rFonts w:ascii="Helvetica" w:hAnsi="Helvetica"/>
          <w:sz w:val="22"/>
        </w:rPr>
        <w:t>,</w:t>
      </w:r>
      <w:r w:rsidRPr="0086775E">
        <w:rPr>
          <w:rFonts w:ascii="Helvetica" w:hAnsi="Helvetica"/>
          <w:sz w:val="22"/>
        </w:rPr>
        <w:t xml:space="preserve"> and implementation involved in that activity so that we can efficiently iron out all the details in live session</w:t>
      </w:r>
      <w:r w:rsidR="00124E5B">
        <w:rPr>
          <w:rFonts w:ascii="Helvetica" w:hAnsi="Helvetica"/>
          <w:sz w:val="22"/>
        </w:rPr>
        <w:t>s</w:t>
      </w:r>
      <w:r w:rsidRPr="0086775E">
        <w:rPr>
          <w:rFonts w:ascii="Helvetica" w:hAnsi="Helvetica"/>
          <w:sz w:val="22"/>
        </w:rPr>
        <w:t>.</w:t>
      </w:r>
      <w:r w:rsidR="00C10DD7">
        <w:rPr>
          <w:rFonts w:ascii="Helvetica" w:hAnsi="Helvetica"/>
          <w:sz w:val="22"/>
        </w:rPr>
        <w:t xml:space="preserve"> </w:t>
      </w:r>
    </w:p>
    <w:p w14:paraId="22897D6C" w14:textId="3DB8156D"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Analogy: You are building the pieces of </w:t>
      </w:r>
      <w:r w:rsidR="00611DA5">
        <w:rPr>
          <w:rFonts w:ascii="Helvetica" w:hAnsi="Helvetica"/>
          <w:sz w:val="22"/>
        </w:rPr>
        <w:t xml:space="preserve">a </w:t>
      </w:r>
      <w:r w:rsidRPr="0086775E">
        <w:rPr>
          <w:rFonts w:ascii="Helvetica" w:hAnsi="Helvetica"/>
          <w:sz w:val="22"/>
        </w:rPr>
        <w:t xml:space="preserve">puzzle in the </w:t>
      </w:r>
      <w:r w:rsidR="00C10DD7">
        <w:rPr>
          <w:rFonts w:ascii="Helvetica" w:hAnsi="Helvetica"/>
          <w:sz w:val="22"/>
        </w:rPr>
        <w:t>“f</w:t>
      </w:r>
      <w:r w:rsidRPr="0086775E">
        <w:rPr>
          <w:rFonts w:ascii="Helvetica" w:hAnsi="Helvetica"/>
          <w:sz w:val="22"/>
        </w:rPr>
        <w:t xml:space="preserve">or </w:t>
      </w:r>
      <w:r w:rsidR="00C10DD7">
        <w:rPr>
          <w:rFonts w:ascii="Helvetica" w:hAnsi="Helvetica"/>
          <w:sz w:val="22"/>
        </w:rPr>
        <w:t>l</w:t>
      </w:r>
      <w:r w:rsidR="00C10DD7" w:rsidRPr="0086775E">
        <w:rPr>
          <w:rFonts w:ascii="Helvetica" w:hAnsi="Helvetica"/>
          <w:sz w:val="22"/>
        </w:rPr>
        <w:t xml:space="preserve">ive </w:t>
      </w:r>
      <w:r w:rsidR="00C10DD7">
        <w:rPr>
          <w:rFonts w:ascii="Helvetica" w:hAnsi="Helvetica"/>
          <w:sz w:val="22"/>
        </w:rPr>
        <w:t>s</w:t>
      </w:r>
      <w:r w:rsidR="00C10DD7" w:rsidRPr="0086775E">
        <w:rPr>
          <w:rFonts w:ascii="Helvetica" w:hAnsi="Helvetica"/>
          <w:sz w:val="22"/>
        </w:rPr>
        <w:t>ession</w:t>
      </w:r>
      <w:r w:rsidR="00C10DD7">
        <w:rPr>
          <w:rFonts w:ascii="Helvetica" w:hAnsi="Helvetica"/>
          <w:sz w:val="22"/>
        </w:rPr>
        <w:t>”</w:t>
      </w:r>
      <w:r w:rsidR="00C10DD7" w:rsidRPr="0086775E">
        <w:rPr>
          <w:rFonts w:ascii="Helvetica" w:hAnsi="Helvetica"/>
          <w:sz w:val="22"/>
        </w:rPr>
        <w:t xml:space="preserve"> </w:t>
      </w:r>
      <w:r w:rsidR="00C10DD7">
        <w:rPr>
          <w:rFonts w:ascii="Helvetica" w:hAnsi="Helvetica"/>
          <w:sz w:val="22"/>
        </w:rPr>
        <w:t>assignment,</w:t>
      </w:r>
      <w:r w:rsidR="00C10DD7" w:rsidRPr="0086775E">
        <w:rPr>
          <w:rFonts w:ascii="Helvetica" w:hAnsi="Helvetica"/>
          <w:sz w:val="22"/>
        </w:rPr>
        <w:t xml:space="preserve"> </w:t>
      </w:r>
      <w:r w:rsidRPr="0086775E">
        <w:rPr>
          <w:rFonts w:ascii="Helvetica" w:hAnsi="Helvetica"/>
          <w:sz w:val="22"/>
        </w:rPr>
        <w:t xml:space="preserve">and we are putting them together to see the big picture in live session. </w:t>
      </w:r>
    </w:p>
    <w:p w14:paraId="0F9D5E5F" w14:textId="0EBE311F" w:rsidR="0086775E" w:rsidRPr="0086775E" w:rsidRDefault="0086775E" w:rsidP="0086775E">
      <w:pPr>
        <w:numPr>
          <w:ilvl w:val="0"/>
          <w:numId w:val="15"/>
        </w:numPr>
        <w:spacing w:after="120" w:line="264" w:lineRule="auto"/>
        <w:rPr>
          <w:rFonts w:ascii="Helvetica" w:hAnsi="Helvetica"/>
          <w:sz w:val="22"/>
        </w:rPr>
      </w:pPr>
      <w:r w:rsidRPr="0086775E">
        <w:rPr>
          <w:rFonts w:ascii="Helvetica" w:hAnsi="Helvetica"/>
          <w:sz w:val="22"/>
        </w:rPr>
        <w:t xml:space="preserve">It is </w:t>
      </w:r>
      <w:r w:rsidRPr="0086775E">
        <w:rPr>
          <w:rFonts w:ascii="Helvetica" w:hAnsi="Helvetica"/>
          <w:b/>
          <w:bCs/>
          <w:i/>
          <w:iCs/>
          <w:sz w:val="22"/>
          <w:u w:val="single"/>
        </w:rPr>
        <w:t>not</w:t>
      </w:r>
      <w:r w:rsidRPr="0086775E">
        <w:rPr>
          <w:rFonts w:ascii="Helvetica" w:hAnsi="Helvetica"/>
          <w:sz w:val="22"/>
        </w:rPr>
        <w:t xml:space="preserve"> expected that the student</w:t>
      </w:r>
      <w:r w:rsidR="0059315B">
        <w:rPr>
          <w:rFonts w:ascii="Helvetica" w:hAnsi="Helvetica"/>
          <w:sz w:val="22"/>
        </w:rPr>
        <w:t>s</w:t>
      </w:r>
      <w:r w:rsidRPr="0086775E">
        <w:rPr>
          <w:rFonts w:ascii="Helvetica" w:hAnsi="Helvetica"/>
          <w:sz w:val="22"/>
        </w:rPr>
        <w:t xml:space="preserve"> have all the correct answers.</w:t>
      </w:r>
      <w:r w:rsidR="00C10DD7">
        <w:rPr>
          <w:rFonts w:ascii="Helvetica" w:hAnsi="Helvetica"/>
          <w:sz w:val="22"/>
        </w:rPr>
        <w:t xml:space="preserve"> </w:t>
      </w:r>
      <w:r w:rsidRPr="0086775E">
        <w:rPr>
          <w:rFonts w:ascii="Helvetica" w:hAnsi="Helvetica"/>
          <w:sz w:val="22"/>
        </w:rPr>
        <w:t>The expectation is that each student spend</w:t>
      </w:r>
      <w:r w:rsidR="0059315B">
        <w:rPr>
          <w:rFonts w:ascii="Helvetica" w:hAnsi="Helvetica"/>
          <w:sz w:val="22"/>
        </w:rPr>
        <w:t>s</w:t>
      </w:r>
      <w:r w:rsidRPr="0086775E">
        <w:rPr>
          <w:rFonts w:ascii="Helvetica" w:hAnsi="Helvetica"/>
          <w:sz w:val="22"/>
        </w:rPr>
        <w:t xml:space="preserve"> the allotted time (indicated next to the activity) on each activity so that we can discuss the details in live session.</w:t>
      </w:r>
      <w:r w:rsidR="00C10DD7">
        <w:rPr>
          <w:rFonts w:ascii="Helvetica" w:hAnsi="Helvetica"/>
          <w:sz w:val="22"/>
        </w:rPr>
        <w:t xml:space="preserve"> </w:t>
      </w:r>
      <w:r w:rsidR="00D94B45">
        <w:rPr>
          <w:rFonts w:ascii="Helvetica" w:hAnsi="Helvetica"/>
          <w:sz w:val="22"/>
        </w:rPr>
        <w:t>In short, the requirement is to give genuine effort.</w:t>
      </w:r>
      <w:r w:rsidR="00C10DD7">
        <w:rPr>
          <w:rFonts w:ascii="Helvetica" w:hAnsi="Helvetica"/>
          <w:sz w:val="22"/>
        </w:rPr>
        <w:t xml:space="preserve"> </w:t>
      </w:r>
      <w:r w:rsidR="00D94B45">
        <w:rPr>
          <w:rFonts w:ascii="Helvetica" w:hAnsi="Helvetica"/>
          <w:sz w:val="22"/>
        </w:rPr>
        <w:t>If a student is stumped and works on a problem for the allotted time without much perceived success, that student should have several specific and well</w:t>
      </w:r>
      <w:r w:rsidR="00C0614E">
        <w:rPr>
          <w:rFonts w:ascii="Helvetica" w:hAnsi="Helvetica"/>
          <w:sz w:val="22"/>
        </w:rPr>
        <w:t>-</w:t>
      </w:r>
      <w:r w:rsidR="00D94B45">
        <w:rPr>
          <w:rFonts w:ascii="Helvetica" w:hAnsi="Helvetica"/>
          <w:sz w:val="22"/>
        </w:rPr>
        <w:t xml:space="preserve">written questions so that the professor can address those in live session. </w:t>
      </w:r>
    </w:p>
    <w:p w14:paraId="233A1697" w14:textId="505F5A02" w:rsidR="0086775E" w:rsidRPr="0086775E" w:rsidRDefault="00D94B45" w:rsidP="0086775E">
      <w:pPr>
        <w:numPr>
          <w:ilvl w:val="0"/>
          <w:numId w:val="15"/>
        </w:numPr>
        <w:spacing w:after="120" w:line="264" w:lineRule="auto"/>
        <w:rPr>
          <w:rFonts w:ascii="Helvetica" w:hAnsi="Helvetica"/>
          <w:sz w:val="22"/>
        </w:rPr>
      </w:pPr>
      <w:r>
        <w:rPr>
          <w:rFonts w:ascii="Helvetica" w:hAnsi="Helvetica"/>
          <w:sz w:val="22"/>
        </w:rPr>
        <w:t>Again, i</w:t>
      </w:r>
      <w:r w:rsidR="0086775E" w:rsidRPr="0086775E">
        <w:rPr>
          <w:rFonts w:ascii="Helvetica" w:hAnsi="Helvetica"/>
          <w:sz w:val="22"/>
        </w:rPr>
        <w:t xml:space="preserve">f you max out the indicated time without finishing the activity and you don’t have more time to finish, simply write up what you have learned by that time and </w:t>
      </w:r>
      <w:r w:rsidR="0086775E" w:rsidRPr="00D94B45">
        <w:rPr>
          <w:rFonts w:ascii="Helvetica" w:hAnsi="Helvetica"/>
          <w:b/>
          <w:bCs/>
          <w:sz w:val="22"/>
        </w:rPr>
        <w:t xml:space="preserve">record </w:t>
      </w:r>
      <w:r>
        <w:rPr>
          <w:rFonts w:ascii="Helvetica" w:hAnsi="Helvetica"/>
          <w:b/>
          <w:bCs/>
          <w:sz w:val="22"/>
        </w:rPr>
        <w:t>the</w:t>
      </w:r>
      <w:r w:rsidR="0086775E" w:rsidRPr="00D94B45">
        <w:rPr>
          <w:rFonts w:ascii="Helvetica" w:hAnsi="Helvetica"/>
          <w:b/>
          <w:bCs/>
          <w:sz w:val="22"/>
        </w:rPr>
        <w:t xml:space="preserve"> questions</w:t>
      </w:r>
      <w:r>
        <w:rPr>
          <w:rFonts w:ascii="Helvetica" w:hAnsi="Helvetica"/>
          <w:b/>
          <w:bCs/>
          <w:sz w:val="22"/>
        </w:rPr>
        <w:t xml:space="preserve"> that were generated</w:t>
      </w:r>
      <w:r w:rsidR="00C0614E" w:rsidRPr="00C82135">
        <w:rPr>
          <w:rFonts w:ascii="Helvetica" w:hAnsi="Helvetica"/>
          <w:bCs/>
          <w:sz w:val="22"/>
        </w:rPr>
        <w:t>,</w:t>
      </w:r>
      <w:r w:rsidR="00C0614E">
        <w:rPr>
          <w:rFonts w:ascii="Helvetica" w:hAnsi="Helvetica"/>
          <w:b/>
          <w:bCs/>
          <w:sz w:val="22"/>
        </w:rPr>
        <w:t xml:space="preserve"> </w:t>
      </w:r>
      <w:r>
        <w:rPr>
          <w:rFonts w:ascii="Helvetica" w:hAnsi="Helvetica"/>
          <w:sz w:val="22"/>
        </w:rPr>
        <w:t xml:space="preserve">and </w:t>
      </w:r>
      <w:r w:rsidR="0086775E" w:rsidRPr="0086775E">
        <w:rPr>
          <w:rFonts w:ascii="Helvetica" w:hAnsi="Helvetica"/>
          <w:sz w:val="22"/>
        </w:rPr>
        <w:t>we will address those in live session!</w:t>
      </w:r>
      <w:r w:rsidR="00C10DD7">
        <w:rPr>
          <w:rFonts w:ascii="Helvetica" w:hAnsi="Helvetica"/>
          <w:sz w:val="22"/>
        </w:rPr>
        <w:t xml:space="preserve"> </w:t>
      </w:r>
    </w:p>
    <w:p w14:paraId="4FB66823" w14:textId="43E2CECD" w:rsidR="00BF19C3" w:rsidRPr="00BF19C3" w:rsidRDefault="0086775E" w:rsidP="00BF19C3">
      <w:pPr>
        <w:numPr>
          <w:ilvl w:val="0"/>
          <w:numId w:val="15"/>
        </w:numPr>
        <w:spacing w:after="120" w:line="264" w:lineRule="auto"/>
        <w:rPr>
          <w:rFonts w:ascii="Helvetica" w:hAnsi="Helvetica"/>
          <w:sz w:val="22"/>
        </w:rPr>
      </w:pPr>
      <w:r w:rsidRPr="0086775E">
        <w:rPr>
          <w:rFonts w:ascii="Helvetica" w:hAnsi="Helvetica"/>
          <w:sz w:val="22"/>
        </w:rPr>
        <w:t xml:space="preserve">We want to develop the questions before live session so that we can use the live session time to effectively answer </w:t>
      </w:r>
      <w:r>
        <w:rPr>
          <w:rFonts w:ascii="Helvetica" w:hAnsi="Helvetica"/>
          <w:sz w:val="22"/>
        </w:rPr>
        <w:t>any questions and master the material!</w:t>
      </w:r>
      <w:r w:rsidR="00C10DD7">
        <w:rPr>
          <w:rFonts w:ascii="Helvetica" w:hAnsi="Helvetica"/>
          <w:sz w:val="22"/>
        </w:rPr>
        <w:t xml:space="preserve"> </w:t>
      </w:r>
      <w:r w:rsidR="00D94B45">
        <w:rPr>
          <w:rFonts w:ascii="Helvetica" w:hAnsi="Helvetica"/>
          <w:sz w:val="22"/>
        </w:rPr>
        <w:t>(Build the pieces outside of live</w:t>
      </w:r>
      <w:r w:rsidR="00C0614E">
        <w:rPr>
          <w:rFonts w:ascii="Helvetica" w:hAnsi="Helvetica"/>
          <w:sz w:val="22"/>
        </w:rPr>
        <w:t>,</w:t>
      </w:r>
      <w:r w:rsidR="00D94B45">
        <w:rPr>
          <w:rFonts w:ascii="Helvetica" w:hAnsi="Helvetica"/>
          <w:sz w:val="22"/>
        </w:rPr>
        <w:t xml:space="preserve"> session and put them together to see the big picture in live session and in the homework.) </w:t>
      </w:r>
    </w:p>
    <w:p w14:paraId="425117FC" w14:textId="77777777" w:rsidR="009B160F" w:rsidRDefault="009B160F" w:rsidP="00D04CE4">
      <w:pPr>
        <w:spacing w:after="120" w:line="264" w:lineRule="auto"/>
        <w:rPr>
          <w:rFonts w:ascii="Helvetica" w:hAnsi="Helvetica"/>
          <w:sz w:val="22"/>
        </w:rPr>
      </w:pPr>
    </w:p>
    <w:p w14:paraId="5CFB81AD" w14:textId="64256484" w:rsidR="0069176A" w:rsidRDefault="0069176A" w:rsidP="00D04CE4">
      <w:pPr>
        <w:spacing w:after="120" w:line="264" w:lineRule="auto"/>
        <w:rPr>
          <w:rFonts w:ascii="Helvetica" w:hAnsi="Helvetica"/>
          <w:sz w:val="22"/>
        </w:rPr>
      </w:pPr>
      <w:r w:rsidRPr="00C82135">
        <w:rPr>
          <w:rFonts w:ascii="Helvetica" w:hAnsi="Helvetica"/>
          <w:b/>
          <w:sz w:val="22"/>
        </w:rPr>
        <w:t>Discussion Boards:</w:t>
      </w:r>
      <w:r>
        <w:rPr>
          <w:rFonts w:ascii="Helvetica" w:hAnsi="Helvetica"/>
          <w:sz w:val="22"/>
        </w:rPr>
        <w:t xml:space="preserve"> Students are not required to post in discussion boards, unless specified by the professor. </w:t>
      </w:r>
    </w:p>
    <w:p w14:paraId="49F61D10" w14:textId="23DCC3F8" w:rsidR="00081ED8" w:rsidRPr="00081ED8" w:rsidRDefault="00D04CE4" w:rsidP="00081ED8">
      <w:pPr>
        <w:spacing w:after="120" w:line="264" w:lineRule="auto"/>
        <w:rPr>
          <w:rFonts w:ascii="Helvetica" w:hAnsi="Helvetica"/>
          <w:sz w:val="22"/>
        </w:rPr>
      </w:pPr>
      <w:r>
        <w:rPr>
          <w:rFonts w:ascii="Helvetica" w:hAnsi="Helvetica"/>
          <w:b/>
          <w:sz w:val="22"/>
        </w:rPr>
        <w:t xml:space="preserve">Midterm </w:t>
      </w:r>
      <w:r w:rsidR="00AD325B">
        <w:rPr>
          <w:rFonts w:ascii="Helvetica" w:hAnsi="Helvetica"/>
          <w:b/>
          <w:sz w:val="22"/>
        </w:rPr>
        <w:t>Exam (2</w:t>
      </w:r>
      <w:r w:rsidR="00195728">
        <w:rPr>
          <w:rFonts w:ascii="Helvetica" w:hAnsi="Helvetica"/>
          <w:b/>
          <w:sz w:val="22"/>
        </w:rPr>
        <w:t>5</w:t>
      </w:r>
      <w:r w:rsidR="00C0614E">
        <w:rPr>
          <w:rFonts w:ascii="Helvetica" w:hAnsi="Helvetica"/>
          <w:b/>
          <w:sz w:val="22"/>
        </w:rPr>
        <w:t xml:space="preserve"> percent</w:t>
      </w:r>
      <w:r w:rsidR="00395854">
        <w:rPr>
          <w:rFonts w:ascii="Helvetica" w:hAnsi="Helvetica"/>
          <w:b/>
          <w:sz w:val="22"/>
        </w:rPr>
        <w:t xml:space="preserve">, </w:t>
      </w:r>
      <w:r w:rsidR="00395854">
        <w:rPr>
          <w:rFonts w:ascii="Helvetica" w:hAnsi="Helvetica"/>
          <w:b/>
          <w:bCs/>
          <w:sz w:val="22"/>
        </w:rPr>
        <w:t>Points/Scale 0-100</w:t>
      </w:r>
      <w:r>
        <w:rPr>
          <w:rFonts w:ascii="Helvetica" w:hAnsi="Helvetica"/>
          <w:b/>
          <w:sz w:val="22"/>
        </w:rPr>
        <w:t>)</w:t>
      </w:r>
      <w:r w:rsidRPr="005F54BC">
        <w:rPr>
          <w:rFonts w:ascii="Helvetica" w:hAnsi="Helvetica"/>
          <w:b/>
          <w:sz w:val="22"/>
        </w:rPr>
        <w:t>:</w:t>
      </w:r>
      <w:r w:rsidRPr="005F54BC">
        <w:rPr>
          <w:rFonts w:ascii="Helvetica" w:hAnsi="Helvetica"/>
          <w:sz w:val="22"/>
        </w:rPr>
        <w:t xml:space="preserve"> </w:t>
      </w:r>
      <w:r w:rsidRPr="00CE45D9">
        <w:rPr>
          <w:rFonts w:ascii="Helvetica" w:hAnsi="Helvetica"/>
          <w:sz w:val="22"/>
        </w:rPr>
        <w:t xml:space="preserve">There will be a midterm exam </w:t>
      </w:r>
      <w:r w:rsidR="00AD01D9">
        <w:rPr>
          <w:rFonts w:ascii="Helvetica" w:hAnsi="Helvetica"/>
          <w:sz w:val="22"/>
        </w:rPr>
        <w:t>in</w:t>
      </w:r>
      <w:r w:rsidR="00AD01D9" w:rsidRPr="00CE45D9">
        <w:rPr>
          <w:rFonts w:ascii="Helvetica" w:hAnsi="Helvetica"/>
          <w:sz w:val="22"/>
        </w:rPr>
        <w:t xml:space="preserve"> </w:t>
      </w:r>
      <w:r w:rsidRPr="00CE45D9">
        <w:rPr>
          <w:rFonts w:ascii="Helvetica" w:hAnsi="Helvetica"/>
          <w:sz w:val="22"/>
        </w:rPr>
        <w:t xml:space="preserve">week </w:t>
      </w:r>
      <w:r w:rsidR="007A4445">
        <w:rPr>
          <w:rFonts w:ascii="Helvetica" w:hAnsi="Helvetica"/>
          <w:sz w:val="22"/>
        </w:rPr>
        <w:t xml:space="preserve">8 </w:t>
      </w:r>
      <w:r w:rsidRPr="00CE45D9">
        <w:rPr>
          <w:rFonts w:ascii="Helvetica" w:hAnsi="Helvetica"/>
          <w:sz w:val="22"/>
        </w:rPr>
        <w:t>of the course. It will cover concept and hand-calculation questions, as well as a data analysis question.</w:t>
      </w:r>
      <w:r w:rsidR="008F18E0">
        <w:rPr>
          <w:rFonts w:ascii="Helvetica" w:hAnsi="Helvetica"/>
          <w:sz w:val="22"/>
        </w:rPr>
        <w:t xml:space="preserve"> Please clear your schedule now! </w:t>
      </w:r>
      <w:r w:rsidRPr="00CE45D9">
        <w:rPr>
          <w:rFonts w:ascii="Helvetica" w:hAnsi="Helvetica"/>
          <w:sz w:val="22"/>
        </w:rPr>
        <w:t xml:space="preserve">We will have a review for </w:t>
      </w:r>
      <w:r w:rsidR="00611DA5">
        <w:rPr>
          <w:rFonts w:ascii="Helvetica" w:hAnsi="Helvetica"/>
          <w:sz w:val="22"/>
        </w:rPr>
        <w:t xml:space="preserve">the exam during </w:t>
      </w:r>
      <w:r w:rsidR="00AD01D9">
        <w:rPr>
          <w:rFonts w:ascii="Helvetica" w:hAnsi="Helvetica"/>
          <w:sz w:val="22"/>
        </w:rPr>
        <w:t>l</w:t>
      </w:r>
      <w:r w:rsidR="00AD01D9" w:rsidRPr="00CE45D9">
        <w:rPr>
          <w:rFonts w:ascii="Helvetica" w:hAnsi="Helvetica"/>
          <w:sz w:val="22"/>
        </w:rPr>
        <w:t xml:space="preserve">ive </w:t>
      </w:r>
      <w:r w:rsidR="00AD01D9">
        <w:rPr>
          <w:rFonts w:ascii="Helvetica" w:hAnsi="Helvetica"/>
          <w:sz w:val="22"/>
        </w:rPr>
        <w:t>s</w:t>
      </w:r>
      <w:r w:rsidR="00AD01D9" w:rsidRPr="00CE45D9">
        <w:rPr>
          <w:rFonts w:ascii="Helvetica" w:hAnsi="Helvetica"/>
          <w:sz w:val="22"/>
        </w:rPr>
        <w:t>ession</w:t>
      </w:r>
      <w:r w:rsidR="00AD01D9">
        <w:rPr>
          <w:rFonts w:ascii="Helvetica" w:hAnsi="Helvetica"/>
          <w:sz w:val="22"/>
        </w:rPr>
        <w:t xml:space="preserve"> </w:t>
      </w:r>
      <w:r w:rsidR="007A4445">
        <w:rPr>
          <w:rFonts w:ascii="Helvetica" w:hAnsi="Helvetica"/>
          <w:sz w:val="22"/>
        </w:rPr>
        <w:t>8</w:t>
      </w:r>
      <w:r w:rsidRPr="00CE45D9">
        <w:rPr>
          <w:rFonts w:ascii="Helvetica" w:hAnsi="Helvetica"/>
          <w:sz w:val="22"/>
        </w:rPr>
        <w:t>.</w:t>
      </w:r>
      <w:r w:rsidR="00081ED8">
        <w:rPr>
          <w:rFonts w:ascii="Helvetica" w:hAnsi="Helvetica"/>
          <w:sz w:val="22"/>
        </w:rPr>
        <w:t xml:space="preserve"> The midterm exam will be held on a </w:t>
      </w:r>
      <w:r w:rsidR="00081ED8" w:rsidRPr="00081ED8">
        <w:rPr>
          <w:rFonts w:ascii="Helvetica" w:hAnsi="Helvetica"/>
          <w:sz w:val="22"/>
        </w:rPr>
        <w:t xml:space="preserve">Saturday for three hours. It is </w:t>
      </w:r>
      <w:r w:rsidR="00081ED8">
        <w:rPr>
          <w:rFonts w:ascii="Helvetica" w:hAnsi="Helvetica"/>
          <w:sz w:val="22"/>
        </w:rPr>
        <w:t xml:space="preserve">a </w:t>
      </w:r>
      <w:r w:rsidR="00081ED8" w:rsidRPr="00081ED8">
        <w:rPr>
          <w:rFonts w:ascii="Helvetica" w:hAnsi="Helvetica"/>
          <w:sz w:val="22"/>
        </w:rPr>
        <w:t>proctored zoom session.</w:t>
      </w:r>
    </w:p>
    <w:p w14:paraId="18740FEF" w14:textId="01C5BC84" w:rsidR="00D04CE4" w:rsidRDefault="00D04CE4" w:rsidP="00D04CE4">
      <w:pPr>
        <w:spacing w:after="120" w:line="264" w:lineRule="auto"/>
        <w:rPr>
          <w:rFonts w:ascii="Helvetica" w:hAnsi="Helvetica"/>
          <w:sz w:val="22"/>
        </w:rPr>
      </w:pPr>
    </w:p>
    <w:p w14:paraId="3793FBF2" w14:textId="1CFCD69A" w:rsidR="00D04CE4" w:rsidRDefault="00D04CE4" w:rsidP="00D04CE4">
      <w:pPr>
        <w:spacing w:after="120" w:line="264" w:lineRule="auto"/>
        <w:rPr>
          <w:rFonts w:ascii="Helvetica" w:hAnsi="Helvetica"/>
          <w:sz w:val="22"/>
        </w:rPr>
      </w:pPr>
      <w:r w:rsidRPr="00462ED6">
        <w:rPr>
          <w:rFonts w:ascii="Helvetica" w:hAnsi="Helvetica"/>
          <w:b/>
          <w:sz w:val="22"/>
        </w:rPr>
        <w:lastRenderedPageBreak/>
        <w:t>Final Exam (</w:t>
      </w:r>
      <w:r w:rsidR="00195728">
        <w:rPr>
          <w:rFonts w:ascii="Helvetica" w:hAnsi="Helvetica"/>
          <w:b/>
          <w:sz w:val="22"/>
        </w:rPr>
        <w:t>30</w:t>
      </w:r>
      <w:r w:rsidR="00AD01D9">
        <w:rPr>
          <w:rFonts w:ascii="Helvetica" w:hAnsi="Helvetica"/>
          <w:b/>
          <w:sz w:val="22"/>
        </w:rPr>
        <w:t xml:space="preserve"> percent</w:t>
      </w:r>
      <w:r w:rsidR="00395854">
        <w:rPr>
          <w:rFonts w:ascii="Helvetica" w:hAnsi="Helvetica"/>
          <w:b/>
          <w:sz w:val="22"/>
        </w:rPr>
        <w:t xml:space="preserve">, </w:t>
      </w:r>
      <w:r w:rsidR="00395854">
        <w:rPr>
          <w:rFonts w:ascii="Helvetica" w:hAnsi="Helvetica"/>
          <w:b/>
          <w:bCs/>
          <w:sz w:val="22"/>
        </w:rPr>
        <w:t>Points/Scale 0-100</w:t>
      </w:r>
      <w:r w:rsidRPr="00462ED6">
        <w:rPr>
          <w:rFonts w:ascii="Helvetica" w:hAnsi="Helvetica"/>
          <w:b/>
          <w:sz w:val="22"/>
        </w:rPr>
        <w:t>):</w:t>
      </w:r>
      <w:r>
        <w:rPr>
          <w:rFonts w:ascii="Helvetica" w:hAnsi="Helvetica"/>
          <w:sz w:val="22"/>
        </w:rPr>
        <w:t xml:space="preserve"> </w:t>
      </w:r>
      <w:r w:rsidRPr="00CE45D9">
        <w:rPr>
          <w:rFonts w:ascii="Helvetica" w:hAnsi="Helvetica"/>
          <w:sz w:val="22"/>
        </w:rPr>
        <w:t xml:space="preserve">A final exam will be given </w:t>
      </w:r>
      <w:r w:rsidR="007A4445">
        <w:rPr>
          <w:rFonts w:ascii="Helvetica" w:hAnsi="Helvetica"/>
          <w:sz w:val="22"/>
        </w:rPr>
        <w:t xml:space="preserve">in week 15 </w:t>
      </w:r>
      <w:r w:rsidRPr="00CE45D9">
        <w:rPr>
          <w:rFonts w:ascii="Helvetica" w:hAnsi="Helvetica"/>
          <w:sz w:val="22"/>
        </w:rPr>
        <w:t>of the course. It will be comprehensive, containing concept and hand-calculation questions, as well as a data analysis question. It is a cumulative exam and is simila</w:t>
      </w:r>
      <w:r w:rsidR="004F0CD0">
        <w:rPr>
          <w:rFonts w:ascii="Helvetica" w:hAnsi="Helvetica"/>
          <w:sz w:val="22"/>
        </w:rPr>
        <w:t xml:space="preserve">r in format to the midterm. </w:t>
      </w:r>
      <w:r w:rsidRPr="00CE45D9">
        <w:rPr>
          <w:rFonts w:ascii="Helvetica" w:hAnsi="Helvetica"/>
          <w:sz w:val="22"/>
        </w:rPr>
        <w:t xml:space="preserve">We will have a review for </w:t>
      </w:r>
      <w:r w:rsidR="00611DA5">
        <w:rPr>
          <w:rFonts w:ascii="Helvetica" w:hAnsi="Helvetica"/>
          <w:sz w:val="22"/>
        </w:rPr>
        <w:t xml:space="preserve">the exam during </w:t>
      </w:r>
      <w:r w:rsidR="00AD01D9">
        <w:rPr>
          <w:rFonts w:ascii="Helvetica" w:hAnsi="Helvetica"/>
          <w:sz w:val="22"/>
        </w:rPr>
        <w:t>l</w:t>
      </w:r>
      <w:r w:rsidR="00AD01D9" w:rsidRPr="00CE45D9">
        <w:rPr>
          <w:rFonts w:ascii="Helvetica" w:hAnsi="Helvetica"/>
          <w:sz w:val="22"/>
        </w:rPr>
        <w:t xml:space="preserve">ive </w:t>
      </w:r>
      <w:r w:rsidR="00AD01D9">
        <w:rPr>
          <w:rFonts w:ascii="Helvetica" w:hAnsi="Helvetica"/>
          <w:sz w:val="22"/>
        </w:rPr>
        <w:t>s</w:t>
      </w:r>
      <w:r w:rsidR="00AD01D9" w:rsidRPr="00CE45D9">
        <w:rPr>
          <w:rFonts w:ascii="Helvetica" w:hAnsi="Helvetica"/>
          <w:sz w:val="22"/>
        </w:rPr>
        <w:t>ession</w:t>
      </w:r>
      <w:r w:rsidR="00AD01D9">
        <w:rPr>
          <w:rFonts w:ascii="Helvetica" w:hAnsi="Helvetica"/>
          <w:sz w:val="22"/>
        </w:rPr>
        <w:t xml:space="preserve"> </w:t>
      </w:r>
      <w:r>
        <w:rPr>
          <w:rFonts w:ascii="Helvetica" w:hAnsi="Helvetica"/>
          <w:sz w:val="22"/>
        </w:rPr>
        <w:t>15</w:t>
      </w:r>
      <w:r w:rsidRPr="00CE45D9">
        <w:rPr>
          <w:rFonts w:ascii="Helvetica" w:hAnsi="Helvetica"/>
          <w:sz w:val="22"/>
        </w:rPr>
        <w:t>.</w:t>
      </w:r>
      <w:r w:rsidR="00C10DD7">
        <w:rPr>
          <w:rFonts w:ascii="Helvetica" w:hAnsi="Helvetica"/>
          <w:sz w:val="22"/>
        </w:rPr>
        <w:t xml:space="preserve"> </w:t>
      </w:r>
      <w:r w:rsidR="00081ED8">
        <w:rPr>
          <w:rFonts w:ascii="Helvetica" w:hAnsi="Helvetica"/>
          <w:sz w:val="22"/>
        </w:rPr>
        <w:t xml:space="preserve">The final exam will be held on a </w:t>
      </w:r>
      <w:r w:rsidR="00081ED8" w:rsidRPr="00081ED8">
        <w:rPr>
          <w:rFonts w:ascii="Helvetica" w:hAnsi="Helvetica"/>
          <w:sz w:val="22"/>
        </w:rPr>
        <w:t xml:space="preserve">Saturday for three hours. It is </w:t>
      </w:r>
      <w:r w:rsidR="00081ED8">
        <w:rPr>
          <w:rFonts w:ascii="Helvetica" w:hAnsi="Helvetica"/>
          <w:sz w:val="22"/>
        </w:rPr>
        <w:t xml:space="preserve">a </w:t>
      </w:r>
      <w:r w:rsidR="00081ED8" w:rsidRPr="00081ED8">
        <w:rPr>
          <w:rFonts w:ascii="Helvetica" w:hAnsi="Helvetica"/>
          <w:sz w:val="22"/>
        </w:rPr>
        <w:t>proctored zoom session.</w:t>
      </w:r>
    </w:p>
    <w:p w14:paraId="43354EA0" w14:textId="603ECE57" w:rsidR="00D04CE4" w:rsidRDefault="00D04CE4" w:rsidP="00D04CE4">
      <w:pPr>
        <w:spacing w:after="120" w:line="264" w:lineRule="auto"/>
        <w:rPr>
          <w:rFonts w:ascii="Helvetica" w:hAnsi="Helvetica"/>
          <w:sz w:val="22"/>
        </w:rPr>
      </w:pPr>
      <w:r w:rsidRPr="00462ED6">
        <w:rPr>
          <w:rFonts w:ascii="Helvetica" w:hAnsi="Helvetica"/>
          <w:b/>
          <w:sz w:val="22"/>
        </w:rPr>
        <w:t>Rescheduling Exams:</w:t>
      </w:r>
      <w:r>
        <w:rPr>
          <w:rFonts w:ascii="Helvetica" w:hAnsi="Helvetica"/>
          <w:sz w:val="22"/>
        </w:rPr>
        <w:t xml:space="preserve"> Life happens. Should you need to reschedule an exam, please give notice to your live session instructor at least 24 hours prior to the live session in which the exam review is discussed (</w:t>
      </w:r>
      <w:r w:rsidR="00AD01D9">
        <w:rPr>
          <w:rFonts w:ascii="Helvetica" w:hAnsi="Helvetica"/>
          <w:sz w:val="22"/>
        </w:rPr>
        <w:t>u</w:t>
      </w:r>
      <w:r>
        <w:rPr>
          <w:rFonts w:ascii="Helvetica" w:hAnsi="Helvetica"/>
          <w:sz w:val="22"/>
        </w:rPr>
        <w:t xml:space="preserve">nit </w:t>
      </w:r>
      <w:r w:rsidR="00195728">
        <w:rPr>
          <w:rFonts w:ascii="Helvetica" w:hAnsi="Helvetica"/>
          <w:sz w:val="22"/>
        </w:rPr>
        <w:t>8</w:t>
      </w:r>
      <w:r>
        <w:rPr>
          <w:rFonts w:ascii="Helvetica" w:hAnsi="Helvetica"/>
          <w:sz w:val="22"/>
        </w:rPr>
        <w:t>). The notice should be given via email. You and your instructor will discuss the best course of action given your circumstances. Retakes of exams will not be allowed, and a missed exam cannot be made up if notification is received AFTER the exam has taken place.</w:t>
      </w:r>
    </w:p>
    <w:p w14:paraId="7E337CB7" w14:textId="77777777" w:rsidR="009B160F" w:rsidRDefault="009B160F" w:rsidP="0087152C">
      <w:pPr>
        <w:spacing w:after="120" w:line="264" w:lineRule="auto"/>
        <w:jc w:val="center"/>
        <w:rPr>
          <w:rFonts w:ascii="Helvetica" w:hAnsi="Helvetica"/>
          <w:b/>
          <w:sz w:val="22"/>
        </w:rPr>
      </w:pPr>
    </w:p>
    <w:p w14:paraId="3653AA64" w14:textId="057EA691" w:rsidR="009B160F" w:rsidRPr="00B410A6" w:rsidRDefault="009B160F" w:rsidP="00B410A6">
      <w:pPr>
        <w:spacing w:after="120" w:line="264" w:lineRule="auto"/>
        <w:rPr>
          <w:rFonts w:ascii="Helvetica" w:hAnsi="Helvetica"/>
          <w:b/>
          <w:sz w:val="22"/>
          <w:szCs w:val="22"/>
        </w:rPr>
      </w:pPr>
      <w:r w:rsidRPr="00B410A6">
        <w:rPr>
          <w:rFonts w:ascii="Helvetica" w:hAnsi="Helvetica"/>
          <w:b/>
          <w:sz w:val="22"/>
          <w:szCs w:val="22"/>
        </w:rPr>
        <w:t>Flow of the Class (This will help with the what, when</w:t>
      </w:r>
      <w:r w:rsidR="00611DA5">
        <w:rPr>
          <w:rFonts w:ascii="Helvetica" w:hAnsi="Helvetica"/>
          <w:b/>
          <w:sz w:val="22"/>
          <w:szCs w:val="22"/>
        </w:rPr>
        <w:t>,</w:t>
      </w:r>
      <w:r w:rsidRPr="00B410A6">
        <w:rPr>
          <w:rFonts w:ascii="Helvetica" w:hAnsi="Helvetica"/>
          <w:b/>
          <w:sz w:val="22"/>
          <w:szCs w:val="22"/>
        </w:rPr>
        <w:t xml:space="preserve"> and where!)</w:t>
      </w:r>
    </w:p>
    <w:p w14:paraId="42BC8FB3" w14:textId="2319B978" w:rsidR="009B160F" w:rsidRPr="00B410A6" w:rsidRDefault="009B160F" w:rsidP="009B160F">
      <w:pPr>
        <w:rPr>
          <w:rFonts w:ascii="Helvetica" w:hAnsi="Helvetica" w:cs="Tahoma"/>
          <w:color w:val="000000" w:themeColor="text1"/>
          <w:sz w:val="22"/>
          <w:szCs w:val="22"/>
        </w:rPr>
      </w:pPr>
      <w:r w:rsidRPr="00B410A6">
        <w:rPr>
          <w:rFonts w:ascii="Helvetica" w:hAnsi="Helvetica" w:cs="Tahoma"/>
          <w:color w:val="000000" w:themeColor="text1"/>
          <w:sz w:val="22"/>
          <w:szCs w:val="22"/>
        </w:rPr>
        <w:t xml:space="preserve">1. Complete the </w:t>
      </w:r>
      <w:r w:rsidR="00AD01D9">
        <w:rPr>
          <w:rFonts w:ascii="Helvetica" w:hAnsi="Helvetica" w:cs="Tahoma"/>
          <w:color w:val="000000" w:themeColor="text1"/>
          <w:sz w:val="22"/>
          <w:szCs w:val="22"/>
        </w:rPr>
        <w:t>asynchronous</w:t>
      </w:r>
      <w:r w:rsidR="00AD01D9" w:rsidRPr="00B410A6">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videos and concept</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check questions for unit X.</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 xml:space="preserve">(The </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X</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 xml:space="preserve"> is for the unit number.) </w:t>
      </w:r>
    </w:p>
    <w:p w14:paraId="56E1A9E8" w14:textId="1B4BE64B" w:rsidR="009B160F" w:rsidRPr="00B410A6" w:rsidRDefault="009B160F" w:rsidP="009B160F">
      <w:pPr>
        <w:rPr>
          <w:rFonts w:ascii="Helvetica" w:hAnsi="Helvetica" w:cs="Tahoma"/>
          <w:color w:val="000000" w:themeColor="text1"/>
          <w:sz w:val="22"/>
          <w:szCs w:val="22"/>
        </w:rPr>
      </w:pPr>
      <w:r w:rsidRPr="00B410A6">
        <w:rPr>
          <w:rFonts w:ascii="Helvetica" w:hAnsi="Helvetica" w:cs="Tahoma"/>
          <w:color w:val="000000" w:themeColor="text1"/>
          <w:sz w:val="22"/>
          <w:szCs w:val="22"/>
        </w:rPr>
        <w:t xml:space="preserve">2. Get the 6371 For Live Session Unit X.pptx slide deck off </w:t>
      </w:r>
      <w:r w:rsidR="00611DA5">
        <w:rPr>
          <w:rFonts w:ascii="Helvetica" w:hAnsi="Helvetica" w:cs="Tahoma"/>
          <w:color w:val="000000" w:themeColor="text1"/>
          <w:sz w:val="22"/>
          <w:szCs w:val="22"/>
        </w:rPr>
        <w:t>from</w:t>
      </w:r>
      <w:r w:rsidR="00611DA5" w:rsidRPr="00B410A6">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our GitHub</w:t>
      </w:r>
      <w:r w:rsidR="00611DA5">
        <w:rPr>
          <w:rFonts w:ascii="Helvetica" w:hAnsi="Helvetica" w:cs="Tahoma"/>
          <w:color w:val="000000" w:themeColor="text1"/>
          <w:sz w:val="22"/>
          <w:szCs w:val="22"/>
        </w:rPr>
        <w:t xml:space="preserve"> repository</w:t>
      </w:r>
      <w:r w:rsidRPr="00B410A6">
        <w:rPr>
          <w:rFonts w:ascii="Helvetica" w:hAnsi="Helvetica" w:cs="Tahoma"/>
          <w:color w:val="000000" w:themeColor="text1"/>
          <w:sz w:val="22"/>
          <w:szCs w:val="22"/>
        </w:rPr>
        <w:t xml:space="preserve">. </w:t>
      </w:r>
    </w:p>
    <w:p w14:paraId="2A4007FE" w14:textId="3C632D33" w:rsidR="009B160F" w:rsidRPr="00B410A6" w:rsidRDefault="009B160F" w:rsidP="009B160F">
      <w:pPr>
        <w:rPr>
          <w:rFonts w:ascii="Helvetica" w:hAnsi="Helvetica" w:cs="Tahoma"/>
          <w:color w:val="000000" w:themeColor="text1"/>
          <w:sz w:val="22"/>
          <w:szCs w:val="22"/>
        </w:rPr>
      </w:pPr>
      <w:r w:rsidRPr="00B410A6">
        <w:rPr>
          <w:rFonts w:ascii="Helvetica" w:hAnsi="Helvetica" w:cs="Tahoma"/>
          <w:color w:val="000000" w:themeColor="text1"/>
          <w:sz w:val="22"/>
          <w:szCs w:val="22"/>
        </w:rPr>
        <w:t>3. This slide deck will have questions on some of the slides</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T</w:t>
      </w:r>
      <w:r w:rsidR="00AD01D9" w:rsidRPr="00B410A6">
        <w:rPr>
          <w:rFonts w:ascii="Helvetica" w:hAnsi="Helvetica" w:cs="Tahoma"/>
          <w:color w:val="000000" w:themeColor="text1"/>
          <w:sz w:val="22"/>
          <w:szCs w:val="22"/>
        </w:rPr>
        <w:t xml:space="preserve">hese </w:t>
      </w:r>
      <w:r w:rsidRPr="00B410A6">
        <w:rPr>
          <w:rFonts w:ascii="Helvetica" w:hAnsi="Helvetica" w:cs="Tahoma"/>
          <w:color w:val="000000" w:themeColor="text1"/>
          <w:sz w:val="22"/>
          <w:szCs w:val="22"/>
        </w:rPr>
        <w:t xml:space="preserve">are the </w:t>
      </w:r>
      <w:r w:rsidR="00AD01D9">
        <w:rPr>
          <w:rFonts w:ascii="Helvetica" w:hAnsi="Helvetica" w:cs="Tahoma"/>
          <w:color w:val="000000" w:themeColor="text1"/>
          <w:sz w:val="22"/>
          <w:szCs w:val="22"/>
        </w:rPr>
        <w:t xml:space="preserve">“for live session” </w:t>
      </w:r>
      <w:r w:rsidRPr="00B410A6">
        <w:rPr>
          <w:rFonts w:ascii="Helvetica" w:hAnsi="Helvetica" w:cs="Tahoma"/>
          <w:color w:val="000000" w:themeColor="text1"/>
          <w:sz w:val="22"/>
          <w:szCs w:val="22"/>
        </w:rPr>
        <w:t xml:space="preserve">questions that make up the </w:t>
      </w:r>
      <w:r w:rsidR="00AD01D9">
        <w:rPr>
          <w:rFonts w:ascii="Helvetica" w:hAnsi="Helvetica" w:cs="Tahoma"/>
          <w:color w:val="000000" w:themeColor="text1"/>
          <w:sz w:val="22"/>
          <w:szCs w:val="22"/>
        </w:rPr>
        <w:t>“for live session” a</w:t>
      </w:r>
      <w:r w:rsidRPr="00B410A6">
        <w:rPr>
          <w:rFonts w:ascii="Helvetica" w:hAnsi="Helvetica" w:cs="Tahoma"/>
          <w:color w:val="000000" w:themeColor="text1"/>
          <w:sz w:val="22"/>
          <w:szCs w:val="22"/>
        </w:rPr>
        <w:t>ssignment.</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Complete the answers to these questions with at least one slide per question.</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 xml:space="preserve">The idea is that you will present some or all of these in a breakout </w:t>
      </w:r>
      <w:r w:rsidR="00611DA5">
        <w:rPr>
          <w:rFonts w:ascii="Helvetica" w:hAnsi="Helvetica" w:cs="Tahoma"/>
          <w:color w:val="000000" w:themeColor="text1"/>
          <w:sz w:val="22"/>
          <w:szCs w:val="22"/>
        </w:rPr>
        <w:t xml:space="preserve">session </w:t>
      </w:r>
      <w:r w:rsidRPr="00B410A6">
        <w:rPr>
          <w:rFonts w:ascii="Helvetica" w:hAnsi="Helvetica" w:cs="Tahoma"/>
          <w:color w:val="000000" w:themeColor="text1"/>
          <w:sz w:val="22"/>
          <w:szCs w:val="22"/>
        </w:rPr>
        <w:t xml:space="preserve">during </w:t>
      </w:r>
      <w:r w:rsidR="00611DA5">
        <w:rPr>
          <w:rFonts w:ascii="Helvetica" w:hAnsi="Helvetica" w:cs="Tahoma"/>
          <w:color w:val="000000" w:themeColor="text1"/>
          <w:sz w:val="22"/>
          <w:szCs w:val="22"/>
        </w:rPr>
        <w:t xml:space="preserve">the </w:t>
      </w:r>
      <w:r w:rsidRPr="00B410A6">
        <w:rPr>
          <w:rFonts w:ascii="Helvetica" w:hAnsi="Helvetica" w:cs="Tahoma"/>
          <w:color w:val="000000" w:themeColor="text1"/>
          <w:sz w:val="22"/>
          <w:szCs w:val="22"/>
        </w:rPr>
        <w:t>live session.</w:t>
      </w:r>
      <w:r w:rsidR="00C10DD7">
        <w:rPr>
          <w:rFonts w:ascii="Helvetica" w:hAnsi="Helvetica" w:cs="Tahoma"/>
          <w:color w:val="000000" w:themeColor="text1"/>
          <w:sz w:val="22"/>
          <w:szCs w:val="22"/>
        </w:rPr>
        <w:t xml:space="preserve"> </w:t>
      </w:r>
      <w:r w:rsidR="00D94B45" w:rsidRPr="00B410A6">
        <w:rPr>
          <w:rFonts w:ascii="Helvetica" w:hAnsi="Helvetica" w:cs="Tahoma"/>
          <w:color w:val="000000" w:themeColor="text1"/>
          <w:sz w:val="22"/>
          <w:szCs w:val="22"/>
        </w:rPr>
        <w:t xml:space="preserve">Make sure </w:t>
      </w:r>
      <w:r w:rsidR="00AD01D9">
        <w:rPr>
          <w:rFonts w:ascii="Helvetica" w:hAnsi="Helvetica" w:cs="Tahoma"/>
          <w:color w:val="000000" w:themeColor="text1"/>
          <w:sz w:val="22"/>
          <w:szCs w:val="22"/>
        </w:rPr>
        <w:t xml:space="preserve">to </w:t>
      </w:r>
      <w:r w:rsidR="00D94B45" w:rsidRPr="00B410A6">
        <w:rPr>
          <w:rFonts w:ascii="Helvetica" w:hAnsi="Helvetica" w:cs="Tahoma"/>
          <w:color w:val="000000" w:themeColor="text1"/>
          <w:sz w:val="22"/>
          <w:szCs w:val="22"/>
        </w:rPr>
        <w:t xml:space="preserve">add at least </w:t>
      </w:r>
      <w:r w:rsidR="00AD01D9">
        <w:rPr>
          <w:rFonts w:ascii="Helvetica" w:hAnsi="Helvetica" w:cs="Tahoma"/>
          <w:color w:val="000000" w:themeColor="text1"/>
          <w:sz w:val="22"/>
          <w:szCs w:val="22"/>
        </w:rPr>
        <w:t>four</w:t>
      </w:r>
      <w:r w:rsidR="00AD01D9" w:rsidRPr="00B410A6">
        <w:rPr>
          <w:rFonts w:ascii="Helvetica" w:hAnsi="Helvetica" w:cs="Tahoma"/>
          <w:color w:val="000000" w:themeColor="text1"/>
          <w:sz w:val="22"/>
          <w:szCs w:val="22"/>
        </w:rPr>
        <w:t xml:space="preserve"> </w:t>
      </w:r>
      <w:r w:rsidR="00D94B45" w:rsidRPr="00B410A6">
        <w:rPr>
          <w:rFonts w:ascii="Helvetica" w:hAnsi="Helvetica" w:cs="Tahoma"/>
          <w:color w:val="000000" w:themeColor="text1"/>
          <w:sz w:val="22"/>
          <w:szCs w:val="22"/>
        </w:rPr>
        <w:t xml:space="preserve">takeaways on one slide and any questions you have on the last slide. </w:t>
      </w:r>
    </w:p>
    <w:p w14:paraId="757F6586" w14:textId="64B4860C" w:rsidR="009B160F" w:rsidRPr="00B410A6" w:rsidRDefault="009B160F" w:rsidP="00612860">
      <w:pPr>
        <w:ind w:right="-180"/>
        <w:rPr>
          <w:rFonts w:ascii="Helvetica" w:hAnsi="Helvetica" w:cs="Tahoma"/>
          <w:color w:val="000000" w:themeColor="text1"/>
          <w:sz w:val="22"/>
          <w:szCs w:val="22"/>
        </w:rPr>
      </w:pPr>
      <w:r w:rsidRPr="00B410A6">
        <w:rPr>
          <w:rFonts w:ascii="Helvetica" w:hAnsi="Helvetica" w:cs="Tahoma"/>
          <w:color w:val="000000" w:themeColor="text1"/>
          <w:sz w:val="22"/>
          <w:szCs w:val="22"/>
        </w:rPr>
        <w:t xml:space="preserve">4. Submit the slide deck to the </w:t>
      </w:r>
      <w:r w:rsidR="00B410A6" w:rsidRPr="00612860">
        <w:rPr>
          <w:rFonts w:ascii="Helvetica" w:hAnsi="Helvetica" w:cs="Tahoma"/>
          <w:b/>
          <w:bCs/>
          <w:i/>
          <w:iCs/>
          <w:color w:val="000000" w:themeColor="text1"/>
          <w:sz w:val="22"/>
          <w:szCs w:val="22"/>
        </w:rPr>
        <w:t>For Live Session Assignment: Unit</w:t>
      </w:r>
      <w:r w:rsidRPr="00612860">
        <w:rPr>
          <w:rFonts w:ascii="Helvetica" w:hAnsi="Helvetica" w:cs="Tahoma"/>
          <w:b/>
          <w:bCs/>
          <w:i/>
          <w:iCs/>
          <w:color w:val="000000" w:themeColor="text1"/>
          <w:sz w:val="22"/>
          <w:szCs w:val="22"/>
        </w:rPr>
        <w:t xml:space="preserve"> X</w:t>
      </w:r>
      <w:r w:rsidRPr="00B410A6">
        <w:rPr>
          <w:rFonts w:ascii="Helvetica" w:hAnsi="Helvetica" w:cs="Tahoma"/>
          <w:color w:val="000000" w:themeColor="text1"/>
          <w:sz w:val="22"/>
          <w:szCs w:val="22"/>
        </w:rPr>
        <w:t xml:space="preserve"> assignment on 2DS </w:t>
      </w:r>
      <w:r w:rsidR="00612860">
        <w:rPr>
          <w:rFonts w:ascii="Helvetica" w:hAnsi="Helvetica" w:cs="Tahoma"/>
          <w:color w:val="000000" w:themeColor="text1"/>
          <w:sz w:val="22"/>
          <w:szCs w:val="22"/>
        </w:rPr>
        <w:t>by noon</w:t>
      </w:r>
      <w:r w:rsidR="00AD01D9">
        <w:rPr>
          <w:rFonts w:ascii="Helvetica" w:hAnsi="Helvetica" w:cs="Tahoma"/>
          <w:color w:val="000000" w:themeColor="text1"/>
          <w:sz w:val="22"/>
          <w:szCs w:val="22"/>
        </w:rPr>
        <w:t>,</w:t>
      </w:r>
      <w:r w:rsidR="00612860">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C</w:t>
      </w:r>
      <w:r w:rsidR="00612860">
        <w:rPr>
          <w:rFonts w:ascii="Helvetica" w:hAnsi="Helvetica" w:cs="Tahoma"/>
          <w:color w:val="000000" w:themeColor="text1"/>
          <w:sz w:val="22"/>
          <w:szCs w:val="22"/>
        </w:rPr>
        <w:t xml:space="preserve">entral </w:t>
      </w:r>
      <w:r w:rsidR="00AD01D9">
        <w:rPr>
          <w:rFonts w:ascii="Helvetica" w:hAnsi="Helvetica" w:cs="Tahoma"/>
          <w:color w:val="000000" w:themeColor="text1"/>
          <w:sz w:val="22"/>
          <w:szCs w:val="22"/>
        </w:rPr>
        <w:t xml:space="preserve">Time, </w:t>
      </w:r>
      <w:r w:rsidR="00612860">
        <w:rPr>
          <w:rFonts w:ascii="Helvetica" w:hAnsi="Helvetica" w:cs="Tahoma"/>
          <w:color w:val="000000" w:themeColor="text1"/>
          <w:sz w:val="22"/>
          <w:szCs w:val="22"/>
        </w:rPr>
        <w:t>the day of your live session.</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This is the absolute latest that they can be turned in without a penalty.</w:t>
      </w:r>
      <w:r w:rsidR="00C10DD7">
        <w:rPr>
          <w:rFonts w:ascii="Helvetica" w:hAnsi="Helvetica" w:cs="Tahoma"/>
          <w:color w:val="000000" w:themeColor="text1"/>
          <w:sz w:val="22"/>
          <w:szCs w:val="22"/>
        </w:rPr>
        <w:t xml:space="preserve"> </w:t>
      </w:r>
      <w:r w:rsidRPr="00B410A6">
        <w:rPr>
          <w:rFonts w:ascii="Helvetica" w:hAnsi="Helvetica" w:cs="Tahoma"/>
          <w:color w:val="000000" w:themeColor="text1"/>
          <w:sz w:val="22"/>
          <w:szCs w:val="22"/>
        </w:rPr>
        <w:t>It will be counterproductive to work on the slides during or after the live session</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 xml:space="preserve"> therefore</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 xml:space="preserve"> any slides turned in </w:t>
      </w:r>
      <w:r w:rsidR="00D94B45" w:rsidRPr="00B410A6">
        <w:rPr>
          <w:rFonts w:ascii="Helvetica" w:hAnsi="Helvetica" w:cs="Tahoma"/>
          <w:color w:val="000000" w:themeColor="text1"/>
          <w:sz w:val="22"/>
          <w:szCs w:val="22"/>
        </w:rPr>
        <w:t>after the deadline</w:t>
      </w:r>
      <w:r w:rsidRPr="00B410A6">
        <w:rPr>
          <w:rFonts w:ascii="Helvetica" w:hAnsi="Helvetica" w:cs="Tahoma"/>
          <w:color w:val="000000" w:themeColor="text1"/>
          <w:sz w:val="22"/>
          <w:szCs w:val="22"/>
        </w:rPr>
        <w:t xml:space="preserve"> will receive a maximum score of 70.</w:t>
      </w:r>
      <w:r w:rsidR="00C10DD7">
        <w:rPr>
          <w:rFonts w:ascii="Helvetica" w:hAnsi="Helvetica" w:cs="Tahoma"/>
          <w:color w:val="000000" w:themeColor="text1"/>
          <w:sz w:val="22"/>
          <w:szCs w:val="22"/>
        </w:rPr>
        <w:t xml:space="preserve"> </w:t>
      </w:r>
      <w:r w:rsidR="00612860">
        <w:rPr>
          <w:rFonts w:ascii="Helvetica" w:hAnsi="Helvetica" w:cs="Tahoma"/>
          <w:color w:val="000000" w:themeColor="text1"/>
          <w:sz w:val="22"/>
          <w:szCs w:val="22"/>
        </w:rPr>
        <w:t xml:space="preserve">Turning </w:t>
      </w:r>
      <w:r w:rsidR="00AD01D9">
        <w:rPr>
          <w:rFonts w:ascii="Helvetica" w:hAnsi="Helvetica" w:cs="Tahoma"/>
          <w:color w:val="000000" w:themeColor="text1"/>
          <w:sz w:val="22"/>
          <w:szCs w:val="22"/>
        </w:rPr>
        <w:t xml:space="preserve">in </w:t>
      </w:r>
      <w:r w:rsidR="00612860">
        <w:rPr>
          <w:rFonts w:ascii="Helvetica" w:hAnsi="Helvetica" w:cs="Tahoma"/>
          <w:color w:val="000000" w:themeColor="text1"/>
          <w:sz w:val="22"/>
          <w:szCs w:val="22"/>
        </w:rPr>
        <w:t>the slides by noon</w:t>
      </w:r>
      <w:r w:rsidR="00AD01D9">
        <w:rPr>
          <w:rFonts w:ascii="Helvetica" w:hAnsi="Helvetica" w:cs="Tahoma"/>
          <w:color w:val="000000" w:themeColor="text1"/>
          <w:sz w:val="22"/>
          <w:szCs w:val="22"/>
        </w:rPr>
        <w:t>,</w:t>
      </w:r>
      <w:r w:rsidR="00612860">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 xml:space="preserve">Central Time, </w:t>
      </w:r>
      <w:r w:rsidR="00612860">
        <w:rPr>
          <w:rFonts w:ascii="Helvetica" w:hAnsi="Helvetica" w:cs="Tahoma"/>
          <w:color w:val="000000" w:themeColor="text1"/>
          <w:sz w:val="22"/>
          <w:szCs w:val="22"/>
        </w:rPr>
        <w:t xml:space="preserve">allows for </w:t>
      </w:r>
      <w:r w:rsidR="00611DA5">
        <w:rPr>
          <w:rFonts w:ascii="Helvetica" w:hAnsi="Helvetica" w:cs="Tahoma"/>
          <w:color w:val="000000" w:themeColor="text1"/>
          <w:sz w:val="22"/>
          <w:szCs w:val="22"/>
        </w:rPr>
        <w:t xml:space="preserve">the </w:t>
      </w:r>
      <w:r w:rsidR="00612860">
        <w:rPr>
          <w:rFonts w:ascii="Helvetica" w:hAnsi="Helvetica" w:cs="Tahoma"/>
          <w:color w:val="000000" w:themeColor="text1"/>
          <w:sz w:val="22"/>
          <w:szCs w:val="22"/>
        </w:rPr>
        <w:t xml:space="preserve">professor to review your slides before </w:t>
      </w:r>
      <w:r w:rsidR="00611DA5">
        <w:rPr>
          <w:rFonts w:ascii="Helvetica" w:hAnsi="Helvetica" w:cs="Tahoma"/>
          <w:color w:val="000000" w:themeColor="text1"/>
          <w:sz w:val="22"/>
          <w:szCs w:val="22"/>
        </w:rPr>
        <w:t xml:space="preserve">the </w:t>
      </w:r>
      <w:r w:rsidR="00612860">
        <w:rPr>
          <w:rFonts w:ascii="Helvetica" w:hAnsi="Helvetica" w:cs="Tahoma"/>
          <w:color w:val="000000" w:themeColor="text1"/>
          <w:sz w:val="22"/>
          <w:szCs w:val="22"/>
        </w:rPr>
        <w:t>live session in order to customize and tweak the live session to the particular questions each section has</w:t>
      </w:r>
      <w:r w:rsidR="00AD01D9">
        <w:rPr>
          <w:rFonts w:ascii="Helvetica" w:hAnsi="Helvetica" w:cs="Tahoma"/>
          <w:color w:val="000000" w:themeColor="text1"/>
          <w:sz w:val="22"/>
          <w:szCs w:val="22"/>
        </w:rPr>
        <w:t>—</w:t>
      </w:r>
      <w:r w:rsidRPr="00B410A6">
        <w:rPr>
          <w:rFonts w:ascii="Helvetica" w:hAnsi="Helvetica" w:cs="Tahoma"/>
          <w:color w:val="000000" w:themeColor="text1"/>
          <w:sz w:val="22"/>
          <w:szCs w:val="22"/>
        </w:rPr>
        <w:t>which is good for the whole class!</w:t>
      </w:r>
      <w:r w:rsidR="00C10DD7">
        <w:rPr>
          <w:rFonts w:ascii="Helvetica" w:hAnsi="Helvetica" w:cs="Tahoma"/>
          <w:color w:val="000000" w:themeColor="text1"/>
          <w:sz w:val="22"/>
          <w:szCs w:val="22"/>
        </w:rPr>
        <w:t xml:space="preserve"> </w:t>
      </w:r>
    </w:p>
    <w:p w14:paraId="6A14C2BB" w14:textId="18524064" w:rsidR="009B160F" w:rsidRPr="00B410A6" w:rsidRDefault="009B160F" w:rsidP="00195728">
      <w:pPr>
        <w:rPr>
          <w:rFonts w:ascii="Helvetica" w:hAnsi="Helvetica" w:cs="Tahoma"/>
          <w:color w:val="000000" w:themeColor="text1"/>
          <w:sz w:val="22"/>
          <w:szCs w:val="22"/>
        </w:rPr>
      </w:pPr>
      <w:r w:rsidRPr="00B410A6">
        <w:rPr>
          <w:rFonts w:ascii="Helvetica" w:hAnsi="Helvetica" w:cs="Tahoma"/>
          <w:color w:val="000000" w:themeColor="text1"/>
          <w:sz w:val="22"/>
          <w:szCs w:val="22"/>
        </w:rPr>
        <w:t>5. Come and participate in live session!</w:t>
      </w:r>
      <w:r w:rsidR="00D94B45" w:rsidRPr="00B410A6">
        <w:rPr>
          <w:rFonts w:ascii="Helvetica" w:hAnsi="Helvetica" w:cs="Tahoma"/>
          <w:color w:val="000000" w:themeColor="text1"/>
          <w:sz w:val="22"/>
          <w:szCs w:val="22"/>
        </w:rPr>
        <w:t xml:space="preserve"> Fun!</w:t>
      </w:r>
      <w:r w:rsidRPr="00B410A6">
        <w:rPr>
          <w:rFonts w:ascii="Helvetica" w:hAnsi="Helvetica" w:cs="Tahoma"/>
          <w:color w:val="000000" w:themeColor="text1"/>
          <w:sz w:val="22"/>
          <w:szCs w:val="22"/>
        </w:rPr>
        <w:t> </w:t>
      </w:r>
    </w:p>
    <w:p w14:paraId="397F6D68" w14:textId="215EEB24" w:rsidR="009B160F" w:rsidRPr="00B410A6" w:rsidRDefault="00195728" w:rsidP="009B160F">
      <w:pPr>
        <w:rPr>
          <w:rFonts w:ascii="Helvetica" w:hAnsi="Helvetica" w:cs="Tahoma"/>
          <w:color w:val="000000" w:themeColor="text1"/>
          <w:sz w:val="22"/>
          <w:szCs w:val="22"/>
        </w:rPr>
      </w:pPr>
      <w:r>
        <w:rPr>
          <w:rFonts w:ascii="Helvetica" w:hAnsi="Helvetica" w:cs="Tahoma"/>
          <w:color w:val="000000" w:themeColor="text1"/>
          <w:sz w:val="22"/>
          <w:szCs w:val="22"/>
        </w:rPr>
        <w:t>7</w:t>
      </w:r>
      <w:r w:rsidR="009B160F" w:rsidRPr="00B410A6">
        <w:rPr>
          <w:rFonts w:ascii="Helvetica" w:hAnsi="Helvetica" w:cs="Tahoma"/>
          <w:color w:val="000000" w:themeColor="text1"/>
          <w:sz w:val="22"/>
          <w:szCs w:val="22"/>
        </w:rPr>
        <w:t xml:space="preserve">. Begin the process for the next </w:t>
      </w:r>
      <w:r w:rsidR="00AD01D9">
        <w:rPr>
          <w:rFonts w:ascii="Helvetica" w:hAnsi="Helvetica" w:cs="Tahoma"/>
          <w:color w:val="000000" w:themeColor="text1"/>
          <w:sz w:val="22"/>
          <w:szCs w:val="22"/>
        </w:rPr>
        <w:t>u</w:t>
      </w:r>
      <w:r w:rsidR="00AD01D9" w:rsidRPr="00B410A6">
        <w:rPr>
          <w:rFonts w:ascii="Helvetica" w:hAnsi="Helvetica" w:cs="Tahoma"/>
          <w:color w:val="000000" w:themeColor="text1"/>
          <w:sz w:val="22"/>
          <w:szCs w:val="22"/>
        </w:rPr>
        <w:t>nit</w:t>
      </w:r>
      <w:r w:rsidR="009B160F" w:rsidRPr="00B410A6">
        <w:rPr>
          <w:rFonts w:ascii="Helvetica" w:hAnsi="Helvetica" w:cs="Tahoma"/>
          <w:color w:val="000000" w:themeColor="text1"/>
          <w:sz w:val="22"/>
          <w:szCs w:val="22"/>
        </w:rPr>
        <w:t xml:space="preserve"> (</w:t>
      </w:r>
      <w:r w:rsidR="00AD01D9">
        <w:rPr>
          <w:rFonts w:ascii="Helvetica" w:hAnsi="Helvetica" w:cs="Tahoma"/>
          <w:color w:val="000000" w:themeColor="text1"/>
          <w:sz w:val="22"/>
          <w:szCs w:val="22"/>
        </w:rPr>
        <w:t>u</w:t>
      </w:r>
      <w:r w:rsidR="00AD01D9" w:rsidRPr="00B410A6">
        <w:rPr>
          <w:rFonts w:ascii="Helvetica" w:hAnsi="Helvetica" w:cs="Tahoma"/>
          <w:color w:val="000000" w:themeColor="text1"/>
          <w:sz w:val="22"/>
          <w:szCs w:val="22"/>
        </w:rPr>
        <w:t xml:space="preserve">nit </w:t>
      </w:r>
      <w:r w:rsidR="009B160F" w:rsidRPr="00B410A6">
        <w:rPr>
          <w:rFonts w:ascii="Helvetica" w:hAnsi="Helvetica" w:cs="Tahoma"/>
          <w:color w:val="000000" w:themeColor="text1"/>
          <w:sz w:val="22"/>
          <w:szCs w:val="22"/>
        </w:rPr>
        <w:t>X + 1!)</w:t>
      </w:r>
      <w:r w:rsidR="00AD01D9">
        <w:rPr>
          <w:rFonts w:ascii="Helvetica" w:hAnsi="Helvetica" w:cs="Tahoma"/>
          <w:color w:val="000000" w:themeColor="text1"/>
          <w:sz w:val="22"/>
          <w:szCs w:val="22"/>
        </w:rPr>
        <w:t>.</w:t>
      </w:r>
    </w:p>
    <w:p w14:paraId="6894F0B7" w14:textId="026BA52E" w:rsidR="009B160F" w:rsidRDefault="009B160F" w:rsidP="009B160F">
      <w:pPr>
        <w:rPr>
          <w:rFonts w:ascii="Tahoma" w:hAnsi="Tahoma" w:cs="Tahoma"/>
          <w:color w:val="000000" w:themeColor="text1"/>
          <w:sz w:val="18"/>
          <w:szCs w:val="18"/>
        </w:rPr>
      </w:pPr>
    </w:p>
    <w:p w14:paraId="76AC9998" w14:textId="568D4BCA" w:rsidR="00CB147B" w:rsidRDefault="00CB147B" w:rsidP="009B160F">
      <w:pPr>
        <w:rPr>
          <w:rFonts w:ascii="Tahoma" w:hAnsi="Tahoma" w:cs="Tahoma"/>
          <w:color w:val="000000" w:themeColor="text1"/>
          <w:sz w:val="18"/>
          <w:szCs w:val="18"/>
        </w:rPr>
      </w:pPr>
    </w:p>
    <w:p w14:paraId="1B047E3E" w14:textId="77777777" w:rsidR="00CB147B" w:rsidRPr="00224951" w:rsidRDefault="00CB147B" w:rsidP="00CB147B">
      <w:pPr>
        <w:widowControl w:val="0"/>
        <w:autoSpaceDE w:val="0"/>
        <w:autoSpaceDN w:val="0"/>
        <w:adjustRightInd w:val="0"/>
        <w:spacing w:after="120"/>
        <w:rPr>
          <w:b/>
        </w:rPr>
      </w:pPr>
      <w:r w:rsidRPr="00224951">
        <w:rPr>
          <w:b/>
        </w:rPr>
        <w:t>Course Grading</w:t>
      </w:r>
      <w:r>
        <w:rPr>
          <w:b/>
        </w:rPr>
        <w:t xml:space="preserve"> Policy</w:t>
      </w:r>
    </w:p>
    <w:p w14:paraId="166BD922" w14:textId="77777777" w:rsidR="00CB147B" w:rsidRPr="007733A6" w:rsidRDefault="00CB147B" w:rsidP="00CB147B">
      <w:pPr>
        <w:widowControl w:val="0"/>
        <w:autoSpaceDE w:val="0"/>
        <w:autoSpaceDN w:val="0"/>
        <w:adjustRightInd w:val="0"/>
        <w:rPr>
          <w:sz w:val="20"/>
          <w:szCs w:val="22"/>
        </w:rPr>
      </w:pPr>
      <w:r w:rsidRPr="007733A6">
        <w:rPr>
          <w:sz w:val="20"/>
          <w:szCs w:val="22"/>
        </w:rPr>
        <w:t>This course consists of a number of assignments and projects that are to be completed throughout the term. It is expected that all students will put forth the effort required to earn an 'A' letter grade for this course.  Assignment grades will be determined using evaluation rubrics.  You are responsible for reviewing the rubrics and raising questions or concerns related to the assignments, their rubrics, and their grading prior to the submission of each assignment.</w:t>
      </w:r>
      <w:r>
        <w:rPr>
          <w:sz w:val="20"/>
          <w:szCs w:val="22"/>
        </w:rPr>
        <w:t xml:space="preserve">  Questions regarding the grading of any assignments should be directed to the course instructor as soon as possible and in accordance with any regrading policy instituted by the instructor.</w:t>
      </w:r>
    </w:p>
    <w:p w14:paraId="4275A134" w14:textId="77777777" w:rsidR="00CB147B" w:rsidRPr="007733A6" w:rsidRDefault="00CB147B" w:rsidP="00CB147B">
      <w:pPr>
        <w:widowControl w:val="0"/>
        <w:autoSpaceDE w:val="0"/>
        <w:autoSpaceDN w:val="0"/>
        <w:adjustRightInd w:val="0"/>
        <w:rPr>
          <w:sz w:val="20"/>
          <w:szCs w:val="22"/>
        </w:rPr>
      </w:pPr>
    </w:p>
    <w:p w14:paraId="35B6160B" w14:textId="77777777" w:rsidR="00CB147B" w:rsidRPr="007733A6" w:rsidRDefault="00CB147B" w:rsidP="00CB147B">
      <w:pPr>
        <w:widowControl w:val="0"/>
        <w:autoSpaceDE w:val="0"/>
        <w:autoSpaceDN w:val="0"/>
        <w:adjustRightInd w:val="0"/>
        <w:rPr>
          <w:sz w:val="20"/>
          <w:szCs w:val="22"/>
        </w:rPr>
      </w:pPr>
      <w:r w:rsidRPr="007733A6">
        <w:rPr>
          <w:sz w:val="20"/>
          <w:szCs w:val="22"/>
        </w:rPr>
        <w:t xml:space="preserve">The final grade for the course will be calculated on the bases of the earned cumulative percentage and the grade received for each of the components of the cumulative percentage. This course is not graded on a curve. The required cumulative percentage needed to earn each letter grade is given in Table </w:t>
      </w:r>
      <w:r>
        <w:rPr>
          <w:sz w:val="20"/>
          <w:szCs w:val="22"/>
        </w:rPr>
        <w:t>2</w:t>
      </w:r>
      <w:r w:rsidRPr="007733A6">
        <w:rPr>
          <w:sz w:val="20"/>
          <w:szCs w:val="22"/>
        </w:rPr>
        <w:t xml:space="preserve">. </w:t>
      </w:r>
    </w:p>
    <w:p w14:paraId="257868C8" w14:textId="77777777" w:rsidR="00CB147B" w:rsidRPr="007733A6" w:rsidRDefault="00CB147B" w:rsidP="00CB147B">
      <w:pPr>
        <w:widowControl w:val="0"/>
        <w:autoSpaceDE w:val="0"/>
        <w:autoSpaceDN w:val="0"/>
        <w:adjustRightInd w:val="0"/>
        <w:rPr>
          <w:sz w:val="20"/>
          <w:szCs w:val="22"/>
        </w:rPr>
      </w:pPr>
    </w:p>
    <w:p w14:paraId="175890C2" w14:textId="0DCA3104" w:rsidR="00CB147B" w:rsidRPr="007733A6" w:rsidRDefault="00CB147B" w:rsidP="00CB147B">
      <w:pPr>
        <w:widowControl w:val="0"/>
        <w:autoSpaceDE w:val="0"/>
        <w:autoSpaceDN w:val="0"/>
        <w:adjustRightInd w:val="0"/>
        <w:jc w:val="center"/>
        <w:rPr>
          <w:sz w:val="18"/>
          <w:szCs w:val="18"/>
        </w:rPr>
      </w:pPr>
      <w:r>
        <w:rPr>
          <w:sz w:val="18"/>
          <w:szCs w:val="18"/>
        </w:rPr>
        <w:t>Table 1</w:t>
      </w:r>
      <w:r w:rsidRPr="007733A6">
        <w:rPr>
          <w:sz w:val="18"/>
          <w:szCs w:val="18"/>
        </w:rPr>
        <w:t>: Cumulative Percentage Required to Reach Each Letter Grade</w:t>
      </w:r>
    </w:p>
    <w:p w14:paraId="3BB61C9F" w14:textId="77777777" w:rsidR="00CB147B" w:rsidRPr="007733A6" w:rsidRDefault="00CB147B" w:rsidP="00CB147B">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12"/>
      </w:tblGrid>
      <w:tr w:rsidR="00CB147B" w:rsidRPr="00AC5303" w14:paraId="6F862B69" w14:textId="77777777" w:rsidTr="006E2D6E">
        <w:trPr>
          <w:jc w:val="center"/>
        </w:trPr>
        <w:tc>
          <w:tcPr>
            <w:tcW w:w="1260" w:type="dxa"/>
            <w:tcBorders>
              <w:top w:val="single" w:sz="18" w:space="0" w:color="auto"/>
              <w:bottom w:val="single" w:sz="18" w:space="0" w:color="auto"/>
            </w:tcBorders>
          </w:tcPr>
          <w:p w14:paraId="5474D7CD"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Cumulative Percentage</w:t>
            </w:r>
          </w:p>
        </w:tc>
        <w:tc>
          <w:tcPr>
            <w:tcW w:w="810" w:type="dxa"/>
            <w:tcBorders>
              <w:top w:val="single" w:sz="18" w:space="0" w:color="auto"/>
              <w:bottom w:val="single" w:sz="18" w:space="0" w:color="auto"/>
            </w:tcBorders>
          </w:tcPr>
          <w:p w14:paraId="2187BDB9"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Earned Grade</w:t>
            </w:r>
          </w:p>
        </w:tc>
      </w:tr>
      <w:tr w:rsidR="00CB147B" w:rsidRPr="00AC5303" w14:paraId="146C3AD3" w14:textId="77777777" w:rsidTr="006E2D6E">
        <w:trPr>
          <w:jc w:val="center"/>
        </w:trPr>
        <w:tc>
          <w:tcPr>
            <w:tcW w:w="1260" w:type="dxa"/>
            <w:tcBorders>
              <w:top w:val="single" w:sz="18" w:space="0" w:color="auto"/>
            </w:tcBorders>
          </w:tcPr>
          <w:p w14:paraId="093C46BF"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100 – 9</w:t>
            </w:r>
            <w:r>
              <w:rPr>
                <w:sz w:val="18"/>
                <w:szCs w:val="18"/>
              </w:rPr>
              <w:t>3]</w:t>
            </w:r>
          </w:p>
        </w:tc>
        <w:tc>
          <w:tcPr>
            <w:tcW w:w="810" w:type="dxa"/>
            <w:tcBorders>
              <w:top w:val="single" w:sz="18" w:space="0" w:color="auto"/>
            </w:tcBorders>
          </w:tcPr>
          <w:p w14:paraId="6872BA91" w14:textId="77777777" w:rsidR="00CB147B" w:rsidRPr="00AC5303" w:rsidRDefault="00CB147B" w:rsidP="006E2D6E">
            <w:pPr>
              <w:widowControl w:val="0"/>
              <w:autoSpaceDE w:val="0"/>
              <w:autoSpaceDN w:val="0"/>
              <w:adjustRightInd w:val="0"/>
              <w:rPr>
                <w:sz w:val="18"/>
                <w:szCs w:val="18"/>
              </w:rPr>
            </w:pPr>
            <w:r w:rsidRPr="00AC5303">
              <w:rPr>
                <w:sz w:val="18"/>
                <w:szCs w:val="18"/>
              </w:rPr>
              <w:t>A</w:t>
            </w:r>
          </w:p>
        </w:tc>
      </w:tr>
      <w:tr w:rsidR="00CB147B" w:rsidRPr="00AC5303" w14:paraId="26F60321" w14:textId="77777777" w:rsidTr="006E2D6E">
        <w:trPr>
          <w:jc w:val="center"/>
        </w:trPr>
        <w:tc>
          <w:tcPr>
            <w:tcW w:w="1260" w:type="dxa"/>
            <w:tcBorders>
              <w:bottom w:val="single" w:sz="8" w:space="0" w:color="auto"/>
            </w:tcBorders>
          </w:tcPr>
          <w:p w14:paraId="17196495"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9</w:t>
            </w:r>
            <w:r>
              <w:rPr>
                <w:sz w:val="18"/>
                <w:szCs w:val="18"/>
              </w:rPr>
              <w:t>3</w:t>
            </w:r>
            <w:r w:rsidRPr="00AC5303">
              <w:rPr>
                <w:sz w:val="18"/>
                <w:szCs w:val="18"/>
              </w:rPr>
              <w:t xml:space="preserve"> – 90</w:t>
            </w:r>
            <w:r>
              <w:rPr>
                <w:sz w:val="18"/>
                <w:szCs w:val="18"/>
              </w:rPr>
              <w:t>]</w:t>
            </w:r>
          </w:p>
        </w:tc>
        <w:tc>
          <w:tcPr>
            <w:tcW w:w="810" w:type="dxa"/>
            <w:tcBorders>
              <w:bottom w:val="single" w:sz="8" w:space="0" w:color="auto"/>
            </w:tcBorders>
          </w:tcPr>
          <w:p w14:paraId="443456E2" w14:textId="77777777" w:rsidR="00CB147B" w:rsidRPr="00AC5303" w:rsidRDefault="00CB147B" w:rsidP="006E2D6E">
            <w:pPr>
              <w:widowControl w:val="0"/>
              <w:autoSpaceDE w:val="0"/>
              <w:autoSpaceDN w:val="0"/>
              <w:adjustRightInd w:val="0"/>
              <w:rPr>
                <w:sz w:val="18"/>
                <w:szCs w:val="18"/>
              </w:rPr>
            </w:pPr>
            <w:r w:rsidRPr="00AC5303">
              <w:rPr>
                <w:sz w:val="18"/>
                <w:szCs w:val="18"/>
              </w:rPr>
              <w:t>A-</w:t>
            </w:r>
          </w:p>
        </w:tc>
      </w:tr>
      <w:tr w:rsidR="00CB147B" w:rsidRPr="00AC5303" w14:paraId="073974FF" w14:textId="77777777" w:rsidTr="006E2D6E">
        <w:trPr>
          <w:jc w:val="center"/>
        </w:trPr>
        <w:tc>
          <w:tcPr>
            <w:tcW w:w="1260" w:type="dxa"/>
            <w:tcBorders>
              <w:top w:val="single" w:sz="8" w:space="0" w:color="auto"/>
            </w:tcBorders>
          </w:tcPr>
          <w:p w14:paraId="46E2D976"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90 – 88</w:t>
            </w:r>
            <w:r>
              <w:rPr>
                <w:sz w:val="18"/>
                <w:szCs w:val="18"/>
              </w:rPr>
              <w:t>]</w:t>
            </w:r>
          </w:p>
        </w:tc>
        <w:tc>
          <w:tcPr>
            <w:tcW w:w="810" w:type="dxa"/>
            <w:tcBorders>
              <w:top w:val="single" w:sz="8" w:space="0" w:color="auto"/>
            </w:tcBorders>
          </w:tcPr>
          <w:p w14:paraId="07BD60DB" w14:textId="77777777" w:rsidR="00CB147B" w:rsidRPr="00AC5303" w:rsidRDefault="00CB147B" w:rsidP="006E2D6E">
            <w:pPr>
              <w:widowControl w:val="0"/>
              <w:autoSpaceDE w:val="0"/>
              <w:autoSpaceDN w:val="0"/>
              <w:adjustRightInd w:val="0"/>
              <w:rPr>
                <w:sz w:val="18"/>
                <w:szCs w:val="18"/>
              </w:rPr>
            </w:pPr>
            <w:r w:rsidRPr="00AC5303">
              <w:rPr>
                <w:sz w:val="18"/>
                <w:szCs w:val="18"/>
              </w:rPr>
              <w:t>B+</w:t>
            </w:r>
          </w:p>
        </w:tc>
      </w:tr>
      <w:tr w:rsidR="00CB147B" w:rsidRPr="00AC5303" w14:paraId="4224F7F7" w14:textId="77777777" w:rsidTr="006E2D6E">
        <w:trPr>
          <w:jc w:val="center"/>
        </w:trPr>
        <w:tc>
          <w:tcPr>
            <w:tcW w:w="1260" w:type="dxa"/>
          </w:tcPr>
          <w:p w14:paraId="424A2065"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88 – 8</w:t>
            </w:r>
            <w:r>
              <w:rPr>
                <w:sz w:val="18"/>
                <w:szCs w:val="18"/>
              </w:rPr>
              <w:t>3]</w:t>
            </w:r>
          </w:p>
        </w:tc>
        <w:tc>
          <w:tcPr>
            <w:tcW w:w="810" w:type="dxa"/>
          </w:tcPr>
          <w:p w14:paraId="30C9A0A7" w14:textId="77777777" w:rsidR="00CB147B" w:rsidRPr="00AC5303" w:rsidRDefault="00CB147B" w:rsidP="006E2D6E">
            <w:pPr>
              <w:widowControl w:val="0"/>
              <w:autoSpaceDE w:val="0"/>
              <w:autoSpaceDN w:val="0"/>
              <w:adjustRightInd w:val="0"/>
              <w:rPr>
                <w:sz w:val="18"/>
                <w:szCs w:val="18"/>
              </w:rPr>
            </w:pPr>
            <w:r w:rsidRPr="00AC5303">
              <w:rPr>
                <w:sz w:val="18"/>
                <w:szCs w:val="18"/>
              </w:rPr>
              <w:t>B</w:t>
            </w:r>
          </w:p>
        </w:tc>
      </w:tr>
      <w:tr w:rsidR="00CB147B" w:rsidRPr="00AC5303" w14:paraId="14761707" w14:textId="77777777" w:rsidTr="006E2D6E">
        <w:trPr>
          <w:jc w:val="center"/>
        </w:trPr>
        <w:tc>
          <w:tcPr>
            <w:tcW w:w="1260" w:type="dxa"/>
            <w:tcBorders>
              <w:bottom w:val="single" w:sz="8" w:space="0" w:color="auto"/>
            </w:tcBorders>
          </w:tcPr>
          <w:p w14:paraId="1F499BA5" w14:textId="77777777" w:rsidR="00CB147B" w:rsidRPr="00AC5303" w:rsidRDefault="00CB147B" w:rsidP="006E2D6E">
            <w:pPr>
              <w:widowControl w:val="0"/>
              <w:autoSpaceDE w:val="0"/>
              <w:autoSpaceDN w:val="0"/>
              <w:adjustRightInd w:val="0"/>
              <w:jc w:val="center"/>
              <w:rPr>
                <w:sz w:val="18"/>
                <w:szCs w:val="18"/>
              </w:rPr>
            </w:pPr>
            <w:r>
              <w:rPr>
                <w:sz w:val="18"/>
                <w:szCs w:val="18"/>
              </w:rPr>
              <w:lastRenderedPageBreak/>
              <w:t>(</w:t>
            </w:r>
            <w:r w:rsidRPr="00AC5303">
              <w:rPr>
                <w:sz w:val="18"/>
                <w:szCs w:val="18"/>
              </w:rPr>
              <w:t>8</w:t>
            </w:r>
            <w:r>
              <w:rPr>
                <w:sz w:val="18"/>
                <w:szCs w:val="18"/>
              </w:rPr>
              <w:t xml:space="preserve">3 </w:t>
            </w:r>
            <w:r w:rsidRPr="00AC5303">
              <w:rPr>
                <w:sz w:val="18"/>
                <w:szCs w:val="18"/>
              </w:rPr>
              <w:t>– 80</w:t>
            </w:r>
            <w:r>
              <w:rPr>
                <w:sz w:val="18"/>
                <w:szCs w:val="18"/>
              </w:rPr>
              <w:t>]</w:t>
            </w:r>
          </w:p>
        </w:tc>
        <w:tc>
          <w:tcPr>
            <w:tcW w:w="810" w:type="dxa"/>
            <w:tcBorders>
              <w:bottom w:val="single" w:sz="8" w:space="0" w:color="auto"/>
            </w:tcBorders>
          </w:tcPr>
          <w:p w14:paraId="65E4C568" w14:textId="77777777" w:rsidR="00CB147B" w:rsidRPr="00AC5303" w:rsidRDefault="00CB147B" w:rsidP="006E2D6E">
            <w:pPr>
              <w:widowControl w:val="0"/>
              <w:autoSpaceDE w:val="0"/>
              <w:autoSpaceDN w:val="0"/>
              <w:adjustRightInd w:val="0"/>
              <w:rPr>
                <w:sz w:val="18"/>
                <w:szCs w:val="18"/>
              </w:rPr>
            </w:pPr>
            <w:r w:rsidRPr="00AC5303">
              <w:rPr>
                <w:sz w:val="18"/>
                <w:szCs w:val="18"/>
              </w:rPr>
              <w:t>B-</w:t>
            </w:r>
          </w:p>
        </w:tc>
      </w:tr>
      <w:tr w:rsidR="00CB147B" w:rsidRPr="00AC5303" w14:paraId="3E262355" w14:textId="77777777" w:rsidTr="006E2D6E">
        <w:trPr>
          <w:jc w:val="center"/>
        </w:trPr>
        <w:tc>
          <w:tcPr>
            <w:tcW w:w="1260" w:type="dxa"/>
            <w:tcBorders>
              <w:top w:val="single" w:sz="8" w:space="0" w:color="auto"/>
            </w:tcBorders>
          </w:tcPr>
          <w:p w14:paraId="115E1EC5"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80 – 78</w:t>
            </w:r>
            <w:r>
              <w:rPr>
                <w:sz w:val="18"/>
                <w:szCs w:val="18"/>
              </w:rPr>
              <w:t>]</w:t>
            </w:r>
          </w:p>
        </w:tc>
        <w:tc>
          <w:tcPr>
            <w:tcW w:w="810" w:type="dxa"/>
            <w:tcBorders>
              <w:top w:val="single" w:sz="8" w:space="0" w:color="auto"/>
            </w:tcBorders>
          </w:tcPr>
          <w:p w14:paraId="62CF1A05" w14:textId="77777777" w:rsidR="00CB147B" w:rsidRPr="00AC5303" w:rsidRDefault="00CB147B" w:rsidP="006E2D6E">
            <w:pPr>
              <w:widowControl w:val="0"/>
              <w:autoSpaceDE w:val="0"/>
              <w:autoSpaceDN w:val="0"/>
              <w:adjustRightInd w:val="0"/>
              <w:rPr>
                <w:sz w:val="18"/>
                <w:szCs w:val="18"/>
              </w:rPr>
            </w:pPr>
            <w:r w:rsidRPr="00AC5303">
              <w:rPr>
                <w:sz w:val="18"/>
                <w:szCs w:val="18"/>
              </w:rPr>
              <w:t>C+</w:t>
            </w:r>
          </w:p>
        </w:tc>
      </w:tr>
      <w:tr w:rsidR="00CB147B" w:rsidRPr="00AC5303" w14:paraId="53B1B5F4" w14:textId="77777777" w:rsidTr="006E2D6E">
        <w:trPr>
          <w:jc w:val="center"/>
        </w:trPr>
        <w:tc>
          <w:tcPr>
            <w:tcW w:w="1260" w:type="dxa"/>
          </w:tcPr>
          <w:p w14:paraId="582654D6"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78 – 7</w:t>
            </w:r>
            <w:r>
              <w:rPr>
                <w:sz w:val="18"/>
                <w:szCs w:val="18"/>
              </w:rPr>
              <w:t>3]</w:t>
            </w:r>
          </w:p>
        </w:tc>
        <w:tc>
          <w:tcPr>
            <w:tcW w:w="810" w:type="dxa"/>
          </w:tcPr>
          <w:p w14:paraId="5191713B" w14:textId="77777777" w:rsidR="00CB147B" w:rsidRPr="00AC5303" w:rsidRDefault="00CB147B" w:rsidP="006E2D6E">
            <w:pPr>
              <w:widowControl w:val="0"/>
              <w:autoSpaceDE w:val="0"/>
              <w:autoSpaceDN w:val="0"/>
              <w:adjustRightInd w:val="0"/>
              <w:rPr>
                <w:sz w:val="18"/>
                <w:szCs w:val="18"/>
              </w:rPr>
            </w:pPr>
            <w:r w:rsidRPr="00AC5303">
              <w:rPr>
                <w:sz w:val="18"/>
                <w:szCs w:val="18"/>
              </w:rPr>
              <w:t>C</w:t>
            </w:r>
          </w:p>
        </w:tc>
      </w:tr>
      <w:tr w:rsidR="00CB147B" w:rsidRPr="00AC5303" w14:paraId="02E7DC77" w14:textId="77777777" w:rsidTr="006E2D6E">
        <w:trPr>
          <w:jc w:val="center"/>
        </w:trPr>
        <w:tc>
          <w:tcPr>
            <w:tcW w:w="1260" w:type="dxa"/>
            <w:tcBorders>
              <w:bottom w:val="single" w:sz="8" w:space="0" w:color="auto"/>
            </w:tcBorders>
          </w:tcPr>
          <w:p w14:paraId="639E4374"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7</w:t>
            </w:r>
            <w:r>
              <w:rPr>
                <w:sz w:val="18"/>
                <w:szCs w:val="18"/>
              </w:rPr>
              <w:t>3</w:t>
            </w:r>
            <w:r w:rsidRPr="00AC5303">
              <w:rPr>
                <w:sz w:val="18"/>
                <w:szCs w:val="18"/>
              </w:rPr>
              <w:t xml:space="preserve"> – 70</w:t>
            </w:r>
            <w:r>
              <w:rPr>
                <w:sz w:val="18"/>
                <w:szCs w:val="18"/>
              </w:rPr>
              <w:t>]</w:t>
            </w:r>
          </w:p>
        </w:tc>
        <w:tc>
          <w:tcPr>
            <w:tcW w:w="810" w:type="dxa"/>
            <w:tcBorders>
              <w:bottom w:val="single" w:sz="8" w:space="0" w:color="auto"/>
            </w:tcBorders>
          </w:tcPr>
          <w:p w14:paraId="498EB5F9" w14:textId="77777777" w:rsidR="00CB147B" w:rsidRPr="00AC5303" w:rsidRDefault="00CB147B" w:rsidP="006E2D6E">
            <w:pPr>
              <w:widowControl w:val="0"/>
              <w:autoSpaceDE w:val="0"/>
              <w:autoSpaceDN w:val="0"/>
              <w:adjustRightInd w:val="0"/>
              <w:rPr>
                <w:sz w:val="18"/>
                <w:szCs w:val="18"/>
              </w:rPr>
            </w:pPr>
            <w:r w:rsidRPr="00AC5303">
              <w:rPr>
                <w:sz w:val="18"/>
                <w:szCs w:val="18"/>
              </w:rPr>
              <w:t>C-</w:t>
            </w:r>
          </w:p>
        </w:tc>
      </w:tr>
      <w:tr w:rsidR="00CB147B" w:rsidRPr="00AC5303" w14:paraId="072642F2" w14:textId="77777777" w:rsidTr="006E2D6E">
        <w:trPr>
          <w:jc w:val="center"/>
        </w:trPr>
        <w:tc>
          <w:tcPr>
            <w:tcW w:w="1260" w:type="dxa"/>
            <w:tcBorders>
              <w:top w:val="single" w:sz="8" w:space="0" w:color="auto"/>
              <w:bottom w:val="single" w:sz="8" w:space="0" w:color="auto"/>
            </w:tcBorders>
          </w:tcPr>
          <w:p w14:paraId="14016DE4" w14:textId="77777777" w:rsidR="00CB147B" w:rsidRPr="00AC5303" w:rsidRDefault="00CB147B" w:rsidP="006E2D6E">
            <w:pPr>
              <w:widowControl w:val="0"/>
              <w:autoSpaceDE w:val="0"/>
              <w:autoSpaceDN w:val="0"/>
              <w:adjustRightInd w:val="0"/>
              <w:jc w:val="center"/>
              <w:rPr>
                <w:sz w:val="18"/>
                <w:szCs w:val="18"/>
              </w:rPr>
            </w:pPr>
            <w:r>
              <w:rPr>
                <w:sz w:val="18"/>
                <w:szCs w:val="18"/>
              </w:rPr>
              <w:t>(</w:t>
            </w:r>
            <w:r w:rsidRPr="00AC5303">
              <w:rPr>
                <w:sz w:val="18"/>
                <w:szCs w:val="18"/>
              </w:rPr>
              <w:t>70 – 60</w:t>
            </w:r>
            <w:r>
              <w:rPr>
                <w:sz w:val="18"/>
                <w:szCs w:val="18"/>
              </w:rPr>
              <w:t>]</w:t>
            </w:r>
          </w:p>
        </w:tc>
        <w:tc>
          <w:tcPr>
            <w:tcW w:w="810" w:type="dxa"/>
            <w:tcBorders>
              <w:top w:val="single" w:sz="8" w:space="0" w:color="auto"/>
              <w:bottom w:val="single" w:sz="8" w:space="0" w:color="auto"/>
            </w:tcBorders>
          </w:tcPr>
          <w:p w14:paraId="15E18133" w14:textId="77777777" w:rsidR="00CB147B" w:rsidRPr="00AC5303" w:rsidRDefault="00CB147B" w:rsidP="006E2D6E">
            <w:pPr>
              <w:widowControl w:val="0"/>
              <w:autoSpaceDE w:val="0"/>
              <w:autoSpaceDN w:val="0"/>
              <w:adjustRightInd w:val="0"/>
              <w:rPr>
                <w:sz w:val="18"/>
                <w:szCs w:val="18"/>
              </w:rPr>
            </w:pPr>
            <w:r w:rsidRPr="00AC5303">
              <w:rPr>
                <w:sz w:val="18"/>
                <w:szCs w:val="18"/>
              </w:rPr>
              <w:t>D</w:t>
            </w:r>
          </w:p>
        </w:tc>
      </w:tr>
      <w:tr w:rsidR="00CB147B" w:rsidRPr="00AC5303" w14:paraId="749A5255" w14:textId="77777777" w:rsidTr="006E2D6E">
        <w:trPr>
          <w:jc w:val="center"/>
        </w:trPr>
        <w:tc>
          <w:tcPr>
            <w:tcW w:w="1260" w:type="dxa"/>
            <w:tcBorders>
              <w:top w:val="single" w:sz="8" w:space="0" w:color="auto"/>
            </w:tcBorders>
          </w:tcPr>
          <w:p w14:paraId="61E2E0FB" w14:textId="77777777" w:rsidR="00CB147B" w:rsidRPr="00AC5303" w:rsidRDefault="00CB147B" w:rsidP="006E2D6E">
            <w:pPr>
              <w:widowControl w:val="0"/>
              <w:autoSpaceDE w:val="0"/>
              <w:autoSpaceDN w:val="0"/>
              <w:adjustRightInd w:val="0"/>
              <w:jc w:val="center"/>
              <w:rPr>
                <w:sz w:val="18"/>
                <w:szCs w:val="18"/>
              </w:rPr>
            </w:pPr>
            <w:r w:rsidRPr="00AC5303">
              <w:rPr>
                <w:sz w:val="18"/>
                <w:szCs w:val="18"/>
              </w:rPr>
              <w:t>&lt; 60</w:t>
            </w:r>
          </w:p>
        </w:tc>
        <w:tc>
          <w:tcPr>
            <w:tcW w:w="810" w:type="dxa"/>
            <w:tcBorders>
              <w:top w:val="single" w:sz="8" w:space="0" w:color="auto"/>
            </w:tcBorders>
          </w:tcPr>
          <w:p w14:paraId="57DDD752" w14:textId="77777777" w:rsidR="00CB147B" w:rsidRPr="00AC5303" w:rsidRDefault="00CB147B" w:rsidP="006E2D6E">
            <w:pPr>
              <w:widowControl w:val="0"/>
              <w:autoSpaceDE w:val="0"/>
              <w:autoSpaceDN w:val="0"/>
              <w:adjustRightInd w:val="0"/>
              <w:rPr>
                <w:sz w:val="18"/>
                <w:szCs w:val="18"/>
              </w:rPr>
            </w:pPr>
            <w:r w:rsidRPr="00AC5303">
              <w:rPr>
                <w:sz w:val="18"/>
                <w:szCs w:val="18"/>
              </w:rPr>
              <w:t>F</w:t>
            </w:r>
          </w:p>
        </w:tc>
      </w:tr>
    </w:tbl>
    <w:p w14:paraId="5F557625" w14:textId="77777777" w:rsidR="00CB147B" w:rsidRPr="007733A6" w:rsidRDefault="00CB147B" w:rsidP="00CB147B">
      <w:pPr>
        <w:widowControl w:val="0"/>
        <w:autoSpaceDE w:val="0"/>
        <w:autoSpaceDN w:val="0"/>
        <w:adjustRightInd w:val="0"/>
        <w:rPr>
          <w:sz w:val="20"/>
          <w:szCs w:val="22"/>
        </w:rPr>
      </w:pPr>
    </w:p>
    <w:p w14:paraId="6CA25F9A" w14:textId="65BDB226" w:rsidR="00CB147B" w:rsidRPr="007733A6" w:rsidRDefault="00CB147B" w:rsidP="00CB147B">
      <w:pPr>
        <w:widowControl w:val="0"/>
        <w:autoSpaceDE w:val="0"/>
        <w:autoSpaceDN w:val="0"/>
        <w:adjustRightInd w:val="0"/>
        <w:rPr>
          <w:sz w:val="20"/>
          <w:szCs w:val="22"/>
        </w:rPr>
      </w:pPr>
      <w:r w:rsidRPr="007733A6">
        <w:rPr>
          <w:sz w:val="20"/>
          <w:szCs w:val="22"/>
        </w:rPr>
        <w:t xml:space="preserve">The cumulative percentage for the course is determined by the </w:t>
      </w:r>
      <w:r>
        <w:rPr>
          <w:sz w:val="20"/>
          <w:szCs w:val="22"/>
        </w:rPr>
        <w:t xml:space="preserve">course assignment </w:t>
      </w:r>
      <w:r w:rsidRPr="007733A6">
        <w:rPr>
          <w:sz w:val="20"/>
          <w:szCs w:val="22"/>
        </w:rPr>
        <w:t>components with their correspondin</w:t>
      </w:r>
      <w:r>
        <w:rPr>
          <w:sz w:val="20"/>
          <w:szCs w:val="22"/>
        </w:rPr>
        <w:t>g percentages defined in Table 2</w:t>
      </w:r>
      <w:r w:rsidRPr="007733A6">
        <w:rPr>
          <w:sz w:val="20"/>
          <w:szCs w:val="22"/>
        </w:rPr>
        <w:t>.</w:t>
      </w:r>
    </w:p>
    <w:p w14:paraId="2C3A81F2" w14:textId="77777777" w:rsidR="00CB147B" w:rsidRPr="007733A6" w:rsidRDefault="00CB147B" w:rsidP="00CB147B">
      <w:pPr>
        <w:widowControl w:val="0"/>
        <w:autoSpaceDE w:val="0"/>
        <w:autoSpaceDN w:val="0"/>
        <w:adjustRightInd w:val="0"/>
        <w:rPr>
          <w:sz w:val="20"/>
          <w:szCs w:val="22"/>
        </w:rPr>
      </w:pPr>
    </w:p>
    <w:p w14:paraId="41CA64AB" w14:textId="1345B999" w:rsidR="00CB147B" w:rsidRPr="007733A6" w:rsidRDefault="00CB147B" w:rsidP="00CB147B">
      <w:pPr>
        <w:widowControl w:val="0"/>
        <w:autoSpaceDE w:val="0"/>
        <w:autoSpaceDN w:val="0"/>
        <w:adjustRightInd w:val="0"/>
        <w:jc w:val="center"/>
        <w:rPr>
          <w:sz w:val="18"/>
          <w:szCs w:val="18"/>
        </w:rPr>
      </w:pPr>
      <w:r>
        <w:rPr>
          <w:sz w:val="18"/>
          <w:szCs w:val="18"/>
        </w:rPr>
        <w:t>Table 2</w:t>
      </w:r>
      <w:r w:rsidRPr="007733A6">
        <w:rPr>
          <w:sz w:val="18"/>
          <w:szCs w:val="18"/>
        </w:rPr>
        <w:t>: Grade Components and Weightings of the Cumulative Percentage</w:t>
      </w:r>
    </w:p>
    <w:p w14:paraId="0C84D47B" w14:textId="77777777" w:rsidR="00CB147B" w:rsidRPr="007733A6" w:rsidRDefault="00CB147B" w:rsidP="00CB147B">
      <w:pPr>
        <w:widowControl w:val="0"/>
        <w:autoSpaceDE w:val="0"/>
        <w:autoSpaceDN w:val="0"/>
        <w:adjustRightInd w:val="0"/>
        <w:rPr>
          <w:sz w:val="2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5310"/>
      </w:tblGrid>
      <w:tr w:rsidR="00CB147B" w:rsidRPr="00AC5303" w14:paraId="52079FA3" w14:textId="77777777" w:rsidTr="006E2D6E">
        <w:trPr>
          <w:jc w:val="center"/>
        </w:trPr>
        <w:tc>
          <w:tcPr>
            <w:tcW w:w="2160" w:type="dxa"/>
            <w:tcBorders>
              <w:top w:val="single" w:sz="18" w:space="0" w:color="auto"/>
              <w:bottom w:val="single" w:sz="18" w:space="0" w:color="auto"/>
            </w:tcBorders>
          </w:tcPr>
          <w:p w14:paraId="5ED83CC9"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Percentage of Cumulative Percentage</w:t>
            </w:r>
          </w:p>
        </w:tc>
        <w:tc>
          <w:tcPr>
            <w:tcW w:w="5310" w:type="dxa"/>
            <w:tcBorders>
              <w:top w:val="single" w:sz="18" w:space="0" w:color="auto"/>
              <w:bottom w:val="single" w:sz="18" w:space="0" w:color="auto"/>
            </w:tcBorders>
          </w:tcPr>
          <w:p w14:paraId="28A0DD83" w14:textId="77777777" w:rsidR="00CB147B" w:rsidRPr="00AC5303" w:rsidRDefault="00CB147B" w:rsidP="006E2D6E">
            <w:pPr>
              <w:widowControl w:val="0"/>
              <w:autoSpaceDE w:val="0"/>
              <w:autoSpaceDN w:val="0"/>
              <w:adjustRightInd w:val="0"/>
              <w:jc w:val="center"/>
              <w:rPr>
                <w:b/>
                <w:sz w:val="18"/>
                <w:szCs w:val="18"/>
              </w:rPr>
            </w:pPr>
          </w:p>
          <w:p w14:paraId="3E5EB30C" w14:textId="77777777" w:rsidR="00CB147B" w:rsidRPr="00AC5303" w:rsidRDefault="00CB147B" w:rsidP="006E2D6E">
            <w:pPr>
              <w:widowControl w:val="0"/>
              <w:autoSpaceDE w:val="0"/>
              <w:autoSpaceDN w:val="0"/>
              <w:adjustRightInd w:val="0"/>
              <w:jc w:val="center"/>
              <w:rPr>
                <w:b/>
                <w:sz w:val="18"/>
                <w:szCs w:val="18"/>
              </w:rPr>
            </w:pPr>
            <w:r w:rsidRPr="00AC5303">
              <w:rPr>
                <w:b/>
                <w:sz w:val="18"/>
                <w:szCs w:val="18"/>
              </w:rPr>
              <w:t>Component</w:t>
            </w:r>
          </w:p>
        </w:tc>
      </w:tr>
      <w:tr w:rsidR="00CB147B" w:rsidRPr="00AC5303" w14:paraId="3FB7C0E5" w14:textId="77777777" w:rsidTr="006E2D6E">
        <w:trPr>
          <w:jc w:val="center"/>
        </w:trPr>
        <w:tc>
          <w:tcPr>
            <w:tcW w:w="2160" w:type="dxa"/>
            <w:tcBorders>
              <w:top w:val="single" w:sz="18" w:space="0" w:color="auto"/>
            </w:tcBorders>
          </w:tcPr>
          <w:p w14:paraId="0984069C" w14:textId="7B833BEB" w:rsidR="00CB147B" w:rsidRPr="00AC5303" w:rsidRDefault="00195728" w:rsidP="006E2D6E">
            <w:pPr>
              <w:widowControl w:val="0"/>
              <w:autoSpaceDE w:val="0"/>
              <w:autoSpaceDN w:val="0"/>
              <w:adjustRightInd w:val="0"/>
              <w:jc w:val="center"/>
              <w:rPr>
                <w:sz w:val="18"/>
                <w:szCs w:val="18"/>
              </w:rPr>
            </w:pPr>
            <w:r>
              <w:rPr>
                <w:sz w:val="18"/>
                <w:szCs w:val="18"/>
              </w:rPr>
              <w:t>Must complete 100% on time to pass the course.</w:t>
            </w:r>
          </w:p>
        </w:tc>
        <w:tc>
          <w:tcPr>
            <w:tcW w:w="5310" w:type="dxa"/>
            <w:tcBorders>
              <w:top w:val="single" w:sz="18" w:space="0" w:color="auto"/>
            </w:tcBorders>
          </w:tcPr>
          <w:p w14:paraId="28FE52B5" w14:textId="77777777" w:rsidR="00CB147B" w:rsidRPr="00AC5303" w:rsidRDefault="00CB147B" w:rsidP="006E2D6E">
            <w:pPr>
              <w:widowControl w:val="0"/>
              <w:autoSpaceDE w:val="0"/>
              <w:autoSpaceDN w:val="0"/>
              <w:adjustRightInd w:val="0"/>
              <w:ind w:right="-463"/>
              <w:rPr>
                <w:sz w:val="18"/>
                <w:szCs w:val="18"/>
              </w:rPr>
            </w:pPr>
            <w:r>
              <w:rPr>
                <w:sz w:val="18"/>
                <w:szCs w:val="18"/>
              </w:rPr>
              <w:t xml:space="preserve">Asynchronous Video Response Questions and Discussions </w:t>
            </w:r>
            <w:r w:rsidRPr="006D4632">
              <w:rPr>
                <w:i/>
                <w:sz w:val="18"/>
                <w:szCs w:val="18"/>
              </w:rPr>
              <w:t>(Must be completed before live session in the week assigned.)</w:t>
            </w:r>
            <w:r>
              <w:rPr>
                <w:sz w:val="18"/>
                <w:szCs w:val="18"/>
              </w:rPr>
              <w:t xml:space="preserve">  </w:t>
            </w:r>
          </w:p>
        </w:tc>
      </w:tr>
      <w:tr w:rsidR="00CB147B" w:rsidRPr="00AC5303" w14:paraId="051F8646" w14:textId="77777777" w:rsidTr="006E2D6E">
        <w:trPr>
          <w:jc w:val="center"/>
        </w:trPr>
        <w:tc>
          <w:tcPr>
            <w:tcW w:w="2160" w:type="dxa"/>
          </w:tcPr>
          <w:p w14:paraId="076FF48D" w14:textId="78123044" w:rsidR="00CB147B" w:rsidRPr="00AC5303" w:rsidRDefault="00195728" w:rsidP="006E2D6E">
            <w:pPr>
              <w:widowControl w:val="0"/>
              <w:autoSpaceDE w:val="0"/>
              <w:autoSpaceDN w:val="0"/>
              <w:adjustRightInd w:val="0"/>
              <w:jc w:val="center"/>
              <w:rPr>
                <w:sz w:val="18"/>
                <w:szCs w:val="18"/>
              </w:rPr>
            </w:pPr>
            <w:r>
              <w:rPr>
                <w:sz w:val="18"/>
                <w:szCs w:val="18"/>
              </w:rPr>
              <w:t>25</w:t>
            </w:r>
            <w:r w:rsidR="00CB147B">
              <w:rPr>
                <w:sz w:val="18"/>
                <w:szCs w:val="18"/>
              </w:rPr>
              <w:t>%</w:t>
            </w:r>
          </w:p>
        </w:tc>
        <w:tc>
          <w:tcPr>
            <w:tcW w:w="5310" w:type="dxa"/>
          </w:tcPr>
          <w:p w14:paraId="6D057327" w14:textId="77777777" w:rsidR="00CB147B" w:rsidRPr="00AC5303" w:rsidRDefault="00CB147B" w:rsidP="006E2D6E">
            <w:pPr>
              <w:widowControl w:val="0"/>
              <w:autoSpaceDE w:val="0"/>
              <w:autoSpaceDN w:val="0"/>
              <w:adjustRightInd w:val="0"/>
              <w:rPr>
                <w:sz w:val="18"/>
                <w:szCs w:val="18"/>
              </w:rPr>
            </w:pPr>
            <w:r>
              <w:rPr>
                <w:sz w:val="18"/>
                <w:szCs w:val="18"/>
              </w:rPr>
              <w:t>For Live Session Assignments</w:t>
            </w:r>
          </w:p>
        </w:tc>
      </w:tr>
      <w:tr w:rsidR="00CB147B" w:rsidRPr="00AC5303" w14:paraId="22BD9C88" w14:textId="77777777" w:rsidTr="006E2D6E">
        <w:trPr>
          <w:jc w:val="center"/>
        </w:trPr>
        <w:tc>
          <w:tcPr>
            <w:tcW w:w="2160" w:type="dxa"/>
          </w:tcPr>
          <w:p w14:paraId="256EDC82" w14:textId="653A8FA2" w:rsidR="00CB147B" w:rsidRPr="00AC5303" w:rsidRDefault="00CB147B" w:rsidP="006E2D6E">
            <w:pPr>
              <w:widowControl w:val="0"/>
              <w:autoSpaceDE w:val="0"/>
              <w:autoSpaceDN w:val="0"/>
              <w:adjustRightInd w:val="0"/>
              <w:jc w:val="center"/>
              <w:rPr>
                <w:sz w:val="18"/>
                <w:szCs w:val="18"/>
              </w:rPr>
            </w:pPr>
            <w:r>
              <w:rPr>
                <w:sz w:val="18"/>
                <w:szCs w:val="18"/>
              </w:rPr>
              <w:t>2</w:t>
            </w:r>
            <w:r w:rsidR="00195728">
              <w:rPr>
                <w:sz w:val="18"/>
                <w:szCs w:val="18"/>
              </w:rPr>
              <w:t>5</w:t>
            </w:r>
            <w:r>
              <w:rPr>
                <w:sz w:val="18"/>
                <w:szCs w:val="18"/>
              </w:rPr>
              <w:t>%</w:t>
            </w:r>
          </w:p>
        </w:tc>
        <w:tc>
          <w:tcPr>
            <w:tcW w:w="5310" w:type="dxa"/>
          </w:tcPr>
          <w:p w14:paraId="290E4018" w14:textId="77777777" w:rsidR="00CB147B" w:rsidRPr="00AC5303" w:rsidRDefault="00CB147B" w:rsidP="006E2D6E">
            <w:pPr>
              <w:widowControl w:val="0"/>
              <w:autoSpaceDE w:val="0"/>
              <w:autoSpaceDN w:val="0"/>
              <w:adjustRightInd w:val="0"/>
              <w:rPr>
                <w:sz w:val="18"/>
                <w:szCs w:val="18"/>
              </w:rPr>
            </w:pPr>
            <w:r>
              <w:rPr>
                <w:sz w:val="18"/>
                <w:szCs w:val="18"/>
              </w:rPr>
              <w:t>Midterm</w:t>
            </w:r>
          </w:p>
        </w:tc>
      </w:tr>
      <w:tr w:rsidR="00CB147B" w:rsidRPr="00AC5303" w14:paraId="4D9A54C7" w14:textId="77777777" w:rsidTr="006E2D6E">
        <w:trPr>
          <w:jc w:val="center"/>
        </w:trPr>
        <w:tc>
          <w:tcPr>
            <w:tcW w:w="2160" w:type="dxa"/>
          </w:tcPr>
          <w:p w14:paraId="5F2ACFA4" w14:textId="59332B23" w:rsidR="00CB147B" w:rsidRPr="00AC5303" w:rsidRDefault="00195728" w:rsidP="006E2D6E">
            <w:pPr>
              <w:widowControl w:val="0"/>
              <w:autoSpaceDE w:val="0"/>
              <w:autoSpaceDN w:val="0"/>
              <w:adjustRightInd w:val="0"/>
              <w:jc w:val="center"/>
              <w:rPr>
                <w:sz w:val="18"/>
                <w:szCs w:val="18"/>
              </w:rPr>
            </w:pPr>
            <w:r>
              <w:rPr>
                <w:sz w:val="18"/>
                <w:szCs w:val="18"/>
              </w:rPr>
              <w:t>10</w:t>
            </w:r>
            <w:r w:rsidR="00CB147B" w:rsidRPr="00AC5303">
              <w:rPr>
                <w:sz w:val="18"/>
                <w:szCs w:val="18"/>
              </w:rPr>
              <w:t xml:space="preserve">% </w:t>
            </w:r>
          </w:p>
        </w:tc>
        <w:tc>
          <w:tcPr>
            <w:tcW w:w="5310" w:type="dxa"/>
          </w:tcPr>
          <w:p w14:paraId="086CB64D" w14:textId="6589E654" w:rsidR="00CB147B" w:rsidRPr="00AC5303" w:rsidRDefault="00CB147B" w:rsidP="006E2D6E">
            <w:pPr>
              <w:widowControl w:val="0"/>
              <w:autoSpaceDE w:val="0"/>
              <w:autoSpaceDN w:val="0"/>
              <w:adjustRightInd w:val="0"/>
              <w:rPr>
                <w:sz w:val="18"/>
                <w:szCs w:val="18"/>
              </w:rPr>
            </w:pPr>
            <w:r>
              <w:rPr>
                <w:sz w:val="18"/>
                <w:szCs w:val="18"/>
              </w:rPr>
              <w:t>Project</w:t>
            </w:r>
          </w:p>
        </w:tc>
      </w:tr>
      <w:tr w:rsidR="00CB147B" w:rsidRPr="00AC5303" w14:paraId="0FE3FACE" w14:textId="77777777" w:rsidTr="006E2D6E">
        <w:trPr>
          <w:jc w:val="center"/>
        </w:trPr>
        <w:tc>
          <w:tcPr>
            <w:tcW w:w="2160" w:type="dxa"/>
          </w:tcPr>
          <w:p w14:paraId="34B347F6" w14:textId="38A8CCC2" w:rsidR="00CB147B" w:rsidRDefault="00CB147B" w:rsidP="006E2D6E">
            <w:pPr>
              <w:widowControl w:val="0"/>
              <w:autoSpaceDE w:val="0"/>
              <w:autoSpaceDN w:val="0"/>
              <w:adjustRightInd w:val="0"/>
              <w:jc w:val="center"/>
              <w:rPr>
                <w:sz w:val="18"/>
                <w:szCs w:val="18"/>
              </w:rPr>
            </w:pPr>
            <w:r>
              <w:rPr>
                <w:sz w:val="18"/>
                <w:szCs w:val="18"/>
              </w:rPr>
              <w:t>1</w:t>
            </w:r>
            <w:r w:rsidRPr="00AC5303">
              <w:rPr>
                <w:sz w:val="18"/>
                <w:szCs w:val="18"/>
              </w:rPr>
              <w:t>0%</w:t>
            </w:r>
          </w:p>
        </w:tc>
        <w:tc>
          <w:tcPr>
            <w:tcW w:w="5310" w:type="dxa"/>
          </w:tcPr>
          <w:p w14:paraId="5CDC70E5" w14:textId="41435865" w:rsidR="00CB147B" w:rsidRDefault="00CB147B" w:rsidP="006E2D6E">
            <w:pPr>
              <w:widowControl w:val="0"/>
              <w:autoSpaceDE w:val="0"/>
              <w:autoSpaceDN w:val="0"/>
              <w:adjustRightInd w:val="0"/>
              <w:rPr>
                <w:sz w:val="18"/>
                <w:szCs w:val="18"/>
              </w:rPr>
            </w:pPr>
            <w:r>
              <w:rPr>
                <w:sz w:val="18"/>
                <w:szCs w:val="18"/>
              </w:rPr>
              <w:t>Live Session Attendance</w:t>
            </w:r>
          </w:p>
        </w:tc>
      </w:tr>
      <w:tr w:rsidR="00CB147B" w:rsidRPr="00AC5303" w14:paraId="06BB98BC" w14:textId="77777777" w:rsidTr="006E2D6E">
        <w:trPr>
          <w:jc w:val="center"/>
        </w:trPr>
        <w:tc>
          <w:tcPr>
            <w:tcW w:w="2160" w:type="dxa"/>
          </w:tcPr>
          <w:p w14:paraId="38195CBF" w14:textId="0D386771" w:rsidR="00CB147B" w:rsidRDefault="00195728" w:rsidP="006E2D6E">
            <w:pPr>
              <w:widowControl w:val="0"/>
              <w:autoSpaceDE w:val="0"/>
              <w:autoSpaceDN w:val="0"/>
              <w:adjustRightInd w:val="0"/>
              <w:jc w:val="center"/>
              <w:rPr>
                <w:sz w:val="18"/>
                <w:szCs w:val="18"/>
              </w:rPr>
            </w:pPr>
            <w:r>
              <w:rPr>
                <w:sz w:val="18"/>
                <w:szCs w:val="18"/>
              </w:rPr>
              <w:t>30</w:t>
            </w:r>
            <w:r w:rsidR="00CB147B">
              <w:rPr>
                <w:sz w:val="18"/>
                <w:szCs w:val="18"/>
              </w:rPr>
              <w:t xml:space="preserve">% </w:t>
            </w:r>
          </w:p>
        </w:tc>
        <w:tc>
          <w:tcPr>
            <w:tcW w:w="5310" w:type="dxa"/>
          </w:tcPr>
          <w:p w14:paraId="4007CFCC" w14:textId="77777777" w:rsidR="00CB147B" w:rsidRDefault="00CB147B" w:rsidP="006E2D6E">
            <w:pPr>
              <w:widowControl w:val="0"/>
              <w:autoSpaceDE w:val="0"/>
              <w:autoSpaceDN w:val="0"/>
              <w:adjustRightInd w:val="0"/>
              <w:rPr>
                <w:sz w:val="18"/>
                <w:szCs w:val="18"/>
              </w:rPr>
            </w:pPr>
            <w:r>
              <w:rPr>
                <w:sz w:val="18"/>
                <w:szCs w:val="18"/>
              </w:rPr>
              <w:t>Final Exam</w:t>
            </w:r>
          </w:p>
        </w:tc>
      </w:tr>
      <w:tr w:rsidR="00CB147B" w:rsidRPr="00AC5303" w14:paraId="60902D84" w14:textId="77777777" w:rsidTr="006E2D6E">
        <w:trPr>
          <w:jc w:val="center"/>
        </w:trPr>
        <w:tc>
          <w:tcPr>
            <w:tcW w:w="2160" w:type="dxa"/>
          </w:tcPr>
          <w:p w14:paraId="65DF0CAE" w14:textId="77777777" w:rsidR="00CB147B" w:rsidRDefault="00CB147B" w:rsidP="006E2D6E">
            <w:pPr>
              <w:widowControl w:val="0"/>
              <w:autoSpaceDE w:val="0"/>
              <w:autoSpaceDN w:val="0"/>
              <w:adjustRightInd w:val="0"/>
              <w:jc w:val="center"/>
              <w:rPr>
                <w:sz w:val="18"/>
                <w:szCs w:val="18"/>
              </w:rPr>
            </w:pPr>
          </w:p>
        </w:tc>
        <w:tc>
          <w:tcPr>
            <w:tcW w:w="5310" w:type="dxa"/>
          </w:tcPr>
          <w:p w14:paraId="38F66BBE" w14:textId="77777777" w:rsidR="00CB147B" w:rsidRPr="00AC5303" w:rsidRDefault="00CB147B" w:rsidP="006E2D6E">
            <w:pPr>
              <w:widowControl w:val="0"/>
              <w:autoSpaceDE w:val="0"/>
              <w:autoSpaceDN w:val="0"/>
              <w:adjustRightInd w:val="0"/>
              <w:rPr>
                <w:sz w:val="18"/>
                <w:szCs w:val="18"/>
              </w:rPr>
            </w:pPr>
          </w:p>
        </w:tc>
      </w:tr>
    </w:tbl>
    <w:p w14:paraId="05A160A0" w14:textId="77777777" w:rsidR="00CB147B" w:rsidRPr="00B410A6" w:rsidRDefault="00CB147B" w:rsidP="009B160F">
      <w:pPr>
        <w:rPr>
          <w:rFonts w:ascii="Tahoma" w:hAnsi="Tahoma" w:cs="Tahoma"/>
          <w:color w:val="000000" w:themeColor="text1"/>
          <w:sz w:val="18"/>
          <w:szCs w:val="18"/>
        </w:rPr>
      </w:pPr>
    </w:p>
    <w:p w14:paraId="5779C3E7" w14:textId="77777777" w:rsidR="009B160F" w:rsidRDefault="009B160F" w:rsidP="009B160F">
      <w:pPr>
        <w:spacing w:after="120" w:line="264" w:lineRule="auto"/>
        <w:rPr>
          <w:rFonts w:ascii="Helvetica" w:hAnsi="Helvetica"/>
          <w:b/>
          <w:sz w:val="22"/>
        </w:rPr>
      </w:pPr>
    </w:p>
    <w:p w14:paraId="6957F0D7" w14:textId="359CB287" w:rsidR="0087152C" w:rsidRPr="0087152C" w:rsidRDefault="0087152C" w:rsidP="0087152C">
      <w:pPr>
        <w:spacing w:after="120" w:line="264" w:lineRule="auto"/>
        <w:jc w:val="center"/>
        <w:rPr>
          <w:rFonts w:ascii="Helvetica" w:hAnsi="Helvetica"/>
          <w:b/>
          <w:sz w:val="22"/>
        </w:rPr>
      </w:pPr>
      <w:r w:rsidRPr="0087152C">
        <w:rPr>
          <w:rFonts w:ascii="Helvetica" w:hAnsi="Helvetica"/>
          <w:b/>
          <w:sz w:val="22"/>
        </w:rPr>
        <w:t>Honor Code</w:t>
      </w:r>
    </w:p>
    <w:p w14:paraId="301B2856" w14:textId="1CE7472F" w:rsidR="00136026" w:rsidRPr="00136026" w:rsidRDefault="00136026" w:rsidP="0087152C">
      <w:pPr>
        <w:spacing w:after="120" w:line="264" w:lineRule="auto"/>
        <w:rPr>
          <w:rFonts w:ascii="Helvetica" w:hAnsi="Helvetica"/>
          <w:b/>
          <w:sz w:val="22"/>
        </w:rPr>
      </w:pPr>
      <w:r w:rsidRPr="00136026">
        <w:rPr>
          <w:rFonts w:ascii="Helvetica" w:hAnsi="Helvetica"/>
          <w:b/>
          <w:sz w:val="22"/>
        </w:rPr>
        <w:t>The Honor Code</w:t>
      </w:r>
    </w:p>
    <w:p w14:paraId="6E704DE2" w14:textId="77777777" w:rsidR="006B667D" w:rsidRPr="0087152C" w:rsidRDefault="00136026" w:rsidP="0087152C">
      <w:pPr>
        <w:spacing w:after="120" w:line="264" w:lineRule="auto"/>
        <w:rPr>
          <w:rFonts w:ascii="Helvetica" w:hAnsi="Helvetica"/>
          <w:sz w:val="22"/>
        </w:rPr>
      </w:pPr>
      <w:r w:rsidRPr="0087152C">
        <w:rPr>
          <w:rFonts w:ascii="Helvetica" w:hAnsi="Helvetica"/>
          <w:sz w:val="22"/>
        </w:rPr>
        <w:t>When you signed your letter of intent to enroll in the program, you initialed the following statement:</w:t>
      </w:r>
    </w:p>
    <w:p w14:paraId="6568B9C8" w14:textId="2E8258EB" w:rsidR="006B667D" w:rsidRPr="00EB71E8" w:rsidRDefault="00136026" w:rsidP="0087152C">
      <w:pPr>
        <w:numPr>
          <w:ilvl w:val="0"/>
          <w:numId w:val="6"/>
        </w:numPr>
        <w:spacing w:after="120" w:line="264" w:lineRule="auto"/>
        <w:rPr>
          <w:rFonts w:ascii="Helvetica" w:hAnsi="Helvetica"/>
          <w:sz w:val="22"/>
        </w:rPr>
      </w:pPr>
      <w:r w:rsidRPr="0087152C">
        <w:rPr>
          <w:rFonts w:ascii="Helvetica" w:hAnsi="Helvetica"/>
          <w:sz w:val="22"/>
        </w:rPr>
        <w:t xml:space="preserve">“I have read and agree to abide by the </w:t>
      </w:r>
      <w:hyperlink r:id="rId9" w:history="1">
        <w:r w:rsidRPr="001E5410">
          <w:rPr>
            <w:rStyle w:val="Hyperlink"/>
            <w:rFonts w:ascii="Helvetica" w:hAnsi="Helvetica"/>
            <w:sz w:val="22"/>
          </w:rPr>
          <w:t>SMU Honor Code</w:t>
        </w:r>
      </w:hyperlink>
      <w:r w:rsidR="001E5410">
        <w:rPr>
          <w:rFonts w:ascii="Helvetica" w:hAnsi="Helvetica"/>
          <w:sz w:val="22"/>
        </w:rPr>
        <w:t>.”</w:t>
      </w:r>
    </w:p>
    <w:p w14:paraId="7DAC1009" w14:textId="77777777" w:rsidR="006B667D" w:rsidRPr="0087152C" w:rsidRDefault="00136026" w:rsidP="00136026">
      <w:pPr>
        <w:spacing w:after="120" w:line="264" w:lineRule="auto"/>
        <w:rPr>
          <w:rFonts w:ascii="Helvetica" w:hAnsi="Helvetica"/>
          <w:sz w:val="22"/>
        </w:rPr>
      </w:pPr>
      <w:r w:rsidRPr="0087152C">
        <w:rPr>
          <w:rFonts w:ascii="Helvetica" w:hAnsi="Helvetica"/>
          <w:sz w:val="22"/>
        </w:rPr>
        <w:t>Please know that the Honor Code is taken very seriously.</w:t>
      </w:r>
    </w:p>
    <w:p w14:paraId="6C17A2A9" w14:textId="07D4FE88" w:rsidR="006B667D" w:rsidRDefault="00136026" w:rsidP="00136026">
      <w:pPr>
        <w:spacing w:after="120" w:line="264" w:lineRule="auto"/>
        <w:rPr>
          <w:rFonts w:ascii="Helvetica" w:hAnsi="Helvetica"/>
          <w:sz w:val="22"/>
        </w:rPr>
      </w:pPr>
      <w:r>
        <w:rPr>
          <w:rFonts w:ascii="Helvetica" w:hAnsi="Helvetica"/>
          <w:sz w:val="22"/>
        </w:rPr>
        <w:t xml:space="preserve">Honor </w:t>
      </w:r>
      <w:r w:rsidR="00AD01D9">
        <w:rPr>
          <w:rFonts w:ascii="Helvetica" w:hAnsi="Helvetica"/>
          <w:sz w:val="22"/>
        </w:rPr>
        <w:t xml:space="preserve">code violations include </w:t>
      </w:r>
      <w:r w:rsidR="00AD01D9" w:rsidRPr="00136026">
        <w:rPr>
          <w:rFonts w:ascii="Helvetica" w:hAnsi="Helvetica"/>
          <w:sz w:val="22"/>
        </w:rPr>
        <w:t>academic sabotage</w:t>
      </w:r>
      <w:r w:rsidR="00AD01D9">
        <w:rPr>
          <w:rFonts w:ascii="Helvetica" w:hAnsi="Helvetica"/>
          <w:sz w:val="22"/>
        </w:rPr>
        <w:t xml:space="preserve">, </w:t>
      </w:r>
      <w:r w:rsidR="00AD01D9" w:rsidRPr="00136026">
        <w:rPr>
          <w:rFonts w:ascii="Helvetica" w:hAnsi="Helvetica"/>
          <w:sz w:val="22"/>
        </w:rPr>
        <w:t>cheating</w:t>
      </w:r>
      <w:r w:rsidR="00AD01D9">
        <w:rPr>
          <w:rFonts w:ascii="Helvetica" w:hAnsi="Helvetica"/>
          <w:sz w:val="22"/>
        </w:rPr>
        <w:t xml:space="preserve">, </w:t>
      </w:r>
      <w:r w:rsidR="00AD01D9" w:rsidRPr="00136026">
        <w:rPr>
          <w:rFonts w:ascii="Helvetica" w:hAnsi="Helvetica"/>
          <w:sz w:val="22"/>
        </w:rPr>
        <w:t>fabrication</w:t>
      </w:r>
      <w:r w:rsidR="00AD01D9">
        <w:rPr>
          <w:rFonts w:ascii="Helvetica" w:hAnsi="Helvetica"/>
          <w:sz w:val="22"/>
        </w:rPr>
        <w:t xml:space="preserve">, </w:t>
      </w:r>
      <w:r w:rsidR="00AD01D9" w:rsidRPr="00136026">
        <w:rPr>
          <w:rFonts w:ascii="Helvetica" w:hAnsi="Helvetica"/>
          <w:sz w:val="22"/>
        </w:rPr>
        <w:t>facilitating academic dishonesty</w:t>
      </w:r>
      <w:r w:rsidR="00AD01D9">
        <w:rPr>
          <w:rFonts w:ascii="Helvetica" w:hAnsi="Helvetica"/>
          <w:sz w:val="22"/>
        </w:rPr>
        <w:t xml:space="preserve">, and </w:t>
      </w:r>
      <w:r w:rsidR="00AD01D9" w:rsidRPr="00136026">
        <w:rPr>
          <w:rFonts w:ascii="Helvetica" w:hAnsi="Helvetica"/>
          <w:sz w:val="22"/>
        </w:rPr>
        <w:t>plagiarism</w:t>
      </w:r>
      <w:r w:rsidR="00AD01D9">
        <w:rPr>
          <w:rFonts w:ascii="Helvetica" w:hAnsi="Helvetica"/>
          <w:sz w:val="22"/>
        </w:rPr>
        <w:t xml:space="preserve"> </w:t>
      </w:r>
      <w:r>
        <w:rPr>
          <w:rFonts w:ascii="Helvetica" w:hAnsi="Helvetica"/>
          <w:sz w:val="22"/>
        </w:rPr>
        <w:t>among others.</w:t>
      </w:r>
      <w:r w:rsidR="00C10DD7">
        <w:rPr>
          <w:rFonts w:ascii="Helvetica" w:hAnsi="Helvetica"/>
          <w:sz w:val="22"/>
        </w:rPr>
        <w:t xml:space="preserve"> </w:t>
      </w:r>
    </w:p>
    <w:p w14:paraId="24BFDFA3" w14:textId="7C85B26E" w:rsidR="00136026" w:rsidRPr="00136026" w:rsidRDefault="00136026" w:rsidP="00136026">
      <w:pPr>
        <w:spacing w:after="120" w:line="264" w:lineRule="auto"/>
        <w:rPr>
          <w:rFonts w:ascii="Helvetica" w:hAnsi="Helvetica"/>
          <w:b/>
          <w:sz w:val="22"/>
        </w:rPr>
      </w:pPr>
      <w:r w:rsidRPr="00136026">
        <w:rPr>
          <w:rFonts w:ascii="Helvetica" w:hAnsi="Helvetica"/>
          <w:b/>
          <w:sz w:val="22"/>
        </w:rPr>
        <w:t xml:space="preserve">Collaborative Work </w:t>
      </w:r>
    </w:p>
    <w:p w14:paraId="53E24EB9" w14:textId="1BA59376"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Data science is a collaborative subject</w:t>
      </w:r>
      <w:r w:rsidR="00AD01D9">
        <w:rPr>
          <w:rFonts w:ascii="Helvetica" w:hAnsi="Helvetica"/>
          <w:sz w:val="22"/>
        </w:rPr>
        <w:t>.</w:t>
      </w:r>
    </w:p>
    <w:p w14:paraId="2BF2E96C" w14:textId="11355DF5"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 xml:space="preserve">Most professors encourage collaborative work except when explicitly prohibited (usually on quizzes </w:t>
      </w:r>
      <w:r w:rsidR="00AD01D9">
        <w:rPr>
          <w:rFonts w:ascii="Helvetica" w:hAnsi="Helvetica"/>
          <w:sz w:val="22"/>
        </w:rPr>
        <w:t>and</w:t>
      </w:r>
      <w:r w:rsidR="00AD01D9" w:rsidRPr="00136026">
        <w:rPr>
          <w:rFonts w:ascii="Helvetica" w:hAnsi="Helvetica"/>
          <w:sz w:val="22"/>
        </w:rPr>
        <w:t xml:space="preserve"> </w:t>
      </w:r>
      <w:r w:rsidRPr="00136026">
        <w:rPr>
          <w:rFonts w:ascii="Helvetica" w:hAnsi="Helvetica"/>
          <w:sz w:val="22"/>
        </w:rPr>
        <w:t>exams)</w:t>
      </w:r>
      <w:r w:rsidR="00AD01D9">
        <w:rPr>
          <w:rFonts w:ascii="Helvetica" w:hAnsi="Helvetica"/>
          <w:sz w:val="22"/>
        </w:rPr>
        <w:t>.</w:t>
      </w:r>
    </w:p>
    <w:p w14:paraId="20F1A263" w14:textId="77777777"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Collaboration means helping one other, not copying answers from one another.</w:t>
      </w:r>
    </w:p>
    <w:p w14:paraId="70EF74BF" w14:textId="28180423"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Students who turn in exactly the same answers to the same homework will share the grade assigned (i.e.</w:t>
      </w:r>
      <w:r w:rsidR="00AD01D9">
        <w:rPr>
          <w:rFonts w:ascii="Helvetica" w:hAnsi="Helvetica"/>
          <w:sz w:val="22"/>
        </w:rPr>
        <w:t>,</w:t>
      </w:r>
      <w:r w:rsidRPr="00136026">
        <w:rPr>
          <w:rFonts w:ascii="Helvetica" w:hAnsi="Helvetica"/>
          <w:sz w:val="22"/>
        </w:rPr>
        <w:t xml:space="preserve"> if two students have the same answers, and the grade on the assignment is a 90, then each student will receive a 45).</w:t>
      </w:r>
    </w:p>
    <w:p w14:paraId="2D5EB9DA" w14:textId="3C637720" w:rsidR="006B667D" w:rsidRPr="00136026" w:rsidRDefault="00136026" w:rsidP="00136026">
      <w:pPr>
        <w:numPr>
          <w:ilvl w:val="0"/>
          <w:numId w:val="8"/>
        </w:numPr>
        <w:spacing w:after="120" w:line="264" w:lineRule="auto"/>
        <w:ind w:left="0"/>
        <w:rPr>
          <w:rFonts w:ascii="Helvetica" w:hAnsi="Helvetica"/>
          <w:sz w:val="22"/>
        </w:rPr>
      </w:pPr>
      <w:r w:rsidRPr="00136026">
        <w:rPr>
          <w:rFonts w:ascii="Helvetica" w:hAnsi="Helvetica"/>
          <w:sz w:val="22"/>
        </w:rPr>
        <w:t>Some instructors may impose stricter penalties</w:t>
      </w:r>
      <w:r w:rsidR="00AD01D9">
        <w:rPr>
          <w:rFonts w:ascii="Helvetica" w:hAnsi="Helvetica"/>
          <w:sz w:val="22"/>
        </w:rPr>
        <w:t>.</w:t>
      </w:r>
    </w:p>
    <w:tbl>
      <w:tblPr>
        <w:tblStyle w:val="TableGrid"/>
        <w:tblW w:w="0" w:type="auto"/>
        <w:tblLook w:val="04A0" w:firstRow="1" w:lastRow="0" w:firstColumn="1" w:lastColumn="0" w:noHBand="0" w:noVBand="1"/>
      </w:tblPr>
      <w:tblGrid>
        <w:gridCol w:w="5032"/>
        <w:gridCol w:w="5038"/>
      </w:tblGrid>
      <w:tr w:rsidR="00136026" w14:paraId="20A9BA8D" w14:textId="77777777" w:rsidTr="00136026">
        <w:tc>
          <w:tcPr>
            <w:tcW w:w="5148" w:type="dxa"/>
          </w:tcPr>
          <w:p w14:paraId="200D373C" w14:textId="39D57C37" w:rsidR="00136026" w:rsidRDefault="00136026" w:rsidP="00136026">
            <w:pPr>
              <w:spacing w:after="120" w:line="264" w:lineRule="auto"/>
              <w:jc w:val="center"/>
              <w:rPr>
                <w:rFonts w:ascii="Helvetica" w:hAnsi="Helvetica"/>
                <w:sz w:val="22"/>
              </w:rPr>
            </w:pPr>
            <w:r>
              <w:rPr>
                <w:rFonts w:ascii="Helvetica" w:hAnsi="Helvetica"/>
                <w:sz w:val="22"/>
              </w:rPr>
              <w:t>Okay</w:t>
            </w:r>
          </w:p>
        </w:tc>
        <w:tc>
          <w:tcPr>
            <w:tcW w:w="5148" w:type="dxa"/>
          </w:tcPr>
          <w:p w14:paraId="360CB5DD" w14:textId="68BFB94A" w:rsidR="00136026" w:rsidRDefault="00136026" w:rsidP="00136026">
            <w:pPr>
              <w:spacing w:after="120" w:line="264" w:lineRule="auto"/>
              <w:jc w:val="center"/>
              <w:rPr>
                <w:rFonts w:ascii="Helvetica" w:hAnsi="Helvetica"/>
                <w:sz w:val="22"/>
              </w:rPr>
            </w:pPr>
            <w:r>
              <w:rPr>
                <w:rFonts w:ascii="Helvetica" w:hAnsi="Helvetica"/>
                <w:sz w:val="22"/>
              </w:rPr>
              <w:t>Not Okay</w:t>
            </w:r>
          </w:p>
        </w:tc>
      </w:tr>
      <w:tr w:rsidR="00136026" w14:paraId="6628CD13" w14:textId="77777777" w:rsidTr="00136026">
        <w:tc>
          <w:tcPr>
            <w:tcW w:w="5148" w:type="dxa"/>
          </w:tcPr>
          <w:p w14:paraId="4BD11CCA" w14:textId="47623C79"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Discussing problems (or even solutions) with other students</w:t>
            </w:r>
          </w:p>
          <w:p w14:paraId="304A4574" w14:textId="3176ED56" w:rsidR="006B667D" w:rsidRPr="00136026" w:rsidRDefault="00136026" w:rsidP="00136026">
            <w:pPr>
              <w:numPr>
                <w:ilvl w:val="0"/>
                <w:numId w:val="9"/>
              </w:numPr>
              <w:spacing w:after="120" w:line="264" w:lineRule="auto"/>
              <w:rPr>
                <w:rFonts w:ascii="Helvetica" w:hAnsi="Helvetica"/>
                <w:sz w:val="22"/>
              </w:rPr>
            </w:pPr>
            <w:r w:rsidRPr="00136026">
              <w:rPr>
                <w:rFonts w:ascii="Helvetica" w:hAnsi="Helvetica"/>
                <w:sz w:val="22"/>
              </w:rPr>
              <w:t>Telling another student how you did something in SAS (</w:t>
            </w:r>
            <w:r w:rsidR="00AD01D9">
              <w:rPr>
                <w:rFonts w:ascii="Helvetica" w:hAnsi="Helvetica"/>
                <w:sz w:val="22"/>
              </w:rPr>
              <w:t xml:space="preserve">e.g., </w:t>
            </w:r>
            <w:r w:rsidRPr="00136026">
              <w:rPr>
                <w:rFonts w:ascii="Helvetica" w:hAnsi="Helvetica"/>
                <w:sz w:val="22"/>
              </w:rPr>
              <w:t xml:space="preserve">which PROC and how to use it) or sending “snippets” of </w:t>
            </w:r>
            <w:r w:rsidRPr="00136026">
              <w:rPr>
                <w:rFonts w:ascii="Helvetica" w:hAnsi="Helvetica"/>
                <w:sz w:val="22"/>
              </w:rPr>
              <w:lastRenderedPageBreak/>
              <w:t>code (</w:t>
            </w:r>
            <w:r w:rsidR="00AD01D9">
              <w:rPr>
                <w:rFonts w:ascii="Helvetica" w:hAnsi="Helvetica"/>
                <w:sz w:val="22"/>
              </w:rPr>
              <w:t>e.g.,</w:t>
            </w:r>
            <w:r w:rsidRPr="00136026">
              <w:rPr>
                <w:rFonts w:ascii="Helvetica" w:hAnsi="Helvetica"/>
                <w:sz w:val="22"/>
              </w:rPr>
              <w:t xml:space="preserve"> an example of how to use a PROC) to help them out</w:t>
            </w:r>
          </w:p>
          <w:p w14:paraId="2A666FD7" w14:textId="77777777" w:rsidR="00136026" w:rsidRDefault="00136026" w:rsidP="00D04CE4">
            <w:pPr>
              <w:spacing w:after="120" w:line="264" w:lineRule="auto"/>
              <w:rPr>
                <w:rFonts w:ascii="Helvetica" w:hAnsi="Helvetica"/>
                <w:sz w:val="22"/>
              </w:rPr>
            </w:pPr>
          </w:p>
        </w:tc>
        <w:tc>
          <w:tcPr>
            <w:tcW w:w="5148" w:type="dxa"/>
          </w:tcPr>
          <w:p w14:paraId="629C40DC" w14:textId="3A7BC765"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lastRenderedPageBreak/>
              <w:t>Sending your answers to a student or receiving them from another student</w:t>
            </w:r>
          </w:p>
          <w:p w14:paraId="1F711582" w14:textId="399D4EA6" w:rsidR="006B667D" w:rsidRPr="00136026" w:rsidRDefault="00136026" w:rsidP="00136026">
            <w:pPr>
              <w:numPr>
                <w:ilvl w:val="0"/>
                <w:numId w:val="10"/>
              </w:numPr>
              <w:spacing w:after="120" w:line="264" w:lineRule="auto"/>
              <w:rPr>
                <w:rFonts w:ascii="Helvetica" w:hAnsi="Helvetica"/>
                <w:sz w:val="22"/>
              </w:rPr>
            </w:pPr>
            <w:r w:rsidRPr="00136026">
              <w:rPr>
                <w:rFonts w:ascii="Helvetica" w:hAnsi="Helvetica"/>
                <w:sz w:val="22"/>
              </w:rPr>
              <w:t>Sharing anything, including ideas, when expressly forbidden, such as on exams</w:t>
            </w:r>
          </w:p>
          <w:p w14:paraId="5052F10B" w14:textId="62DF11CA" w:rsidR="006B667D" w:rsidRDefault="00136026" w:rsidP="00136026">
            <w:pPr>
              <w:numPr>
                <w:ilvl w:val="0"/>
                <w:numId w:val="10"/>
              </w:numPr>
              <w:spacing w:after="120" w:line="264" w:lineRule="auto"/>
              <w:rPr>
                <w:rFonts w:ascii="Helvetica" w:hAnsi="Helvetica"/>
                <w:sz w:val="22"/>
              </w:rPr>
            </w:pPr>
            <w:r w:rsidRPr="00136026">
              <w:rPr>
                <w:rFonts w:ascii="Helvetica" w:hAnsi="Helvetica"/>
                <w:sz w:val="22"/>
              </w:rPr>
              <w:lastRenderedPageBreak/>
              <w:t>Passing off anyone else’s work or explanations as your own</w:t>
            </w:r>
          </w:p>
          <w:p w14:paraId="7CF7AA36" w14:textId="22BA6A45" w:rsidR="00F664C0" w:rsidRPr="008F3B7E" w:rsidRDefault="00F664C0" w:rsidP="00136026">
            <w:pPr>
              <w:numPr>
                <w:ilvl w:val="0"/>
                <w:numId w:val="10"/>
              </w:numPr>
              <w:spacing w:after="120" w:line="264" w:lineRule="auto"/>
              <w:rPr>
                <w:rFonts w:ascii="Helvetica" w:hAnsi="Helvetica"/>
                <w:b/>
                <w:sz w:val="22"/>
              </w:rPr>
            </w:pPr>
            <w:r w:rsidRPr="008F3B7E">
              <w:rPr>
                <w:rFonts w:ascii="Helvetica" w:hAnsi="Helvetica"/>
                <w:b/>
                <w:sz w:val="22"/>
              </w:rPr>
              <w:t>Using solutions from prior terms to inform your own work</w:t>
            </w:r>
          </w:p>
          <w:p w14:paraId="36DD62EC" w14:textId="77777777" w:rsidR="00136026" w:rsidRDefault="00136026" w:rsidP="00D04CE4">
            <w:pPr>
              <w:spacing w:after="120" w:line="264" w:lineRule="auto"/>
              <w:rPr>
                <w:rFonts w:ascii="Helvetica" w:hAnsi="Helvetica"/>
                <w:sz w:val="22"/>
              </w:rPr>
            </w:pPr>
          </w:p>
        </w:tc>
      </w:tr>
    </w:tbl>
    <w:p w14:paraId="3B210BB8" w14:textId="77777777" w:rsidR="007131A6" w:rsidRDefault="007131A6" w:rsidP="00D04CE4">
      <w:pPr>
        <w:spacing w:after="120" w:line="264" w:lineRule="auto"/>
        <w:rPr>
          <w:rFonts w:ascii="Helvetica" w:hAnsi="Helvetica"/>
          <w:b/>
          <w:sz w:val="22"/>
        </w:rPr>
      </w:pPr>
    </w:p>
    <w:p w14:paraId="6DBF44F0" w14:textId="44A8BC03" w:rsidR="0087152C" w:rsidRPr="00136026" w:rsidRDefault="00136026" w:rsidP="00D04CE4">
      <w:pPr>
        <w:spacing w:after="120" w:line="264" w:lineRule="auto"/>
        <w:rPr>
          <w:rFonts w:ascii="Helvetica" w:hAnsi="Helvetica"/>
          <w:b/>
          <w:sz w:val="22"/>
        </w:rPr>
      </w:pPr>
      <w:r w:rsidRPr="00136026">
        <w:rPr>
          <w:rFonts w:ascii="Helvetica" w:hAnsi="Helvetica"/>
          <w:b/>
          <w:sz w:val="22"/>
        </w:rPr>
        <w:t>Plagiarism</w:t>
      </w:r>
    </w:p>
    <w:p w14:paraId="78AAF108" w14:textId="77777777" w:rsidR="006B667D" w:rsidRPr="00136026" w:rsidRDefault="00136026" w:rsidP="00136026">
      <w:pPr>
        <w:spacing w:line="264" w:lineRule="auto"/>
        <w:rPr>
          <w:rFonts w:ascii="Helvetica" w:hAnsi="Helvetica"/>
          <w:sz w:val="22"/>
        </w:rPr>
      </w:pPr>
      <w:r w:rsidRPr="00136026">
        <w:rPr>
          <w:rFonts w:ascii="Helvetica" w:hAnsi="Helvetica"/>
          <w:sz w:val="22"/>
        </w:rPr>
        <w:t>Here is an example of plagiarism:</w:t>
      </w:r>
    </w:p>
    <w:p w14:paraId="50EDACDA" w14:textId="77777777" w:rsidR="00136026" w:rsidRPr="00136026" w:rsidRDefault="00136026" w:rsidP="00136026">
      <w:pPr>
        <w:spacing w:after="120" w:line="264" w:lineRule="auto"/>
        <w:rPr>
          <w:rFonts w:ascii="Helvetica" w:hAnsi="Helvetica"/>
          <w:sz w:val="22"/>
        </w:rPr>
      </w:pPr>
      <w:r w:rsidRPr="00136026">
        <w:rPr>
          <w:rFonts w:ascii="Helvetica" w:hAnsi="Helvetica"/>
          <w:sz w:val="22"/>
        </w:rPr>
        <w:t>A regression is a statistical analysis assessing the association between two variables. It is used to find the relationship between two variables.</w:t>
      </w:r>
    </w:p>
    <w:p w14:paraId="490D053B" w14:textId="77777777" w:rsidR="006B667D" w:rsidRPr="00136026" w:rsidRDefault="00136026" w:rsidP="00136026">
      <w:pPr>
        <w:spacing w:line="264" w:lineRule="auto"/>
        <w:rPr>
          <w:rFonts w:ascii="Helvetica" w:hAnsi="Helvetica"/>
          <w:sz w:val="22"/>
        </w:rPr>
      </w:pPr>
      <w:r w:rsidRPr="00136026">
        <w:rPr>
          <w:rFonts w:ascii="Helvetica" w:hAnsi="Helvetica"/>
          <w:sz w:val="22"/>
        </w:rPr>
        <w:t>The following is NOT plagiarism:</w:t>
      </w:r>
    </w:p>
    <w:p w14:paraId="138E80B4" w14:textId="648BA484" w:rsidR="00136026" w:rsidRPr="00EB79F2" w:rsidRDefault="00136026" w:rsidP="00136026">
      <w:pPr>
        <w:spacing w:after="120" w:line="264" w:lineRule="auto"/>
        <w:rPr>
          <w:rFonts w:ascii="Helvetica" w:hAnsi="Helvetica"/>
          <w:color w:val="282BFF"/>
          <w:sz w:val="22"/>
        </w:rPr>
      </w:pPr>
      <w:r w:rsidRPr="00136026">
        <w:rPr>
          <w:rFonts w:ascii="Helvetica" w:hAnsi="Helvetica"/>
          <w:sz w:val="22"/>
        </w:rPr>
        <w:t>“A regression is a statistical analysis assessing the association between two variables. It is used to find the relationship between two variables”</w:t>
      </w:r>
      <w:r w:rsidRPr="00EB79F2">
        <w:rPr>
          <w:rFonts w:ascii="Helvetica" w:hAnsi="Helvetica"/>
          <w:color w:val="282BFF"/>
          <w:sz w:val="22"/>
        </w:rPr>
        <w:t xml:space="preserve"> (</w:t>
      </w:r>
      <w:hyperlink r:id="rId10" w:history="1">
        <w:r w:rsidRPr="00EB79F2">
          <w:rPr>
            <w:rStyle w:val="Hyperlink"/>
            <w:rFonts w:ascii="Helvetica" w:hAnsi="Helvetica"/>
            <w:color w:val="282BFF"/>
            <w:sz w:val="22"/>
          </w:rPr>
          <w:t>https://www.easycalculation.com/statistics/learn-regression.php</w:t>
        </w:r>
      </w:hyperlink>
      <w:r w:rsidRPr="00EB79F2">
        <w:rPr>
          <w:rFonts w:ascii="Helvetica" w:hAnsi="Helvetica"/>
          <w:color w:val="282BFF"/>
          <w:sz w:val="22"/>
        </w:rPr>
        <w:t>).</w:t>
      </w:r>
    </w:p>
    <w:p w14:paraId="5CEC2BD1" w14:textId="77777777" w:rsidR="006B667D" w:rsidRPr="00136026" w:rsidRDefault="00136026" w:rsidP="00136026">
      <w:pPr>
        <w:spacing w:line="264" w:lineRule="auto"/>
        <w:rPr>
          <w:rFonts w:ascii="Helvetica" w:hAnsi="Helvetica"/>
          <w:sz w:val="22"/>
        </w:rPr>
      </w:pPr>
      <w:r w:rsidRPr="00136026">
        <w:rPr>
          <w:rFonts w:ascii="Helvetica" w:hAnsi="Helvetica"/>
          <w:sz w:val="22"/>
        </w:rPr>
        <w:t>The difference is in the punctuation and the attribution.</w:t>
      </w:r>
    </w:p>
    <w:p w14:paraId="6B59D421" w14:textId="71D0D12B" w:rsidR="006B667D" w:rsidRPr="00136026" w:rsidRDefault="00136026" w:rsidP="00136026">
      <w:pPr>
        <w:spacing w:line="264" w:lineRule="auto"/>
        <w:rPr>
          <w:rFonts w:ascii="Helvetica" w:hAnsi="Helvetica"/>
          <w:sz w:val="22"/>
        </w:rPr>
      </w:pPr>
      <w:r w:rsidRPr="00136026">
        <w:rPr>
          <w:rFonts w:ascii="Helvetica" w:hAnsi="Helvetica"/>
          <w:sz w:val="22"/>
        </w:rPr>
        <w:t>Note that one can self-plagiarize. If you are using something that you wrote (e.g.</w:t>
      </w:r>
      <w:r w:rsidR="00AD01D9">
        <w:rPr>
          <w:rFonts w:ascii="Helvetica" w:hAnsi="Helvetica"/>
          <w:sz w:val="22"/>
        </w:rPr>
        <w:t>,</w:t>
      </w:r>
      <w:r w:rsidRPr="00136026">
        <w:rPr>
          <w:rFonts w:ascii="Helvetica" w:hAnsi="Helvetica"/>
          <w:sz w:val="22"/>
        </w:rPr>
        <w:t xml:space="preserve"> a blog or a previously published article), please reference yourself.</w:t>
      </w:r>
    </w:p>
    <w:p w14:paraId="3B97ABDB" w14:textId="77777777" w:rsidR="00136026" w:rsidRDefault="00136026" w:rsidP="00D04CE4">
      <w:pPr>
        <w:spacing w:after="120" w:line="264" w:lineRule="auto"/>
        <w:rPr>
          <w:rFonts w:ascii="Helvetica" w:hAnsi="Helvetica"/>
          <w:sz w:val="22"/>
        </w:rPr>
      </w:pPr>
    </w:p>
    <w:p w14:paraId="1B48114C" w14:textId="36CC5FBC" w:rsidR="00136026" w:rsidRPr="00136026" w:rsidRDefault="00136026" w:rsidP="00D04CE4">
      <w:pPr>
        <w:spacing w:after="120" w:line="264" w:lineRule="auto"/>
        <w:rPr>
          <w:rFonts w:ascii="Helvetica" w:hAnsi="Helvetica"/>
          <w:b/>
          <w:sz w:val="22"/>
        </w:rPr>
      </w:pPr>
      <w:r w:rsidRPr="00136026">
        <w:rPr>
          <w:rFonts w:ascii="Helvetica" w:hAnsi="Helvetica"/>
          <w:b/>
          <w:sz w:val="22"/>
        </w:rPr>
        <w:t>Consequences</w:t>
      </w:r>
    </w:p>
    <w:p w14:paraId="0D5F0B23" w14:textId="77777777" w:rsidR="006B667D" w:rsidRPr="00136026" w:rsidRDefault="00136026" w:rsidP="00136026">
      <w:pPr>
        <w:spacing w:after="120" w:line="264" w:lineRule="auto"/>
        <w:rPr>
          <w:rFonts w:ascii="Helvetica" w:hAnsi="Helvetica"/>
          <w:sz w:val="22"/>
        </w:rPr>
      </w:pPr>
      <w:r w:rsidRPr="00136026">
        <w:rPr>
          <w:rFonts w:ascii="Helvetica" w:hAnsi="Helvetica"/>
          <w:sz w:val="22"/>
        </w:rPr>
        <w:t>Plagiarism, sabotage, fabrication, and cheating carry high penalties.</w:t>
      </w:r>
    </w:p>
    <w:p w14:paraId="123B0905" w14:textId="5C3358C8" w:rsidR="006B667D" w:rsidRDefault="00136026" w:rsidP="00136026">
      <w:pPr>
        <w:spacing w:after="120" w:line="264" w:lineRule="auto"/>
        <w:rPr>
          <w:rFonts w:ascii="Helvetica" w:hAnsi="Helvetica"/>
          <w:sz w:val="22"/>
        </w:rPr>
      </w:pPr>
      <w:r w:rsidRPr="00136026">
        <w:rPr>
          <w:rFonts w:ascii="Helvetica" w:hAnsi="Helvetica"/>
          <w:sz w:val="22"/>
        </w:rPr>
        <w:t xml:space="preserve">Instructors may choose to fail the student on the assignment, give a </w:t>
      </w:r>
      <w:r w:rsidR="00AD01D9">
        <w:rPr>
          <w:rFonts w:ascii="Helvetica" w:hAnsi="Helvetica"/>
          <w:sz w:val="22"/>
        </w:rPr>
        <w:t>zero</w:t>
      </w:r>
      <w:r w:rsidRPr="00136026">
        <w:rPr>
          <w:rFonts w:ascii="Helvetica" w:hAnsi="Helvetica"/>
          <w:sz w:val="22"/>
        </w:rPr>
        <w:t xml:space="preserve"> for the assignment, fail the student for the course, and/or bring the student before the Honor Council</w:t>
      </w:r>
      <w:r w:rsidR="00AD01D9">
        <w:rPr>
          <w:rFonts w:ascii="Helvetica" w:hAnsi="Helvetica"/>
          <w:sz w:val="22"/>
        </w:rPr>
        <w:t>,</w:t>
      </w:r>
      <w:r w:rsidRPr="00136026">
        <w:rPr>
          <w:rFonts w:ascii="Helvetica" w:hAnsi="Helvetica"/>
          <w:sz w:val="22"/>
        </w:rPr>
        <w:t xml:space="preserve"> at which point expulsion is an option.</w:t>
      </w:r>
      <w:r w:rsidR="00C10DD7">
        <w:rPr>
          <w:rFonts w:ascii="Helvetica" w:hAnsi="Helvetica"/>
          <w:sz w:val="22"/>
        </w:rPr>
        <w:t xml:space="preserve"> </w:t>
      </w:r>
    </w:p>
    <w:p w14:paraId="1B5A8E20" w14:textId="3DF808FA" w:rsidR="00136026" w:rsidRPr="00136026" w:rsidRDefault="00136026" w:rsidP="00136026">
      <w:pPr>
        <w:spacing w:after="120" w:line="264" w:lineRule="auto"/>
        <w:rPr>
          <w:rFonts w:ascii="Helvetica" w:hAnsi="Helvetica"/>
          <w:sz w:val="22"/>
        </w:rPr>
      </w:pPr>
      <w:r>
        <w:rPr>
          <w:rFonts w:ascii="Helvetica" w:hAnsi="Helvetica"/>
          <w:sz w:val="22"/>
        </w:rPr>
        <w:t>The worst penalty from breaking the honor code is the fact that either the person or their peers (or both) miss out on learning the material; they miss out on growth.</w:t>
      </w:r>
      <w:r w:rsidR="00C10DD7">
        <w:rPr>
          <w:rFonts w:ascii="Helvetica" w:hAnsi="Helvetica"/>
          <w:sz w:val="22"/>
        </w:rPr>
        <w:t xml:space="preserve"> </w:t>
      </w:r>
    </w:p>
    <w:p w14:paraId="7DD5CD58" w14:textId="38E1E206" w:rsidR="006B667D" w:rsidRPr="00136026" w:rsidRDefault="00136026" w:rsidP="00136026">
      <w:pPr>
        <w:spacing w:after="120" w:line="264" w:lineRule="auto"/>
        <w:rPr>
          <w:rFonts w:ascii="Helvetica" w:hAnsi="Helvetica"/>
          <w:sz w:val="22"/>
        </w:rPr>
      </w:pPr>
      <w:r w:rsidRPr="00136026">
        <w:rPr>
          <w:rFonts w:ascii="Helvetica" w:hAnsi="Helvetica"/>
          <w:sz w:val="22"/>
        </w:rPr>
        <w:t>The obvious takeaway is</w:t>
      </w:r>
      <w:r w:rsidR="00AD01D9">
        <w:rPr>
          <w:rFonts w:ascii="Helvetica" w:hAnsi="Helvetica"/>
          <w:sz w:val="22"/>
        </w:rPr>
        <w:t xml:space="preserve"> . . .</w:t>
      </w:r>
    </w:p>
    <w:p w14:paraId="0E33A295" w14:textId="6897355A" w:rsidR="006B667D" w:rsidRPr="00136026" w:rsidRDefault="00136026" w:rsidP="00136026">
      <w:pPr>
        <w:spacing w:after="120" w:line="264" w:lineRule="auto"/>
        <w:rPr>
          <w:rFonts w:ascii="Helvetica" w:hAnsi="Helvetica"/>
          <w:sz w:val="22"/>
        </w:rPr>
      </w:pPr>
      <w:r w:rsidRPr="00136026">
        <w:rPr>
          <w:rFonts w:ascii="Helvetica" w:hAnsi="Helvetica"/>
          <w:sz w:val="22"/>
        </w:rPr>
        <w:t>Have a blast in this course learning the material.</w:t>
      </w:r>
      <w:r w:rsidR="00C10DD7">
        <w:rPr>
          <w:rFonts w:ascii="Helvetica" w:hAnsi="Helvetica"/>
          <w:sz w:val="22"/>
        </w:rPr>
        <w:t xml:space="preserve"> </w:t>
      </w:r>
      <w:r w:rsidRPr="00136026">
        <w:rPr>
          <w:rFonts w:ascii="Helvetica" w:hAnsi="Helvetica"/>
          <w:sz w:val="22"/>
        </w:rPr>
        <w:t>We learn through making mistakes and then talking through and correcting those mistakes.</w:t>
      </w:r>
      <w:r w:rsidR="00C10DD7">
        <w:rPr>
          <w:rFonts w:ascii="Helvetica" w:hAnsi="Helvetica"/>
          <w:sz w:val="22"/>
        </w:rPr>
        <w:t xml:space="preserve"> </w:t>
      </w:r>
    </w:p>
    <w:p w14:paraId="64958DA0" w14:textId="77777777" w:rsidR="00136026" w:rsidRDefault="00136026" w:rsidP="00D04CE4">
      <w:pPr>
        <w:spacing w:after="120" w:line="264" w:lineRule="auto"/>
        <w:rPr>
          <w:rFonts w:ascii="Helvetica" w:hAnsi="Helvetica"/>
          <w:sz w:val="22"/>
        </w:rPr>
      </w:pPr>
    </w:p>
    <w:p w14:paraId="58671BE0" w14:textId="77777777" w:rsidR="00136026" w:rsidRDefault="00136026" w:rsidP="00D04CE4">
      <w:pPr>
        <w:spacing w:after="120" w:line="264" w:lineRule="auto"/>
        <w:rPr>
          <w:rFonts w:ascii="Helvetica" w:hAnsi="Helvetica"/>
          <w:sz w:val="22"/>
        </w:rPr>
      </w:pPr>
    </w:p>
    <w:p w14:paraId="6F16368D" w14:textId="77777777" w:rsidR="00D04CE4" w:rsidRPr="00FD7703" w:rsidRDefault="00D04CE4" w:rsidP="00D04CE4">
      <w:pPr>
        <w:rPr>
          <w:i/>
        </w:rPr>
      </w:pPr>
      <w:r>
        <w:rPr>
          <w:b/>
        </w:rPr>
        <w:t xml:space="preserve">Weekly Breakdown of Course </w:t>
      </w:r>
    </w:p>
    <w:tbl>
      <w:tblPr>
        <w:tblStyle w:val="TableGrid"/>
        <w:tblW w:w="9962" w:type="dxa"/>
        <w:tblInd w:w="108" w:type="dxa"/>
        <w:tblLook w:val="04A0" w:firstRow="1" w:lastRow="0" w:firstColumn="1" w:lastColumn="0" w:noHBand="0" w:noVBand="1"/>
      </w:tblPr>
      <w:tblGrid>
        <w:gridCol w:w="915"/>
        <w:gridCol w:w="1213"/>
        <w:gridCol w:w="4323"/>
        <w:gridCol w:w="3511"/>
      </w:tblGrid>
      <w:tr w:rsidR="00471E76" w14:paraId="54C91C46" w14:textId="43B877B0" w:rsidTr="00471E76">
        <w:trPr>
          <w:trHeight w:val="273"/>
        </w:trPr>
        <w:tc>
          <w:tcPr>
            <w:tcW w:w="915" w:type="dxa"/>
          </w:tcPr>
          <w:p w14:paraId="4237A4AD" w14:textId="6BF84FEC" w:rsidR="00471E76" w:rsidRDefault="00471E76" w:rsidP="001A3A6F">
            <w:pPr>
              <w:jc w:val="center"/>
              <w:rPr>
                <w:i/>
              </w:rPr>
            </w:pPr>
            <w:r>
              <w:rPr>
                <w:i/>
              </w:rPr>
              <w:t>Unit</w:t>
            </w:r>
          </w:p>
        </w:tc>
        <w:tc>
          <w:tcPr>
            <w:tcW w:w="1213" w:type="dxa"/>
          </w:tcPr>
          <w:p w14:paraId="6BB55896" w14:textId="77777777" w:rsidR="00471E76" w:rsidRDefault="00471E76" w:rsidP="001A3A6F">
            <w:pPr>
              <w:jc w:val="center"/>
              <w:rPr>
                <w:i/>
              </w:rPr>
            </w:pPr>
            <w:r>
              <w:rPr>
                <w:i/>
              </w:rPr>
              <w:t>Chapter</w:t>
            </w:r>
          </w:p>
        </w:tc>
        <w:tc>
          <w:tcPr>
            <w:tcW w:w="4323" w:type="dxa"/>
          </w:tcPr>
          <w:p w14:paraId="2714673B" w14:textId="77777777" w:rsidR="00471E76" w:rsidRDefault="00471E76" w:rsidP="001A3A6F">
            <w:pPr>
              <w:rPr>
                <w:i/>
              </w:rPr>
            </w:pPr>
            <w:r>
              <w:rPr>
                <w:i/>
              </w:rPr>
              <w:t>Topic</w:t>
            </w:r>
          </w:p>
        </w:tc>
        <w:tc>
          <w:tcPr>
            <w:tcW w:w="3511" w:type="dxa"/>
          </w:tcPr>
          <w:p w14:paraId="16D461D3" w14:textId="154842E1" w:rsidR="00471E76" w:rsidRDefault="00471E76" w:rsidP="001A3A6F">
            <w:pPr>
              <w:rPr>
                <w:i/>
              </w:rPr>
            </w:pPr>
            <w:r>
              <w:rPr>
                <w:i/>
              </w:rPr>
              <w:t>Additional Reading</w:t>
            </w:r>
          </w:p>
        </w:tc>
      </w:tr>
      <w:tr w:rsidR="00471E76" w14:paraId="7EA48DD8" w14:textId="6CB988AF" w:rsidTr="00471E76">
        <w:trPr>
          <w:trHeight w:val="273"/>
        </w:trPr>
        <w:tc>
          <w:tcPr>
            <w:tcW w:w="915" w:type="dxa"/>
          </w:tcPr>
          <w:p w14:paraId="424E7B1A" w14:textId="77777777" w:rsidR="00471E76" w:rsidRDefault="00471E76" w:rsidP="001A3A6F">
            <w:pPr>
              <w:jc w:val="center"/>
              <w:rPr>
                <w:i/>
              </w:rPr>
            </w:pPr>
            <w:r>
              <w:rPr>
                <w:i/>
              </w:rPr>
              <w:t>1</w:t>
            </w:r>
          </w:p>
        </w:tc>
        <w:tc>
          <w:tcPr>
            <w:tcW w:w="1213" w:type="dxa"/>
          </w:tcPr>
          <w:p w14:paraId="57D56DD5" w14:textId="77777777" w:rsidR="00471E76" w:rsidRDefault="00471E76" w:rsidP="001A3A6F">
            <w:pPr>
              <w:jc w:val="center"/>
              <w:rPr>
                <w:i/>
              </w:rPr>
            </w:pPr>
            <w:r>
              <w:rPr>
                <w:i/>
              </w:rPr>
              <w:t>1</w:t>
            </w:r>
          </w:p>
        </w:tc>
        <w:tc>
          <w:tcPr>
            <w:tcW w:w="4323" w:type="dxa"/>
          </w:tcPr>
          <w:p w14:paraId="31E378F8" w14:textId="77777777" w:rsidR="00471E76" w:rsidRDefault="00471E76" w:rsidP="001A3A6F">
            <w:pPr>
              <w:rPr>
                <w:i/>
              </w:rPr>
            </w:pPr>
            <w:r>
              <w:rPr>
                <w:i/>
              </w:rPr>
              <w:t xml:space="preserve">Drawing Statistical Conclusions </w:t>
            </w:r>
          </w:p>
        </w:tc>
        <w:tc>
          <w:tcPr>
            <w:tcW w:w="3511" w:type="dxa"/>
          </w:tcPr>
          <w:p w14:paraId="24BD81C9" w14:textId="00412B9C" w:rsidR="00471E76" w:rsidRPr="00471E76" w:rsidRDefault="00471E76" w:rsidP="001A3A6F">
            <w:r>
              <w:t>Brewer, L. M., and Cochran, J. J. (June 2013), "August’s Child Is.</w:t>
            </w:r>
            <w:proofErr w:type="gramStart"/>
            <w:r>
              <w:t>..</w:t>
            </w:r>
            <w:proofErr w:type="spellStart"/>
            <w:r>
              <w:t>Favoured</w:t>
            </w:r>
            <w:proofErr w:type="spellEnd"/>
            <w:proofErr w:type="gramEnd"/>
            <w:r>
              <w:t xml:space="preserve"> by Fortune." Significance, 20-24. </w:t>
            </w:r>
            <w:proofErr w:type="spellStart"/>
            <w:r>
              <w:t>Cavagnaro</w:t>
            </w:r>
            <w:proofErr w:type="spellEnd"/>
            <w:r>
              <w:t>, C. E. (Fall 2006), "Glide Testing: A Paired Samples Experiment." STATS, 46, 3-6.</w:t>
            </w:r>
          </w:p>
        </w:tc>
      </w:tr>
      <w:tr w:rsidR="00471E76" w14:paraId="1B43703B" w14:textId="1528B831" w:rsidTr="00471E76">
        <w:trPr>
          <w:trHeight w:val="273"/>
        </w:trPr>
        <w:tc>
          <w:tcPr>
            <w:tcW w:w="915" w:type="dxa"/>
          </w:tcPr>
          <w:p w14:paraId="09E289D0" w14:textId="77777777" w:rsidR="00471E76" w:rsidRDefault="00471E76" w:rsidP="001A3A6F">
            <w:pPr>
              <w:jc w:val="center"/>
              <w:rPr>
                <w:i/>
              </w:rPr>
            </w:pPr>
            <w:r>
              <w:rPr>
                <w:i/>
              </w:rPr>
              <w:t>2</w:t>
            </w:r>
          </w:p>
        </w:tc>
        <w:tc>
          <w:tcPr>
            <w:tcW w:w="1213" w:type="dxa"/>
          </w:tcPr>
          <w:p w14:paraId="52CDAB3B" w14:textId="77777777" w:rsidR="00471E76" w:rsidRDefault="00471E76" w:rsidP="001A3A6F">
            <w:pPr>
              <w:jc w:val="center"/>
              <w:rPr>
                <w:i/>
              </w:rPr>
            </w:pPr>
            <w:r>
              <w:rPr>
                <w:i/>
              </w:rPr>
              <w:t>2</w:t>
            </w:r>
          </w:p>
        </w:tc>
        <w:tc>
          <w:tcPr>
            <w:tcW w:w="4323" w:type="dxa"/>
          </w:tcPr>
          <w:p w14:paraId="372ED8E4" w14:textId="4CA8D333" w:rsidR="00471E76" w:rsidRDefault="00471E76">
            <w:pPr>
              <w:rPr>
                <w:i/>
              </w:rPr>
            </w:pPr>
            <w:r>
              <w:rPr>
                <w:i/>
              </w:rPr>
              <w:t xml:space="preserve">Inference Using </w:t>
            </w:r>
            <w:r w:rsidRPr="00C82135">
              <w:rPr>
                <w:i/>
              </w:rPr>
              <w:t>T</w:t>
            </w:r>
            <w:r>
              <w:rPr>
                <w:i/>
              </w:rPr>
              <w:t>-Distributions</w:t>
            </w:r>
          </w:p>
        </w:tc>
        <w:tc>
          <w:tcPr>
            <w:tcW w:w="3511" w:type="dxa"/>
          </w:tcPr>
          <w:p w14:paraId="562EDDCE" w14:textId="77777777" w:rsidR="00471E76" w:rsidRDefault="00471E76">
            <w:pPr>
              <w:rPr>
                <w:i/>
              </w:rPr>
            </w:pPr>
          </w:p>
        </w:tc>
      </w:tr>
      <w:tr w:rsidR="00471E76" w14:paraId="302A3C0D" w14:textId="5F0015E7" w:rsidTr="00471E76">
        <w:trPr>
          <w:trHeight w:val="273"/>
        </w:trPr>
        <w:tc>
          <w:tcPr>
            <w:tcW w:w="915" w:type="dxa"/>
          </w:tcPr>
          <w:p w14:paraId="05355344" w14:textId="77777777" w:rsidR="00471E76" w:rsidRDefault="00471E76" w:rsidP="001A3A6F">
            <w:pPr>
              <w:jc w:val="center"/>
              <w:rPr>
                <w:i/>
              </w:rPr>
            </w:pPr>
            <w:r>
              <w:rPr>
                <w:i/>
              </w:rPr>
              <w:lastRenderedPageBreak/>
              <w:t>3</w:t>
            </w:r>
          </w:p>
        </w:tc>
        <w:tc>
          <w:tcPr>
            <w:tcW w:w="1213" w:type="dxa"/>
            <w:shd w:val="clear" w:color="auto" w:fill="auto"/>
          </w:tcPr>
          <w:p w14:paraId="69C80449" w14:textId="77777777" w:rsidR="00471E76" w:rsidRDefault="00471E76" w:rsidP="001A3A6F">
            <w:pPr>
              <w:jc w:val="center"/>
              <w:rPr>
                <w:i/>
              </w:rPr>
            </w:pPr>
            <w:r>
              <w:rPr>
                <w:i/>
              </w:rPr>
              <w:t>3</w:t>
            </w:r>
          </w:p>
        </w:tc>
        <w:tc>
          <w:tcPr>
            <w:tcW w:w="4323" w:type="dxa"/>
            <w:shd w:val="clear" w:color="auto" w:fill="auto"/>
          </w:tcPr>
          <w:p w14:paraId="39594148" w14:textId="77777777" w:rsidR="00471E76" w:rsidRDefault="00471E76" w:rsidP="001A3A6F">
            <w:pPr>
              <w:rPr>
                <w:i/>
              </w:rPr>
            </w:pPr>
            <w:r>
              <w:rPr>
                <w:i/>
              </w:rPr>
              <w:t>Data Screening, Assumptions, and Transformations</w:t>
            </w:r>
          </w:p>
        </w:tc>
        <w:tc>
          <w:tcPr>
            <w:tcW w:w="3511" w:type="dxa"/>
          </w:tcPr>
          <w:p w14:paraId="2155389B" w14:textId="77777777" w:rsidR="00471E76" w:rsidRDefault="00471E76" w:rsidP="001A3A6F">
            <w:pPr>
              <w:rPr>
                <w:i/>
              </w:rPr>
            </w:pPr>
          </w:p>
        </w:tc>
      </w:tr>
      <w:tr w:rsidR="00471E76" w14:paraId="44E27187" w14:textId="5D69452F" w:rsidTr="00471E76">
        <w:trPr>
          <w:trHeight w:val="260"/>
        </w:trPr>
        <w:tc>
          <w:tcPr>
            <w:tcW w:w="915" w:type="dxa"/>
          </w:tcPr>
          <w:p w14:paraId="5F4E90D8" w14:textId="77777777" w:rsidR="00471E76" w:rsidRDefault="00471E76" w:rsidP="001A3A6F">
            <w:pPr>
              <w:jc w:val="center"/>
              <w:rPr>
                <w:i/>
              </w:rPr>
            </w:pPr>
            <w:r>
              <w:rPr>
                <w:i/>
              </w:rPr>
              <w:t>4</w:t>
            </w:r>
          </w:p>
        </w:tc>
        <w:tc>
          <w:tcPr>
            <w:tcW w:w="1213" w:type="dxa"/>
            <w:shd w:val="clear" w:color="auto" w:fill="auto"/>
          </w:tcPr>
          <w:p w14:paraId="64178B4E" w14:textId="03BB2F43" w:rsidR="00471E76" w:rsidRDefault="00471E76" w:rsidP="001A3A6F">
            <w:pPr>
              <w:jc w:val="center"/>
              <w:rPr>
                <w:i/>
              </w:rPr>
            </w:pPr>
            <w:r>
              <w:rPr>
                <w:i/>
              </w:rPr>
              <w:t>Notes</w:t>
            </w:r>
          </w:p>
        </w:tc>
        <w:tc>
          <w:tcPr>
            <w:tcW w:w="4323" w:type="dxa"/>
            <w:shd w:val="clear" w:color="auto" w:fill="auto"/>
          </w:tcPr>
          <w:p w14:paraId="76480B32" w14:textId="37D68FA7" w:rsidR="00471E76" w:rsidRPr="00EE3379" w:rsidRDefault="00471E76">
            <w:pPr>
              <w:tabs>
                <w:tab w:val="left" w:pos="1133"/>
              </w:tabs>
              <w:rPr>
                <w:i/>
              </w:rPr>
            </w:pPr>
            <w:r w:rsidRPr="00EE3379">
              <w:rPr>
                <w:i/>
              </w:rPr>
              <w:t>Type I, Type II Error, and Power</w:t>
            </w:r>
          </w:p>
        </w:tc>
        <w:tc>
          <w:tcPr>
            <w:tcW w:w="3511" w:type="dxa"/>
          </w:tcPr>
          <w:p w14:paraId="2A9002BA" w14:textId="77777777" w:rsidR="00471E76" w:rsidRPr="00EE3379" w:rsidRDefault="00471E76">
            <w:pPr>
              <w:tabs>
                <w:tab w:val="left" w:pos="1133"/>
              </w:tabs>
              <w:rPr>
                <w:i/>
              </w:rPr>
            </w:pPr>
          </w:p>
        </w:tc>
      </w:tr>
      <w:tr w:rsidR="00471E76" w14:paraId="1474DE6B" w14:textId="71C56D90" w:rsidTr="00471E76">
        <w:trPr>
          <w:trHeight w:val="273"/>
        </w:trPr>
        <w:tc>
          <w:tcPr>
            <w:tcW w:w="915" w:type="dxa"/>
          </w:tcPr>
          <w:p w14:paraId="3E2A2554" w14:textId="77777777" w:rsidR="00471E76" w:rsidRDefault="00471E76" w:rsidP="00EE2A3D">
            <w:pPr>
              <w:jc w:val="center"/>
              <w:rPr>
                <w:i/>
              </w:rPr>
            </w:pPr>
            <w:r>
              <w:rPr>
                <w:i/>
              </w:rPr>
              <w:t>5</w:t>
            </w:r>
          </w:p>
        </w:tc>
        <w:tc>
          <w:tcPr>
            <w:tcW w:w="1213" w:type="dxa"/>
            <w:shd w:val="clear" w:color="auto" w:fill="auto"/>
          </w:tcPr>
          <w:p w14:paraId="71E6E6D2" w14:textId="63713F22" w:rsidR="00471E76" w:rsidRDefault="00471E76" w:rsidP="00EE2A3D">
            <w:pPr>
              <w:jc w:val="center"/>
              <w:rPr>
                <w:i/>
              </w:rPr>
            </w:pPr>
            <w:r>
              <w:rPr>
                <w:i/>
              </w:rPr>
              <w:t>4</w:t>
            </w:r>
          </w:p>
        </w:tc>
        <w:tc>
          <w:tcPr>
            <w:tcW w:w="4323" w:type="dxa"/>
            <w:shd w:val="clear" w:color="auto" w:fill="auto"/>
          </w:tcPr>
          <w:p w14:paraId="4232084A" w14:textId="4A99E026" w:rsidR="00471E76" w:rsidRPr="00952DF0" w:rsidRDefault="00471E76" w:rsidP="00EE2A3D">
            <w:pPr>
              <w:rPr>
                <w:i/>
              </w:rPr>
            </w:pPr>
            <w:r w:rsidRPr="00952DF0">
              <w:rPr>
                <w:i/>
              </w:rPr>
              <w:t>Alternatives to the T-Tools</w:t>
            </w:r>
          </w:p>
        </w:tc>
        <w:tc>
          <w:tcPr>
            <w:tcW w:w="3511" w:type="dxa"/>
          </w:tcPr>
          <w:p w14:paraId="3E091EE7" w14:textId="77777777" w:rsidR="00471E76" w:rsidRPr="00952DF0" w:rsidRDefault="00471E76" w:rsidP="00EE2A3D">
            <w:pPr>
              <w:rPr>
                <w:i/>
              </w:rPr>
            </w:pPr>
          </w:p>
        </w:tc>
      </w:tr>
      <w:tr w:rsidR="00471E76" w14:paraId="1A4B9CC7" w14:textId="7EF36BD7" w:rsidTr="00471E76">
        <w:trPr>
          <w:trHeight w:val="273"/>
        </w:trPr>
        <w:tc>
          <w:tcPr>
            <w:tcW w:w="915" w:type="dxa"/>
          </w:tcPr>
          <w:p w14:paraId="6285790C" w14:textId="77777777" w:rsidR="00471E76" w:rsidRDefault="00471E76" w:rsidP="00EE2A3D">
            <w:pPr>
              <w:jc w:val="center"/>
              <w:rPr>
                <w:i/>
              </w:rPr>
            </w:pPr>
            <w:r>
              <w:rPr>
                <w:i/>
              </w:rPr>
              <w:t>6</w:t>
            </w:r>
          </w:p>
        </w:tc>
        <w:tc>
          <w:tcPr>
            <w:tcW w:w="1213" w:type="dxa"/>
            <w:shd w:val="clear" w:color="auto" w:fill="auto"/>
          </w:tcPr>
          <w:p w14:paraId="3581BAD2" w14:textId="036F4D44" w:rsidR="00471E76" w:rsidRDefault="00471E76" w:rsidP="00EE2A3D">
            <w:pPr>
              <w:jc w:val="center"/>
              <w:rPr>
                <w:i/>
              </w:rPr>
            </w:pPr>
            <w:r>
              <w:rPr>
                <w:i/>
              </w:rPr>
              <w:t>5</w:t>
            </w:r>
          </w:p>
        </w:tc>
        <w:tc>
          <w:tcPr>
            <w:tcW w:w="4323" w:type="dxa"/>
            <w:shd w:val="clear" w:color="auto" w:fill="auto"/>
          </w:tcPr>
          <w:p w14:paraId="4CE8CEA0" w14:textId="745E0709" w:rsidR="00471E76" w:rsidRDefault="00471E76" w:rsidP="00EE2A3D">
            <w:pPr>
              <w:rPr>
                <w:i/>
              </w:rPr>
            </w:pPr>
            <w:r>
              <w:rPr>
                <w:i/>
              </w:rPr>
              <w:t>Comparisons Among Several Samples</w:t>
            </w:r>
          </w:p>
        </w:tc>
        <w:tc>
          <w:tcPr>
            <w:tcW w:w="3511" w:type="dxa"/>
          </w:tcPr>
          <w:p w14:paraId="5B7D14D5" w14:textId="77777777" w:rsidR="00471E76" w:rsidRDefault="00471E76" w:rsidP="00EE2A3D">
            <w:pPr>
              <w:rPr>
                <w:i/>
              </w:rPr>
            </w:pPr>
          </w:p>
        </w:tc>
      </w:tr>
      <w:tr w:rsidR="00471E76" w14:paraId="5D486168" w14:textId="689527C9" w:rsidTr="00471E76">
        <w:trPr>
          <w:trHeight w:val="273"/>
        </w:trPr>
        <w:tc>
          <w:tcPr>
            <w:tcW w:w="915" w:type="dxa"/>
          </w:tcPr>
          <w:p w14:paraId="61CA5129" w14:textId="77777777" w:rsidR="00471E76" w:rsidRDefault="00471E76" w:rsidP="00EE2A3D">
            <w:pPr>
              <w:jc w:val="center"/>
              <w:rPr>
                <w:i/>
              </w:rPr>
            </w:pPr>
            <w:r>
              <w:rPr>
                <w:i/>
              </w:rPr>
              <w:t>7</w:t>
            </w:r>
          </w:p>
        </w:tc>
        <w:tc>
          <w:tcPr>
            <w:tcW w:w="1213" w:type="dxa"/>
            <w:shd w:val="clear" w:color="auto" w:fill="auto"/>
          </w:tcPr>
          <w:p w14:paraId="29988E0D" w14:textId="53911937" w:rsidR="00471E76" w:rsidRDefault="00471E76" w:rsidP="00EE2A3D">
            <w:pPr>
              <w:jc w:val="center"/>
              <w:rPr>
                <w:i/>
              </w:rPr>
            </w:pPr>
            <w:r>
              <w:rPr>
                <w:i/>
              </w:rPr>
              <w:t>6</w:t>
            </w:r>
          </w:p>
        </w:tc>
        <w:tc>
          <w:tcPr>
            <w:tcW w:w="4323" w:type="dxa"/>
            <w:shd w:val="clear" w:color="auto" w:fill="auto"/>
          </w:tcPr>
          <w:p w14:paraId="5C8E61BC" w14:textId="59EFFD9E" w:rsidR="00471E76" w:rsidRPr="00F42930" w:rsidRDefault="00471E76" w:rsidP="00EE2A3D">
            <w:pPr>
              <w:rPr>
                <w:i/>
              </w:rPr>
            </w:pPr>
            <w:r w:rsidRPr="00F42930">
              <w:rPr>
                <w:i/>
              </w:rPr>
              <w:t>Linear Combinations and the Multiple Comparison Problem</w:t>
            </w:r>
          </w:p>
        </w:tc>
        <w:tc>
          <w:tcPr>
            <w:tcW w:w="3511" w:type="dxa"/>
          </w:tcPr>
          <w:p w14:paraId="3D244640" w14:textId="77777777" w:rsidR="00471E76" w:rsidRPr="00F42930" w:rsidRDefault="00471E76" w:rsidP="00EE2A3D">
            <w:pPr>
              <w:rPr>
                <w:i/>
              </w:rPr>
            </w:pPr>
          </w:p>
        </w:tc>
      </w:tr>
      <w:tr w:rsidR="00471E76" w14:paraId="0F0A1459" w14:textId="33A7E53C" w:rsidTr="00471E76">
        <w:trPr>
          <w:trHeight w:val="273"/>
        </w:trPr>
        <w:tc>
          <w:tcPr>
            <w:tcW w:w="915" w:type="dxa"/>
          </w:tcPr>
          <w:p w14:paraId="3CCDB324" w14:textId="77777777" w:rsidR="00471E76" w:rsidRDefault="00471E76" w:rsidP="00EE2A3D">
            <w:pPr>
              <w:jc w:val="center"/>
              <w:rPr>
                <w:i/>
              </w:rPr>
            </w:pPr>
            <w:r>
              <w:rPr>
                <w:i/>
              </w:rPr>
              <w:t>8</w:t>
            </w:r>
          </w:p>
        </w:tc>
        <w:tc>
          <w:tcPr>
            <w:tcW w:w="1213" w:type="dxa"/>
          </w:tcPr>
          <w:p w14:paraId="3A5E362F" w14:textId="2E68912D" w:rsidR="00471E76" w:rsidRDefault="00471E76" w:rsidP="00EE2A3D">
            <w:pPr>
              <w:jc w:val="center"/>
              <w:rPr>
                <w:i/>
              </w:rPr>
            </w:pPr>
            <w:r>
              <w:rPr>
                <w:i/>
              </w:rPr>
              <w:t xml:space="preserve">1-6 </w:t>
            </w:r>
          </w:p>
        </w:tc>
        <w:tc>
          <w:tcPr>
            <w:tcW w:w="4323" w:type="dxa"/>
          </w:tcPr>
          <w:p w14:paraId="4B517533" w14:textId="7C96494E" w:rsidR="00471E76" w:rsidRDefault="00471E76" w:rsidP="00EE2A3D">
            <w:pPr>
              <w:rPr>
                <w:i/>
              </w:rPr>
            </w:pPr>
            <w:r>
              <w:rPr>
                <w:i/>
              </w:rPr>
              <w:t>Midterm Exam Week</w:t>
            </w:r>
            <w:r w:rsidDel="00EE2A3D">
              <w:rPr>
                <w:i/>
              </w:rPr>
              <w:t xml:space="preserve"> </w:t>
            </w:r>
          </w:p>
        </w:tc>
        <w:tc>
          <w:tcPr>
            <w:tcW w:w="3511" w:type="dxa"/>
          </w:tcPr>
          <w:p w14:paraId="4B11FC6C" w14:textId="77777777" w:rsidR="00471E76" w:rsidRDefault="00471E76" w:rsidP="00EE2A3D">
            <w:pPr>
              <w:rPr>
                <w:i/>
              </w:rPr>
            </w:pPr>
          </w:p>
        </w:tc>
      </w:tr>
      <w:tr w:rsidR="00471E76" w14:paraId="17E82BC3" w14:textId="0C0D9BF8" w:rsidTr="00471E76">
        <w:trPr>
          <w:trHeight w:val="273"/>
        </w:trPr>
        <w:tc>
          <w:tcPr>
            <w:tcW w:w="915" w:type="dxa"/>
          </w:tcPr>
          <w:p w14:paraId="10BB669D" w14:textId="77777777" w:rsidR="00471E76" w:rsidRDefault="00471E76" w:rsidP="00EE2A3D">
            <w:pPr>
              <w:jc w:val="center"/>
              <w:rPr>
                <w:i/>
              </w:rPr>
            </w:pPr>
            <w:r>
              <w:rPr>
                <w:i/>
              </w:rPr>
              <w:t>9</w:t>
            </w:r>
          </w:p>
        </w:tc>
        <w:tc>
          <w:tcPr>
            <w:tcW w:w="1213" w:type="dxa"/>
            <w:shd w:val="clear" w:color="auto" w:fill="auto"/>
          </w:tcPr>
          <w:p w14:paraId="005C4512" w14:textId="77777777" w:rsidR="00471E76" w:rsidRDefault="00471E76" w:rsidP="00EE2A3D">
            <w:pPr>
              <w:jc w:val="center"/>
              <w:rPr>
                <w:i/>
              </w:rPr>
            </w:pPr>
            <w:r>
              <w:rPr>
                <w:i/>
              </w:rPr>
              <w:t>7</w:t>
            </w:r>
          </w:p>
        </w:tc>
        <w:tc>
          <w:tcPr>
            <w:tcW w:w="4323" w:type="dxa"/>
            <w:shd w:val="clear" w:color="auto" w:fill="auto"/>
          </w:tcPr>
          <w:p w14:paraId="6ED26135" w14:textId="323617E1" w:rsidR="00471E76" w:rsidRPr="00031415" w:rsidRDefault="00471E76" w:rsidP="00EE2A3D">
            <w:pPr>
              <w:rPr>
                <w:i/>
              </w:rPr>
            </w:pPr>
            <w:r w:rsidRPr="00031415">
              <w:rPr>
                <w:i/>
              </w:rPr>
              <w:t>Linear Correlation and Simple Linear Regression</w:t>
            </w:r>
          </w:p>
        </w:tc>
        <w:tc>
          <w:tcPr>
            <w:tcW w:w="3511" w:type="dxa"/>
          </w:tcPr>
          <w:p w14:paraId="01253FAE" w14:textId="77777777" w:rsidR="00471E76" w:rsidRPr="00031415" w:rsidRDefault="00471E76" w:rsidP="00EE2A3D">
            <w:pPr>
              <w:rPr>
                <w:i/>
              </w:rPr>
            </w:pPr>
          </w:p>
        </w:tc>
      </w:tr>
      <w:tr w:rsidR="00471E76" w14:paraId="1E9D7D25" w14:textId="0D08ADBC" w:rsidTr="00471E76">
        <w:trPr>
          <w:trHeight w:val="273"/>
        </w:trPr>
        <w:tc>
          <w:tcPr>
            <w:tcW w:w="915" w:type="dxa"/>
          </w:tcPr>
          <w:p w14:paraId="40E3A34B" w14:textId="77777777" w:rsidR="00471E76" w:rsidRDefault="00471E76" w:rsidP="00EE2A3D">
            <w:pPr>
              <w:jc w:val="center"/>
              <w:rPr>
                <w:i/>
              </w:rPr>
            </w:pPr>
            <w:r>
              <w:rPr>
                <w:i/>
              </w:rPr>
              <w:t>10</w:t>
            </w:r>
          </w:p>
        </w:tc>
        <w:tc>
          <w:tcPr>
            <w:tcW w:w="1213" w:type="dxa"/>
            <w:shd w:val="clear" w:color="auto" w:fill="auto"/>
          </w:tcPr>
          <w:p w14:paraId="77FC4AB6" w14:textId="27223090" w:rsidR="00471E76" w:rsidRDefault="00471E76" w:rsidP="00EE2A3D">
            <w:pPr>
              <w:jc w:val="center"/>
              <w:rPr>
                <w:i/>
              </w:rPr>
            </w:pPr>
            <w:r>
              <w:rPr>
                <w:i/>
              </w:rPr>
              <w:t>7</w:t>
            </w:r>
          </w:p>
        </w:tc>
        <w:tc>
          <w:tcPr>
            <w:tcW w:w="4323" w:type="dxa"/>
            <w:shd w:val="clear" w:color="auto" w:fill="auto"/>
          </w:tcPr>
          <w:p w14:paraId="24CB197C" w14:textId="7E85FEB4" w:rsidR="00471E76" w:rsidRPr="00A860E7" w:rsidRDefault="00471E76" w:rsidP="00EE2A3D">
            <w:pPr>
              <w:rPr>
                <w:i/>
              </w:rPr>
            </w:pPr>
            <w:r w:rsidRPr="00A860E7">
              <w:rPr>
                <w:i/>
              </w:rPr>
              <w:t>Quantifying Uncertainty: Confidence, Prediction, and Calibration Intervals</w:t>
            </w:r>
          </w:p>
        </w:tc>
        <w:tc>
          <w:tcPr>
            <w:tcW w:w="3511" w:type="dxa"/>
          </w:tcPr>
          <w:p w14:paraId="20FDCFA1" w14:textId="77777777" w:rsidR="00471E76" w:rsidRPr="00A860E7" w:rsidRDefault="00471E76" w:rsidP="00EE2A3D">
            <w:pPr>
              <w:rPr>
                <w:i/>
              </w:rPr>
            </w:pPr>
          </w:p>
        </w:tc>
      </w:tr>
      <w:tr w:rsidR="00471E76" w14:paraId="605198D0" w14:textId="441319A9" w:rsidTr="00471E76">
        <w:trPr>
          <w:trHeight w:val="273"/>
        </w:trPr>
        <w:tc>
          <w:tcPr>
            <w:tcW w:w="915" w:type="dxa"/>
          </w:tcPr>
          <w:p w14:paraId="1AD6B8C7" w14:textId="77777777" w:rsidR="00471E76" w:rsidRDefault="00471E76" w:rsidP="00EE2A3D">
            <w:pPr>
              <w:jc w:val="center"/>
              <w:rPr>
                <w:i/>
              </w:rPr>
            </w:pPr>
            <w:r>
              <w:rPr>
                <w:i/>
              </w:rPr>
              <w:t>11</w:t>
            </w:r>
          </w:p>
        </w:tc>
        <w:tc>
          <w:tcPr>
            <w:tcW w:w="1213" w:type="dxa"/>
            <w:shd w:val="clear" w:color="auto" w:fill="auto"/>
          </w:tcPr>
          <w:p w14:paraId="3A7B76F2" w14:textId="77777777" w:rsidR="00471E76" w:rsidRDefault="00471E76" w:rsidP="00EE2A3D">
            <w:pPr>
              <w:jc w:val="center"/>
              <w:rPr>
                <w:i/>
              </w:rPr>
            </w:pPr>
            <w:r>
              <w:rPr>
                <w:i/>
              </w:rPr>
              <w:t>8</w:t>
            </w:r>
          </w:p>
        </w:tc>
        <w:tc>
          <w:tcPr>
            <w:tcW w:w="4323" w:type="dxa"/>
            <w:shd w:val="clear" w:color="auto" w:fill="auto"/>
          </w:tcPr>
          <w:p w14:paraId="2D8EF4C9" w14:textId="77777777" w:rsidR="00471E76" w:rsidRDefault="00471E76" w:rsidP="00EE2A3D">
            <w:pPr>
              <w:tabs>
                <w:tab w:val="center" w:pos="3197"/>
              </w:tabs>
              <w:rPr>
                <w:i/>
              </w:rPr>
            </w:pPr>
            <w:r>
              <w:rPr>
                <w:i/>
              </w:rPr>
              <w:t>Regression Diagnostics and Model Refinement</w:t>
            </w:r>
          </w:p>
        </w:tc>
        <w:tc>
          <w:tcPr>
            <w:tcW w:w="3511" w:type="dxa"/>
          </w:tcPr>
          <w:p w14:paraId="2BCC3323" w14:textId="77777777" w:rsidR="00471E76" w:rsidRDefault="00471E76" w:rsidP="00EE2A3D">
            <w:pPr>
              <w:tabs>
                <w:tab w:val="center" w:pos="3197"/>
              </w:tabs>
              <w:rPr>
                <w:i/>
              </w:rPr>
            </w:pPr>
          </w:p>
        </w:tc>
      </w:tr>
      <w:tr w:rsidR="00471E76" w14:paraId="5CA47461" w14:textId="53D2937D" w:rsidTr="00471E76">
        <w:trPr>
          <w:trHeight w:val="273"/>
        </w:trPr>
        <w:tc>
          <w:tcPr>
            <w:tcW w:w="915" w:type="dxa"/>
          </w:tcPr>
          <w:p w14:paraId="35603C94" w14:textId="77777777" w:rsidR="00471E76" w:rsidRDefault="00471E76" w:rsidP="00EE2A3D">
            <w:pPr>
              <w:jc w:val="center"/>
              <w:rPr>
                <w:i/>
              </w:rPr>
            </w:pPr>
            <w:r>
              <w:rPr>
                <w:i/>
              </w:rPr>
              <w:t>12</w:t>
            </w:r>
          </w:p>
        </w:tc>
        <w:tc>
          <w:tcPr>
            <w:tcW w:w="1213" w:type="dxa"/>
            <w:shd w:val="clear" w:color="auto" w:fill="auto"/>
          </w:tcPr>
          <w:p w14:paraId="4800CB83" w14:textId="77777777" w:rsidR="00471E76" w:rsidRDefault="00471E76" w:rsidP="00EE2A3D">
            <w:pPr>
              <w:jc w:val="center"/>
              <w:rPr>
                <w:i/>
              </w:rPr>
            </w:pPr>
            <w:r>
              <w:rPr>
                <w:i/>
              </w:rPr>
              <w:t>9</w:t>
            </w:r>
          </w:p>
        </w:tc>
        <w:tc>
          <w:tcPr>
            <w:tcW w:w="4323" w:type="dxa"/>
            <w:shd w:val="clear" w:color="auto" w:fill="auto"/>
          </w:tcPr>
          <w:p w14:paraId="618C40F2" w14:textId="77777777" w:rsidR="00471E76" w:rsidRDefault="00471E76" w:rsidP="00EE2A3D">
            <w:pPr>
              <w:rPr>
                <w:i/>
              </w:rPr>
            </w:pPr>
            <w:r>
              <w:rPr>
                <w:i/>
              </w:rPr>
              <w:t xml:space="preserve">Multiple Linear Regression </w:t>
            </w:r>
          </w:p>
        </w:tc>
        <w:tc>
          <w:tcPr>
            <w:tcW w:w="3511" w:type="dxa"/>
          </w:tcPr>
          <w:p w14:paraId="50711114" w14:textId="77777777" w:rsidR="00471E76" w:rsidRDefault="00471E76" w:rsidP="00EE2A3D">
            <w:pPr>
              <w:rPr>
                <w:i/>
              </w:rPr>
            </w:pPr>
          </w:p>
        </w:tc>
      </w:tr>
      <w:tr w:rsidR="00471E76" w14:paraId="669B91B3" w14:textId="1CA910F9" w:rsidTr="00471E76">
        <w:trPr>
          <w:trHeight w:val="273"/>
        </w:trPr>
        <w:tc>
          <w:tcPr>
            <w:tcW w:w="915" w:type="dxa"/>
          </w:tcPr>
          <w:p w14:paraId="2C119FBB" w14:textId="77777777" w:rsidR="00471E76" w:rsidRDefault="00471E76" w:rsidP="00EE2A3D">
            <w:pPr>
              <w:jc w:val="center"/>
              <w:rPr>
                <w:i/>
              </w:rPr>
            </w:pPr>
            <w:r>
              <w:rPr>
                <w:i/>
              </w:rPr>
              <w:t>13</w:t>
            </w:r>
          </w:p>
        </w:tc>
        <w:tc>
          <w:tcPr>
            <w:tcW w:w="1213" w:type="dxa"/>
          </w:tcPr>
          <w:p w14:paraId="3B299164" w14:textId="77777777" w:rsidR="00471E76" w:rsidRDefault="00471E76" w:rsidP="00EE2A3D">
            <w:pPr>
              <w:jc w:val="center"/>
              <w:rPr>
                <w:i/>
              </w:rPr>
            </w:pPr>
            <w:r>
              <w:rPr>
                <w:i/>
              </w:rPr>
              <w:t>10</w:t>
            </w:r>
          </w:p>
        </w:tc>
        <w:tc>
          <w:tcPr>
            <w:tcW w:w="4323" w:type="dxa"/>
          </w:tcPr>
          <w:p w14:paraId="44BB759B" w14:textId="3C2A8268" w:rsidR="00471E76" w:rsidRDefault="00471E76" w:rsidP="00EE2A3D">
            <w:pPr>
              <w:rPr>
                <w:i/>
              </w:rPr>
            </w:pPr>
            <w:r>
              <w:rPr>
                <w:i/>
              </w:rPr>
              <w:t>Inferences for Multiple Linear Regression</w:t>
            </w:r>
          </w:p>
        </w:tc>
        <w:tc>
          <w:tcPr>
            <w:tcW w:w="3511" w:type="dxa"/>
          </w:tcPr>
          <w:p w14:paraId="1CFCD8BB" w14:textId="77777777" w:rsidR="00471E76" w:rsidRDefault="00471E76" w:rsidP="00EE2A3D">
            <w:pPr>
              <w:rPr>
                <w:i/>
              </w:rPr>
            </w:pPr>
          </w:p>
        </w:tc>
      </w:tr>
      <w:tr w:rsidR="00471E76" w14:paraId="153789B2" w14:textId="2B134139" w:rsidTr="00471E76">
        <w:trPr>
          <w:trHeight w:val="273"/>
        </w:trPr>
        <w:tc>
          <w:tcPr>
            <w:tcW w:w="915" w:type="dxa"/>
          </w:tcPr>
          <w:p w14:paraId="79316A6C" w14:textId="77777777" w:rsidR="00471E76" w:rsidRDefault="00471E76" w:rsidP="00EE2A3D">
            <w:pPr>
              <w:jc w:val="center"/>
              <w:rPr>
                <w:i/>
              </w:rPr>
            </w:pPr>
            <w:r>
              <w:rPr>
                <w:i/>
              </w:rPr>
              <w:t>14</w:t>
            </w:r>
          </w:p>
        </w:tc>
        <w:tc>
          <w:tcPr>
            <w:tcW w:w="1213" w:type="dxa"/>
          </w:tcPr>
          <w:p w14:paraId="77CCAEBC" w14:textId="18BCE9CD" w:rsidR="00471E76" w:rsidRDefault="00471E76" w:rsidP="00EE2A3D">
            <w:pPr>
              <w:jc w:val="center"/>
              <w:rPr>
                <w:i/>
              </w:rPr>
            </w:pPr>
            <w:r>
              <w:rPr>
                <w:i/>
              </w:rPr>
              <w:t>11–12</w:t>
            </w:r>
          </w:p>
        </w:tc>
        <w:tc>
          <w:tcPr>
            <w:tcW w:w="4323" w:type="dxa"/>
          </w:tcPr>
          <w:p w14:paraId="02586C18" w14:textId="77777777" w:rsidR="00471E76" w:rsidRDefault="00471E76" w:rsidP="00EE2A3D">
            <w:pPr>
              <w:rPr>
                <w:i/>
              </w:rPr>
            </w:pPr>
            <w:r>
              <w:rPr>
                <w:i/>
              </w:rPr>
              <w:t>Model Selection and Validation</w:t>
            </w:r>
          </w:p>
        </w:tc>
        <w:tc>
          <w:tcPr>
            <w:tcW w:w="3511" w:type="dxa"/>
          </w:tcPr>
          <w:p w14:paraId="1CB9DF88" w14:textId="77777777" w:rsidR="00471E76" w:rsidRDefault="00471E76" w:rsidP="00EE2A3D">
            <w:pPr>
              <w:rPr>
                <w:i/>
              </w:rPr>
            </w:pPr>
          </w:p>
        </w:tc>
      </w:tr>
      <w:tr w:rsidR="00471E76" w14:paraId="5CB86D55" w14:textId="21C1243F" w:rsidTr="00471E76">
        <w:trPr>
          <w:trHeight w:val="273"/>
        </w:trPr>
        <w:tc>
          <w:tcPr>
            <w:tcW w:w="915" w:type="dxa"/>
          </w:tcPr>
          <w:p w14:paraId="0EAA3541" w14:textId="77777777" w:rsidR="00471E76" w:rsidRDefault="00471E76" w:rsidP="00EE2A3D">
            <w:pPr>
              <w:jc w:val="center"/>
              <w:rPr>
                <w:i/>
              </w:rPr>
            </w:pPr>
            <w:r>
              <w:rPr>
                <w:i/>
              </w:rPr>
              <w:t>15</w:t>
            </w:r>
          </w:p>
        </w:tc>
        <w:tc>
          <w:tcPr>
            <w:tcW w:w="1213" w:type="dxa"/>
          </w:tcPr>
          <w:p w14:paraId="32C9C2F3" w14:textId="22621406" w:rsidR="00471E76" w:rsidRDefault="00471E76" w:rsidP="00EE2A3D">
            <w:pPr>
              <w:jc w:val="center"/>
              <w:rPr>
                <w:i/>
              </w:rPr>
            </w:pPr>
            <w:r>
              <w:rPr>
                <w:i/>
              </w:rPr>
              <w:t>1–12</w:t>
            </w:r>
          </w:p>
        </w:tc>
        <w:tc>
          <w:tcPr>
            <w:tcW w:w="4323" w:type="dxa"/>
          </w:tcPr>
          <w:p w14:paraId="0148B0EF" w14:textId="77777777" w:rsidR="00471E76" w:rsidRDefault="00471E76" w:rsidP="00EE2A3D">
            <w:pPr>
              <w:rPr>
                <w:i/>
              </w:rPr>
            </w:pPr>
            <w:r>
              <w:rPr>
                <w:i/>
              </w:rPr>
              <w:t>Review and Final Exam</w:t>
            </w:r>
          </w:p>
        </w:tc>
        <w:tc>
          <w:tcPr>
            <w:tcW w:w="3511" w:type="dxa"/>
          </w:tcPr>
          <w:p w14:paraId="09985570" w14:textId="77777777" w:rsidR="00471E76" w:rsidRDefault="00471E76" w:rsidP="00EE2A3D">
            <w:pPr>
              <w:rPr>
                <w:i/>
              </w:rPr>
            </w:pPr>
          </w:p>
        </w:tc>
      </w:tr>
    </w:tbl>
    <w:p w14:paraId="2A472BAD" w14:textId="77777777" w:rsidR="00D04CE4" w:rsidRDefault="00D04CE4" w:rsidP="00D04CE4">
      <w:pPr>
        <w:spacing w:after="120" w:line="264" w:lineRule="auto"/>
        <w:jc w:val="both"/>
        <w:rPr>
          <w:rFonts w:ascii="Helvetica" w:hAnsi="Helvetica"/>
          <w:sz w:val="22"/>
        </w:rPr>
      </w:pPr>
    </w:p>
    <w:p w14:paraId="076349F8" w14:textId="16D86837" w:rsidR="00D04CE4" w:rsidRPr="00CF75B9" w:rsidRDefault="00D04CE4" w:rsidP="00D04CE4">
      <w:pPr>
        <w:spacing w:after="120" w:line="264" w:lineRule="auto"/>
        <w:jc w:val="center"/>
        <w:rPr>
          <w:rFonts w:ascii="Helvetica" w:hAnsi="Helvetica"/>
          <w:b/>
          <w:sz w:val="22"/>
        </w:rPr>
      </w:pPr>
      <w:r w:rsidRPr="00CF75B9">
        <w:rPr>
          <w:rFonts w:ascii="Helvetica" w:hAnsi="Helvetica"/>
          <w:b/>
          <w:sz w:val="22"/>
        </w:rPr>
        <w:t>Bes</w:t>
      </w:r>
      <w:r>
        <w:rPr>
          <w:rFonts w:ascii="Helvetica" w:hAnsi="Helvetica"/>
          <w:b/>
          <w:sz w:val="22"/>
        </w:rPr>
        <w:t>t Practices for Success in MSDS 6371</w:t>
      </w:r>
      <w:r w:rsidRPr="00CF75B9">
        <w:rPr>
          <w:rFonts w:ascii="Helvetica" w:hAnsi="Helvetica"/>
          <w:b/>
          <w:sz w:val="22"/>
        </w:rPr>
        <w:t xml:space="preserve"> (</w:t>
      </w:r>
      <w:r w:rsidR="000C5348">
        <w:rPr>
          <w:rFonts w:ascii="Helvetica" w:hAnsi="Helvetica"/>
          <w:b/>
          <w:sz w:val="22"/>
        </w:rPr>
        <w:t>A</w:t>
      </w:r>
      <w:r w:rsidR="000C5348" w:rsidRPr="00CF75B9">
        <w:rPr>
          <w:rFonts w:ascii="Helvetica" w:hAnsi="Helvetica"/>
          <w:b/>
          <w:sz w:val="22"/>
        </w:rPr>
        <w:t xml:space="preserve">nd </w:t>
      </w:r>
      <w:r w:rsidR="000C5348">
        <w:rPr>
          <w:rFonts w:ascii="Helvetica" w:hAnsi="Helvetica"/>
          <w:b/>
          <w:sz w:val="22"/>
        </w:rPr>
        <w:t>O</w:t>
      </w:r>
      <w:r w:rsidR="000C5348" w:rsidRPr="00CF75B9">
        <w:rPr>
          <w:rFonts w:ascii="Helvetica" w:hAnsi="Helvetica"/>
          <w:b/>
          <w:sz w:val="22"/>
        </w:rPr>
        <w:t xml:space="preserve">ther </w:t>
      </w:r>
      <w:r w:rsidR="000C5348">
        <w:rPr>
          <w:rFonts w:ascii="Helvetica" w:hAnsi="Helvetica"/>
          <w:b/>
          <w:sz w:val="22"/>
        </w:rPr>
        <w:t>C</w:t>
      </w:r>
      <w:r w:rsidR="000C5348" w:rsidRPr="00CF75B9">
        <w:rPr>
          <w:rFonts w:ascii="Helvetica" w:hAnsi="Helvetica"/>
          <w:b/>
          <w:sz w:val="22"/>
        </w:rPr>
        <w:t xml:space="preserve">ourses </w:t>
      </w:r>
      <w:r w:rsidR="000C5348">
        <w:rPr>
          <w:rFonts w:ascii="Helvetica" w:hAnsi="Helvetica"/>
          <w:b/>
          <w:sz w:val="22"/>
        </w:rPr>
        <w:t>A</w:t>
      </w:r>
      <w:r w:rsidR="000C5348" w:rsidRPr="00CF75B9">
        <w:rPr>
          <w:rFonts w:ascii="Helvetica" w:hAnsi="Helvetica"/>
          <w:b/>
          <w:sz w:val="22"/>
        </w:rPr>
        <w:t>lso</w:t>
      </w:r>
      <w:r w:rsidRPr="00CF75B9">
        <w:rPr>
          <w:rFonts w:ascii="Helvetica" w:hAnsi="Helvetica"/>
          <w:b/>
          <w:sz w:val="22"/>
        </w:rPr>
        <w:t>)</w:t>
      </w:r>
    </w:p>
    <w:p w14:paraId="07195277" w14:textId="77777777" w:rsidR="00D04CE4" w:rsidRPr="00CF75B9" w:rsidRDefault="00D04CE4" w:rsidP="00D04CE4">
      <w:pPr>
        <w:spacing w:after="120" w:line="264" w:lineRule="auto"/>
        <w:rPr>
          <w:rFonts w:ascii="Helvetica" w:hAnsi="Helvetica"/>
          <w:sz w:val="22"/>
        </w:rPr>
      </w:pPr>
      <w:r w:rsidRPr="00CF75B9">
        <w:rPr>
          <w:rFonts w:ascii="Helvetica" w:hAnsi="Helvetica"/>
          <w:b/>
          <w:sz w:val="22"/>
        </w:rPr>
        <w:t>Attendance</w:t>
      </w:r>
      <w:r w:rsidRPr="00CF75B9">
        <w:rPr>
          <w:rFonts w:ascii="Helvetica" w:hAnsi="Helvetica"/>
          <w:sz w:val="22"/>
        </w:rPr>
        <w:t xml:space="preserve">. Take responsibility for your commitment. </w:t>
      </w:r>
      <w:r>
        <w:rPr>
          <w:rFonts w:ascii="Helvetica" w:hAnsi="Helvetica"/>
          <w:sz w:val="22"/>
        </w:rPr>
        <w:t>Attendance means not only being there for synchronous sessions but also participating in asynchronous work.</w:t>
      </w:r>
    </w:p>
    <w:p w14:paraId="717D4883" w14:textId="0722D124" w:rsidR="00D04CE4" w:rsidRPr="00CF75B9" w:rsidRDefault="00D04CE4" w:rsidP="00D04CE4">
      <w:pPr>
        <w:spacing w:after="120" w:line="264" w:lineRule="auto"/>
        <w:rPr>
          <w:rFonts w:ascii="Helvetica" w:hAnsi="Helvetica"/>
          <w:sz w:val="22"/>
        </w:rPr>
      </w:pPr>
      <w:r w:rsidRPr="00CF75B9">
        <w:rPr>
          <w:rFonts w:ascii="Helvetica" w:hAnsi="Helvetica"/>
          <w:b/>
          <w:sz w:val="22"/>
        </w:rPr>
        <w:t>Citizenship</w:t>
      </w:r>
      <w:r w:rsidRPr="00541974">
        <w:rPr>
          <w:rFonts w:ascii="Helvetica" w:hAnsi="Helvetica"/>
          <w:b/>
          <w:sz w:val="22"/>
        </w:rPr>
        <w:t>.</w:t>
      </w:r>
      <w:r w:rsidRPr="00CF75B9">
        <w:rPr>
          <w:rFonts w:ascii="Helvetica" w:hAnsi="Helvetica"/>
          <w:sz w:val="22"/>
        </w:rPr>
        <w:t xml:space="preserve"> You need to be actively eng</w:t>
      </w:r>
      <w:r>
        <w:rPr>
          <w:rFonts w:ascii="Helvetica" w:hAnsi="Helvetica"/>
          <w:sz w:val="22"/>
        </w:rPr>
        <w:t>aged to succeed in this class. Talking on c</w:t>
      </w:r>
      <w:r w:rsidRPr="00CF75B9">
        <w:rPr>
          <w:rFonts w:ascii="Helvetica" w:hAnsi="Helvetica"/>
          <w:sz w:val="22"/>
        </w:rPr>
        <w:t>ell phones,</w:t>
      </w:r>
      <w:r>
        <w:rPr>
          <w:rFonts w:ascii="Helvetica" w:hAnsi="Helvetica"/>
          <w:sz w:val="22"/>
        </w:rPr>
        <w:t xml:space="preserve"> </w:t>
      </w:r>
      <w:r w:rsidRPr="00CF75B9">
        <w:rPr>
          <w:rFonts w:ascii="Helvetica" w:hAnsi="Helvetica"/>
          <w:sz w:val="22"/>
        </w:rPr>
        <w:t xml:space="preserve">texting, </w:t>
      </w:r>
      <w:r>
        <w:rPr>
          <w:rFonts w:ascii="Helvetica" w:hAnsi="Helvetica"/>
          <w:sz w:val="22"/>
        </w:rPr>
        <w:t>“</w:t>
      </w:r>
      <w:r w:rsidR="000C5348">
        <w:rPr>
          <w:rFonts w:ascii="Helvetica" w:hAnsi="Helvetica"/>
          <w:sz w:val="22"/>
        </w:rPr>
        <w:t>F</w:t>
      </w:r>
      <w:r w:rsidRPr="00CF75B9">
        <w:rPr>
          <w:rFonts w:ascii="Helvetica" w:hAnsi="Helvetica"/>
          <w:sz w:val="22"/>
        </w:rPr>
        <w:t>acebooking,</w:t>
      </w:r>
      <w:r>
        <w:rPr>
          <w:rFonts w:ascii="Helvetica" w:hAnsi="Helvetica"/>
          <w:sz w:val="22"/>
        </w:rPr>
        <w:t>”</w:t>
      </w:r>
      <w:r w:rsidRPr="00CF75B9">
        <w:rPr>
          <w:rFonts w:ascii="Helvetica" w:hAnsi="Helvetica"/>
          <w:sz w:val="22"/>
        </w:rPr>
        <w:t xml:space="preserve"> tweeting</w:t>
      </w:r>
      <w:r>
        <w:rPr>
          <w:rFonts w:ascii="Helvetica" w:hAnsi="Helvetica"/>
          <w:sz w:val="22"/>
        </w:rPr>
        <w:t>,</w:t>
      </w:r>
      <w:r w:rsidRPr="00CF75B9">
        <w:rPr>
          <w:rFonts w:ascii="Helvetica" w:hAnsi="Helvetica"/>
          <w:sz w:val="22"/>
        </w:rPr>
        <w:t xml:space="preserve"> or leisure web browsing are prohibited in class. </w:t>
      </w:r>
      <w:r w:rsidR="008F18E0">
        <w:rPr>
          <w:rFonts w:ascii="Helvetica" w:hAnsi="Helvetica"/>
          <w:sz w:val="22"/>
        </w:rPr>
        <w:t>T</w:t>
      </w:r>
      <w:r w:rsidRPr="00CF75B9">
        <w:rPr>
          <w:rFonts w:ascii="Helvetica" w:hAnsi="Helvetica"/>
          <w:sz w:val="22"/>
        </w:rPr>
        <w:t xml:space="preserve">hese </w:t>
      </w:r>
      <w:r w:rsidR="008F18E0">
        <w:rPr>
          <w:rFonts w:ascii="Helvetica" w:hAnsi="Helvetica"/>
          <w:sz w:val="22"/>
        </w:rPr>
        <w:t xml:space="preserve">are considered </w:t>
      </w:r>
      <w:r w:rsidRPr="00CF75B9">
        <w:rPr>
          <w:rFonts w:ascii="Helvetica" w:hAnsi="Helvetica"/>
          <w:sz w:val="22"/>
        </w:rPr>
        <w:t>to be disrupti</w:t>
      </w:r>
      <w:r w:rsidR="008F18E0">
        <w:rPr>
          <w:rFonts w:ascii="Helvetica" w:hAnsi="Helvetica"/>
          <w:sz w:val="22"/>
        </w:rPr>
        <w:t>ve</w:t>
      </w:r>
      <w:r w:rsidRPr="00CF75B9">
        <w:rPr>
          <w:rFonts w:ascii="Helvetica" w:hAnsi="Helvetica"/>
          <w:sz w:val="22"/>
        </w:rPr>
        <w:t xml:space="preserve"> (not to mention rude).</w:t>
      </w:r>
    </w:p>
    <w:p w14:paraId="6E53CD03" w14:textId="5DBDFD4F" w:rsidR="00D04CE4" w:rsidRPr="00CF75B9" w:rsidRDefault="00D04CE4" w:rsidP="00D04CE4">
      <w:pPr>
        <w:spacing w:after="120" w:line="264" w:lineRule="auto"/>
        <w:rPr>
          <w:rFonts w:ascii="Helvetica" w:hAnsi="Helvetica"/>
          <w:sz w:val="22"/>
        </w:rPr>
      </w:pPr>
      <w:r w:rsidRPr="00CF75B9">
        <w:rPr>
          <w:rFonts w:ascii="Helvetica" w:hAnsi="Helvetica"/>
          <w:b/>
          <w:sz w:val="22"/>
        </w:rPr>
        <w:t>Integrity</w:t>
      </w:r>
      <w:r w:rsidRPr="00541974">
        <w:rPr>
          <w:rFonts w:ascii="Helvetica" w:hAnsi="Helvetica"/>
          <w:b/>
          <w:sz w:val="22"/>
        </w:rPr>
        <w:t>.</w:t>
      </w:r>
      <w:r w:rsidRPr="00CF75B9">
        <w:rPr>
          <w:rFonts w:ascii="Helvetica" w:hAnsi="Helvetica"/>
          <w:sz w:val="22"/>
        </w:rPr>
        <w:t xml:space="preserve"> A lot of the graded work occurs outside of</w:t>
      </w:r>
      <w:r>
        <w:rPr>
          <w:rFonts w:ascii="Helvetica" w:hAnsi="Helvetica"/>
          <w:sz w:val="22"/>
        </w:rPr>
        <w:t xml:space="preserve"> </w:t>
      </w:r>
      <w:r w:rsidRPr="00CF75B9">
        <w:rPr>
          <w:rFonts w:ascii="Helvetica" w:hAnsi="Helvetica"/>
          <w:sz w:val="22"/>
        </w:rPr>
        <w:t xml:space="preserve">class, so honesty and integrity </w:t>
      </w:r>
      <w:r w:rsidR="008F18E0">
        <w:rPr>
          <w:rFonts w:ascii="Helvetica" w:hAnsi="Helvetica"/>
          <w:sz w:val="22"/>
        </w:rPr>
        <w:t xml:space="preserve">are expected </w:t>
      </w:r>
      <w:r w:rsidRPr="00CF75B9">
        <w:rPr>
          <w:rFonts w:ascii="Helvetica" w:hAnsi="Helvetica"/>
          <w:sz w:val="22"/>
        </w:rPr>
        <w:t xml:space="preserve">in </w:t>
      </w:r>
      <w:r w:rsidR="008F18E0">
        <w:rPr>
          <w:rFonts w:ascii="Helvetica" w:hAnsi="Helvetica"/>
          <w:sz w:val="22"/>
        </w:rPr>
        <w:t>your submissions</w:t>
      </w:r>
      <w:r w:rsidRPr="00CF75B9">
        <w:rPr>
          <w:rFonts w:ascii="Helvetica" w:hAnsi="Helvetica"/>
          <w:sz w:val="22"/>
        </w:rPr>
        <w:t>. Evidence of</w:t>
      </w:r>
      <w:r>
        <w:rPr>
          <w:rFonts w:ascii="Helvetica" w:hAnsi="Helvetica"/>
          <w:sz w:val="22"/>
        </w:rPr>
        <w:t xml:space="preserve"> </w:t>
      </w:r>
      <w:r w:rsidRPr="00CF75B9">
        <w:rPr>
          <w:rFonts w:ascii="Helvetica" w:hAnsi="Helvetica"/>
          <w:sz w:val="22"/>
        </w:rPr>
        <w:t>academic dishonesty will minimally result in zero</w:t>
      </w:r>
      <w:r w:rsidR="008F18E0">
        <w:rPr>
          <w:rFonts w:ascii="Helvetica" w:hAnsi="Helvetica"/>
          <w:sz w:val="22"/>
        </w:rPr>
        <w:t>e</w:t>
      </w:r>
      <w:r w:rsidRPr="00CF75B9">
        <w:rPr>
          <w:rFonts w:ascii="Helvetica" w:hAnsi="Helvetica"/>
          <w:sz w:val="22"/>
        </w:rPr>
        <w:t>s for all involved parties and perhaps</w:t>
      </w:r>
      <w:r>
        <w:rPr>
          <w:rFonts w:ascii="Helvetica" w:hAnsi="Helvetica"/>
          <w:sz w:val="22"/>
        </w:rPr>
        <w:t xml:space="preserve"> </w:t>
      </w:r>
      <w:r w:rsidRPr="00CF75B9">
        <w:rPr>
          <w:rFonts w:ascii="Helvetica" w:hAnsi="Helvetica"/>
          <w:sz w:val="22"/>
        </w:rPr>
        <w:t>University</w:t>
      </w:r>
      <w:r>
        <w:rPr>
          <w:rFonts w:ascii="Helvetica" w:hAnsi="Helvetica"/>
          <w:sz w:val="22"/>
        </w:rPr>
        <w:t>-</w:t>
      </w:r>
      <w:r w:rsidRPr="00CF75B9">
        <w:rPr>
          <w:rFonts w:ascii="Helvetica" w:hAnsi="Helvetica"/>
          <w:sz w:val="22"/>
        </w:rPr>
        <w:t>level disciplinary action. Don’t risk your academic career.</w:t>
      </w:r>
    </w:p>
    <w:p w14:paraId="1FECDD02" w14:textId="75971DAF" w:rsidR="00D04CE4" w:rsidRPr="00CF75B9" w:rsidRDefault="00D04CE4" w:rsidP="00D04CE4">
      <w:pPr>
        <w:spacing w:after="120" w:line="264" w:lineRule="auto"/>
        <w:rPr>
          <w:rFonts w:ascii="Helvetica" w:hAnsi="Helvetica"/>
          <w:sz w:val="22"/>
        </w:rPr>
      </w:pPr>
      <w:r w:rsidRPr="00CF75B9">
        <w:rPr>
          <w:rFonts w:ascii="Helvetica" w:hAnsi="Helvetica"/>
          <w:b/>
          <w:sz w:val="22"/>
        </w:rPr>
        <w:t>Humility</w:t>
      </w:r>
      <w:r w:rsidRPr="00541974">
        <w:rPr>
          <w:rFonts w:ascii="Helvetica" w:hAnsi="Helvetica"/>
          <w:b/>
          <w:sz w:val="22"/>
        </w:rPr>
        <w:t>.</w:t>
      </w:r>
      <w:r>
        <w:rPr>
          <w:rFonts w:ascii="Helvetica" w:hAnsi="Helvetica"/>
          <w:sz w:val="22"/>
        </w:rPr>
        <w:t xml:space="preserve"> </w:t>
      </w:r>
      <w:r w:rsidRPr="00CF75B9">
        <w:rPr>
          <w:rFonts w:ascii="Helvetica" w:hAnsi="Helvetica"/>
          <w:sz w:val="22"/>
        </w:rPr>
        <w:t>Don’t get lost! Ask questions in class. If something isn't clear to you, it probably isn't</w:t>
      </w:r>
      <w:r>
        <w:rPr>
          <w:rFonts w:ascii="Helvetica" w:hAnsi="Helvetica"/>
          <w:sz w:val="22"/>
        </w:rPr>
        <w:t xml:space="preserve"> </w:t>
      </w:r>
      <w:r w:rsidRPr="00CF75B9">
        <w:rPr>
          <w:rFonts w:ascii="Helvetica" w:hAnsi="Helvetica"/>
          <w:sz w:val="22"/>
        </w:rPr>
        <w:t xml:space="preserve">clear to others either. Questions may arise because </w:t>
      </w:r>
      <w:r w:rsidR="00830CE7">
        <w:rPr>
          <w:rFonts w:ascii="Helvetica" w:hAnsi="Helvetica"/>
          <w:sz w:val="22"/>
        </w:rPr>
        <w:t>your professor</w:t>
      </w:r>
      <w:r w:rsidRPr="00CF75B9">
        <w:rPr>
          <w:rFonts w:ascii="Helvetica" w:hAnsi="Helvetica"/>
          <w:sz w:val="22"/>
        </w:rPr>
        <w:t xml:space="preserve"> ha</w:t>
      </w:r>
      <w:r w:rsidR="00830CE7">
        <w:rPr>
          <w:rFonts w:ascii="Helvetica" w:hAnsi="Helvetica"/>
          <w:sz w:val="22"/>
        </w:rPr>
        <w:t>sn</w:t>
      </w:r>
      <w:r w:rsidRPr="00CF75B9">
        <w:rPr>
          <w:rFonts w:ascii="Helvetica" w:hAnsi="Helvetica"/>
          <w:sz w:val="22"/>
        </w:rPr>
        <w:t>’t made a connection clear or</w:t>
      </w:r>
      <w:r>
        <w:rPr>
          <w:rFonts w:ascii="Helvetica" w:hAnsi="Helvetica"/>
          <w:sz w:val="22"/>
        </w:rPr>
        <w:t xml:space="preserve"> </w:t>
      </w:r>
      <w:r w:rsidRPr="00CF75B9">
        <w:rPr>
          <w:rFonts w:ascii="Helvetica" w:hAnsi="Helvetica"/>
          <w:sz w:val="22"/>
        </w:rPr>
        <w:t>ha</w:t>
      </w:r>
      <w:r w:rsidR="00830CE7">
        <w:rPr>
          <w:rFonts w:ascii="Helvetica" w:hAnsi="Helvetica"/>
          <w:sz w:val="22"/>
        </w:rPr>
        <w:t>s</w:t>
      </w:r>
      <w:r w:rsidRPr="00CF75B9">
        <w:rPr>
          <w:rFonts w:ascii="Helvetica" w:hAnsi="Helvetica"/>
          <w:sz w:val="22"/>
        </w:rPr>
        <w:t xml:space="preserve"> inadvertently left out an important point. Your question gives </w:t>
      </w:r>
      <w:r w:rsidR="00830CE7">
        <w:rPr>
          <w:rFonts w:ascii="Helvetica" w:hAnsi="Helvetica"/>
          <w:sz w:val="22"/>
        </w:rPr>
        <w:t>the professor</w:t>
      </w:r>
      <w:r w:rsidRPr="00CF75B9">
        <w:rPr>
          <w:rFonts w:ascii="Helvetica" w:hAnsi="Helvetica"/>
          <w:sz w:val="22"/>
        </w:rPr>
        <w:t xml:space="preserve"> a chance to</w:t>
      </w:r>
      <w:r>
        <w:rPr>
          <w:rFonts w:ascii="Helvetica" w:hAnsi="Helvetica"/>
          <w:sz w:val="22"/>
        </w:rPr>
        <w:t xml:space="preserve"> </w:t>
      </w:r>
      <w:r w:rsidRPr="00CF75B9">
        <w:rPr>
          <w:rFonts w:ascii="Helvetica" w:hAnsi="Helvetica"/>
          <w:sz w:val="22"/>
        </w:rPr>
        <w:t xml:space="preserve">explain more clearly. Don't be </w:t>
      </w:r>
      <w:r>
        <w:rPr>
          <w:rFonts w:ascii="Helvetica" w:hAnsi="Helvetica"/>
          <w:sz w:val="22"/>
        </w:rPr>
        <w:t xml:space="preserve">proud or </w:t>
      </w:r>
      <w:r w:rsidRPr="00CF75B9">
        <w:rPr>
          <w:rFonts w:ascii="Helvetica" w:hAnsi="Helvetica"/>
          <w:sz w:val="22"/>
        </w:rPr>
        <w:t>shy.</w:t>
      </w:r>
    </w:p>
    <w:p w14:paraId="5CE76560" w14:textId="2C6CC15F" w:rsidR="00D04CE4" w:rsidRPr="00CF75B9" w:rsidRDefault="00D04CE4" w:rsidP="00D04CE4">
      <w:pPr>
        <w:spacing w:after="120" w:line="264" w:lineRule="auto"/>
        <w:rPr>
          <w:rFonts w:ascii="Helvetica" w:hAnsi="Helvetica"/>
          <w:sz w:val="22"/>
        </w:rPr>
      </w:pPr>
      <w:r w:rsidRPr="00CF75B9">
        <w:rPr>
          <w:rFonts w:ascii="Helvetica" w:hAnsi="Helvetica"/>
          <w:b/>
          <w:sz w:val="22"/>
        </w:rPr>
        <w:t>Organization</w:t>
      </w:r>
      <w:r w:rsidRPr="00541974">
        <w:rPr>
          <w:rFonts w:ascii="Helvetica" w:hAnsi="Helvetica"/>
          <w:b/>
          <w:sz w:val="22"/>
        </w:rPr>
        <w:t>.</w:t>
      </w:r>
      <w:r w:rsidRPr="00CF75B9">
        <w:rPr>
          <w:rFonts w:ascii="Helvetica" w:hAnsi="Helvetica"/>
          <w:sz w:val="22"/>
        </w:rPr>
        <w:t xml:space="preserve"> Don’t procrastinate! This is a technology-driven course. Count on your computer</w:t>
      </w:r>
      <w:r>
        <w:rPr>
          <w:rFonts w:ascii="Helvetica" w:hAnsi="Helvetica"/>
          <w:sz w:val="22"/>
        </w:rPr>
        <w:t xml:space="preserve"> </w:t>
      </w:r>
      <w:r w:rsidRPr="00CF75B9">
        <w:rPr>
          <w:rFonts w:ascii="Helvetica" w:hAnsi="Helvetica"/>
          <w:sz w:val="22"/>
        </w:rPr>
        <w:t xml:space="preserve">failing </w:t>
      </w:r>
      <w:r>
        <w:rPr>
          <w:rFonts w:ascii="Helvetica" w:hAnsi="Helvetica"/>
          <w:sz w:val="22"/>
        </w:rPr>
        <w:t xml:space="preserve">or your wireless connection breaking </w:t>
      </w:r>
      <w:r w:rsidRPr="00CF75B9">
        <w:rPr>
          <w:rFonts w:ascii="Helvetica" w:hAnsi="Helvetica"/>
          <w:sz w:val="22"/>
        </w:rPr>
        <w:t>the night before a due date. Start early</w:t>
      </w:r>
      <w:r w:rsidR="000C5348">
        <w:rPr>
          <w:rFonts w:ascii="Helvetica" w:hAnsi="Helvetica"/>
          <w:sz w:val="22"/>
        </w:rPr>
        <w:t>,</w:t>
      </w:r>
      <w:r w:rsidRPr="00CF75B9">
        <w:rPr>
          <w:rFonts w:ascii="Helvetica" w:hAnsi="Helvetica"/>
          <w:sz w:val="22"/>
        </w:rPr>
        <w:t xml:space="preserve"> and give yourself a chance to succeed.</w:t>
      </w:r>
      <w:r>
        <w:rPr>
          <w:rFonts w:ascii="Helvetica" w:hAnsi="Helvetica"/>
          <w:sz w:val="22"/>
        </w:rPr>
        <w:t xml:space="preserve"> </w:t>
      </w:r>
    </w:p>
    <w:p w14:paraId="3428F0F0" w14:textId="77777777" w:rsidR="00D04CE4" w:rsidRDefault="00D04CE4" w:rsidP="00D04CE4">
      <w:pPr>
        <w:spacing w:after="120" w:line="264" w:lineRule="auto"/>
        <w:rPr>
          <w:rFonts w:ascii="Helvetica" w:hAnsi="Helvetica"/>
          <w:sz w:val="22"/>
        </w:rPr>
      </w:pPr>
      <w:r w:rsidRPr="00234F58">
        <w:rPr>
          <w:rFonts w:ascii="Helvetica" w:hAnsi="Helvetica"/>
          <w:b/>
          <w:sz w:val="22"/>
        </w:rPr>
        <w:t>Deadlines</w:t>
      </w:r>
      <w:r>
        <w:rPr>
          <w:rFonts w:ascii="Helvetica" w:hAnsi="Helvetica"/>
          <w:b/>
          <w:sz w:val="22"/>
        </w:rPr>
        <w:t>.</w:t>
      </w:r>
      <w:r w:rsidRPr="00234F58">
        <w:rPr>
          <w:rFonts w:ascii="Helvetica" w:hAnsi="Helvetica"/>
          <w:sz w:val="22"/>
        </w:rPr>
        <w:t xml:space="preserve"> You will generally have a week to complete an assignment. Due dates and times will be clearly indicated. </w:t>
      </w:r>
      <w:r w:rsidRPr="001C2B9E">
        <w:rPr>
          <w:rFonts w:ascii="Helvetica" w:hAnsi="Helvetica"/>
          <w:sz w:val="22"/>
        </w:rPr>
        <w:t xml:space="preserve">Late </w:t>
      </w:r>
      <w:r>
        <w:rPr>
          <w:rFonts w:ascii="Helvetica" w:hAnsi="Helvetica"/>
          <w:sz w:val="22"/>
        </w:rPr>
        <w:t>submissions</w:t>
      </w:r>
      <w:r w:rsidRPr="001C2B9E">
        <w:rPr>
          <w:rFonts w:ascii="Helvetica" w:hAnsi="Helvetica"/>
          <w:sz w:val="22"/>
        </w:rPr>
        <w:t xml:space="preserve"> will be penalized</w:t>
      </w:r>
      <w:r>
        <w:rPr>
          <w:rFonts w:ascii="Helvetica" w:hAnsi="Helvetica"/>
          <w:sz w:val="22"/>
        </w:rPr>
        <w:t>,</w:t>
      </w:r>
      <w:r w:rsidRPr="001C2B9E">
        <w:rPr>
          <w:rFonts w:ascii="Helvetica" w:hAnsi="Helvetica"/>
          <w:sz w:val="22"/>
        </w:rPr>
        <w:t xml:space="preserve"> but it is much better to turn in work late than not at all</w:t>
      </w:r>
      <w:r>
        <w:rPr>
          <w:rFonts w:ascii="Helvetica" w:hAnsi="Helvetica"/>
          <w:sz w:val="22"/>
        </w:rPr>
        <w:t xml:space="preserve"> (or to turn in incomplete/sloppy work)</w:t>
      </w:r>
      <w:r w:rsidRPr="001C2B9E">
        <w:rPr>
          <w:rFonts w:ascii="Helvetica" w:hAnsi="Helvetica"/>
          <w:sz w:val="22"/>
        </w:rPr>
        <w:t xml:space="preserve">. </w:t>
      </w:r>
      <w:r>
        <w:rPr>
          <w:rFonts w:ascii="Helvetica" w:hAnsi="Helvetica"/>
          <w:sz w:val="22"/>
        </w:rPr>
        <w:t>W</w:t>
      </w:r>
      <w:r w:rsidRPr="001C2B9E">
        <w:rPr>
          <w:rFonts w:ascii="Helvetica" w:hAnsi="Helvetica"/>
          <w:sz w:val="22"/>
        </w:rPr>
        <w:t xml:space="preserve">ork turned in after </w:t>
      </w:r>
      <w:r>
        <w:rPr>
          <w:rFonts w:ascii="Helvetica" w:hAnsi="Helvetica"/>
          <w:sz w:val="22"/>
        </w:rPr>
        <w:t>solutions have been posted to the course website</w:t>
      </w:r>
      <w:r w:rsidRPr="001C2B9E">
        <w:rPr>
          <w:rFonts w:ascii="Helvetica" w:hAnsi="Helvetica"/>
          <w:sz w:val="22"/>
        </w:rPr>
        <w:t xml:space="preserve"> will receive no credit</w:t>
      </w:r>
      <w:r>
        <w:rPr>
          <w:rFonts w:ascii="Helvetica" w:hAnsi="Helvetica"/>
          <w:sz w:val="22"/>
        </w:rPr>
        <w:t>.</w:t>
      </w:r>
    </w:p>
    <w:p w14:paraId="21AFF198" w14:textId="42D13F65" w:rsidR="00D04CE4" w:rsidRPr="00234F58" w:rsidRDefault="00D04CE4" w:rsidP="00D04CE4">
      <w:pPr>
        <w:spacing w:after="120" w:line="264" w:lineRule="auto"/>
        <w:rPr>
          <w:rFonts w:ascii="Helvetica" w:hAnsi="Helvetica"/>
          <w:sz w:val="22"/>
        </w:rPr>
      </w:pPr>
      <w:r w:rsidRPr="00234F58">
        <w:rPr>
          <w:rFonts w:ascii="Helvetica" w:hAnsi="Helvetica"/>
          <w:b/>
          <w:sz w:val="22"/>
        </w:rPr>
        <w:t xml:space="preserve">Getting </w:t>
      </w:r>
      <w:r>
        <w:rPr>
          <w:rFonts w:ascii="Helvetica" w:hAnsi="Helvetica"/>
          <w:b/>
          <w:sz w:val="22"/>
        </w:rPr>
        <w:t>h</w:t>
      </w:r>
      <w:r w:rsidRPr="00234F58">
        <w:rPr>
          <w:rFonts w:ascii="Helvetica" w:hAnsi="Helvetica"/>
          <w:b/>
          <w:sz w:val="22"/>
        </w:rPr>
        <w:t>elp</w:t>
      </w:r>
      <w:r>
        <w:rPr>
          <w:rFonts w:ascii="Helvetica" w:hAnsi="Helvetica"/>
          <w:b/>
          <w:sz w:val="22"/>
        </w:rPr>
        <w:t>.</w:t>
      </w:r>
      <w:r w:rsidRPr="00234F58">
        <w:rPr>
          <w:rFonts w:ascii="Helvetica" w:hAnsi="Helvetica"/>
          <w:sz w:val="22"/>
        </w:rPr>
        <w:t xml:space="preserve"> If questions arise while doing assignments/exams, </w:t>
      </w:r>
      <w:r>
        <w:rPr>
          <w:rFonts w:ascii="Helvetica" w:hAnsi="Helvetica"/>
          <w:sz w:val="22"/>
        </w:rPr>
        <w:t>do your best to</w:t>
      </w:r>
      <w:r w:rsidRPr="00234F58">
        <w:rPr>
          <w:rFonts w:ascii="Helvetica" w:hAnsi="Helvetica"/>
          <w:sz w:val="22"/>
        </w:rPr>
        <w:t xml:space="preserve"> resolve these questions before the assignment is due</w:t>
      </w:r>
      <w:r>
        <w:rPr>
          <w:rFonts w:ascii="Helvetica" w:hAnsi="Helvetica"/>
          <w:sz w:val="22"/>
        </w:rPr>
        <w:t>, first by taking time to seek answers yourself, next</w:t>
      </w:r>
      <w:r w:rsidRPr="00234F58">
        <w:rPr>
          <w:rFonts w:ascii="Helvetica" w:hAnsi="Helvetica"/>
          <w:sz w:val="22"/>
        </w:rPr>
        <w:t xml:space="preserve"> by asking questions </w:t>
      </w:r>
      <w:r>
        <w:rPr>
          <w:rFonts w:ascii="Helvetica" w:hAnsi="Helvetica"/>
          <w:sz w:val="22"/>
        </w:rPr>
        <w:t>on the wall</w:t>
      </w:r>
      <w:r w:rsidRPr="00234F58">
        <w:rPr>
          <w:rFonts w:ascii="Helvetica" w:hAnsi="Helvetica"/>
          <w:sz w:val="22"/>
        </w:rPr>
        <w:t>,</w:t>
      </w:r>
      <w:r>
        <w:rPr>
          <w:rFonts w:ascii="Helvetica" w:hAnsi="Helvetica"/>
          <w:sz w:val="22"/>
        </w:rPr>
        <w:t xml:space="preserve"> and finally via email to your instructor or other students. </w:t>
      </w:r>
      <w:r w:rsidRPr="00234F58">
        <w:rPr>
          <w:rFonts w:ascii="Helvetica" w:hAnsi="Helvetica"/>
          <w:b/>
          <w:sz w:val="22"/>
        </w:rPr>
        <w:t>I encourage you and expect you to seek help.</w:t>
      </w:r>
      <w:r w:rsidRPr="00234F58">
        <w:rPr>
          <w:rFonts w:ascii="Helvetica" w:hAnsi="Helvetica"/>
          <w:sz w:val="22"/>
        </w:rPr>
        <w:t xml:space="preserve"> </w:t>
      </w:r>
      <w:r>
        <w:rPr>
          <w:rFonts w:ascii="Helvetica" w:hAnsi="Helvetica"/>
          <w:sz w:val="22"/>
        </w:rPr>
        <w:t>For questions during exams, please email the live session instructor directly.</w:t>
      </w:r>
    </w:p>
    <w:p w14:paraId="75D415DA" w14:textId="13AC284A" w:rsidR="00D04CE4" w:rsidRPr="00234F58" w:rsidRDefault="00D04CE4" w:rsidP="00D04CE4">
      <w:pPr>
        <w:spacing w:after="120" w:line="264" w:lineRule="auto"/>
        <w:rPr>
          <w:rFonts w:ascii="Helvetica" w:hAnsi="Helvetica"/>
          <w:sz w:val="22"/>
        </w:rPr>
      </w:pPr>
      <w:r w:rsidRPr="00234F58">
        <w:rPr>
          <w:rFonts w:ascii="Helvetica" w:hAnsi="Helvetica"/>
          <w:b/>
          <w:sz w:val="22"/>
        </w:rPr>
        <w:lastRenderedPageBreak/>
        <w:t>Collaboration</w:t>
      </w:r>
      <w:r>
        <w:rPr>
          <w:rFonts w:ascii="Helvetica" w:hAnsi="Helvetica"/>
          <w:b/>
          <w:sz w:val="22"/>
        </w:rPr>
        <w:t>.</w:t>
      </w:r>
      <w:r w:rsidRPr="00234F58">
        <w:rPr>
          <w:rFonts w:ascii="Helvetica" w:hAnsi="Helvetica"/>
          <w:sz w:val="22"/>
        </w:rPr>
        <w:t xml:space="preserve"> </w:t>
      </w:r>
      <w:r w:rsidR="00B81E4D">
        <w:rPr>
          <w:rFonts w:ascii="Helvetica" w:hAnsi="Helvetica"/>
          <w:sz w:val="22"/>
        </w:rPr>
        <w:t>T</w:t>
      </w:r>
      <w:r w:rsidRPr="00234F58">
        <w:rPr>
          <w:rFonts w:ascii="Helvetica" w:hAnsi="Helvetica"/>
          <w:sz w:val="22"/>
        </w:rPr>
        <w:t>he formation of study groups and collaborat</w:t>
      </w:r>
      <w:r>
        <w:rPr>
          <w:rFonts w:ascii="Helvetica" w:hAnsi="Helvetica"/>
          <w:sz w:val="22"/>
        </w:rPr>
        <w:t>ion</w:t>
      </w:r>
      <w:r w:rsidRPr="00234F58">
        <w:rPr>
          <w:rFonts w:ascii="Helvetica" w:hAnsi="Helvetica"/>
          <w:sz w:val="22"/>
        </w:rPr>
        <w:t xml:space="preserve"> with your fellow students in tackling the assignments</w:t>
      </w:r>
      <w:r w:rsidR="00B81E4D">
        <w:rPr>
          <w:rFonts w:ascii="Helvetica" w:hAnsi="Helvetica"/>
          <w:sz w:val="22"/>
        </w:rPr>
        <w:t xml:space="preserve"> is encouraged</w:t>
      </w:r>
      <w:r w:rsidRPr="00234F58">
        <w:rPr>
          <w:rFonts w:ascii="Helvetica" w:hAnsi="Helvetica"/>
          <w:sz w:val="22"/>
        </w:rPr>
        <w:t>. Working together in groups on homework is permitted, even encouraged</w:t>
      </w:r>
      <w:r>
        <w:rPr>
          <w:rFonts w:ascii="Helvetica" w:hAnsi="Helvetica"/>
          <w:sz w:val="22"/>
        </w:rPr>
        <w:t xml:space="preserve">. </w:t>
      </w:r>
      <w:r w:rsidRPr="009366CB">
        <w:rPr>
          <w:rFonts w:ascii="Helvetica" w:hAnsi="Helvetica"/>
          <w:b/>
          <w:sz w:val="22"/>
        </w:rPr>
        <w:t>However, every student should write</w:t>
      </w:r>
      <w:r>
        <w:rPr>
          <w:rFonts w:ascii="Helvetica" w:hAnsi="Helvetica"/>
          <w:b/>
          <w:sz w:val="22"/>
        </w:rPr>
        <w:t xml:space="preserve"> </w:t>
      </w:r>
      <w:r w:rsidRPr="009366CB">
        <w:rPr>
          <w:rFonts w:ascii="Helvetica" w:hAnsi="Helvetica"/>
          <w:b/>
          <w:sz w:val="22"/>
        </w:rPr>
        <w:t>up and complete his or her homework independently. Students who chose to turn in exactly the same work will share the grade assigned.</w:t>
      </w:r>
      <w:r w:rsidRPr="00234F58">
        <w:rPr>
          <w:rFonts w:ascii="Helvetica" w:hAnsi="Helvetica"/>
          <w:sz w:val="22"/>
        </w:rPr>
        <w:t xml:space="preserve"> Talking about problems with other people does help in learning, but just </w:t>
      </w:r>
      <w:r>
        <w:rPr>
          <w:rFonts w:ascii="Helvetica" w:hAnsi="Helvetica"/>
          <w:sz w:val="22"/>
        </w:rPr>
        <w:t>copying the</w:t>
      </w:r>
      <w:r w:rsidRPr="00234F58">
        <w:rPr>
          <w:rFonts w:ascii="Helvetica" w:hAnsi="Helvetica"/>
          <w:sz w:val="22"/>
        </w:rPr>
        <w:t xml:space="preserve"> solutions </w:t>
      </w:r>
      <w:r>
        <w:rPr>
          <w:rFonts w:ascii="Helvetica" w:hAnsi="Helvetica"/>
          <w:sz w:val="22"/>
        </w:rPr>
        <w:t xml:space="preserve">from one another </w:t>
      </w:r>
      <w:r w:rsidRPr="00234F58">
        <w:rPr>
          <w:rFonts w:ascii="Helvetica" w:hAnsi="Helvetica"/>
          <w:sz w:val="22"/>
        </w:rPr>
        <w:t>doesn't</w:t>
      </w:r>
      <w:r>
        <w:rPr>
          <w:rFonts w:ascii="Helvetica" w:hAnsi="Helvetica"/>
          <w:sz w:val="22"/>
        </w:rPr>
        <w:t xml:space="preserve"> help!</w:t>
      </w:r>
    </w:p>
    <w:p w14:paraId="645750E4" w14:textId="77777777" w:rsidR="00D04CE4" w:rsidRPr="00234F58" w:rsidRDefault="00D04CE4" w:rsidP="00D04CE4">
      <w:pPr>
        <w:spacing w:after="120" w:line="264" w:lineRule="auto"/>
        <w:rPr>
          <w:rFonts w:ascii="Helvetica" w:hAnsi="Helvetica"/>
          <w:sz w:val="22"/>
        </w:rPr>
      </w:pPr>
      <w:r w:rsidRPr="00063537">
        <w:rPr>
          <w:rFonts w:ascii="Helvetica" w:hAnsi="Helvetica"/>
          <w:b/>
          <w:sz w:val="22"/>
        </w:rPr>
        <w:t>Looks do matter!</w:t>
      </w:r>
      <w:r w:rsidRPr="00234F58">
        <w:rPr>
          <w:rFonts w:ascii="Helvetica" w:hAnsi="Helvetica"/>
          <w:sz w:val="22"/>
        </w:rPr>
        <w:t xml:space="preserve"> All assignments must be NEATLY executed and organized. You risk a zero on any assignment submitted in a sloppy manner. </w:t>
      </w:r>
      <w:r>
        <w:rPr>
          <w:rFonts w:ascii="Helvetica" w:hAnsi="Helvetica"/>
          <w:sz w:val="22"/>
        </w:rPr>
        <w:t>See submission guidelines for more detail</w:t>
      </w:r>
      <w:r w:rsidRPr="00234F58">
        <w:rPr>
          <w:rFonts w:ascii="Helvetica" w:hAnsi="Helvetica"/>
          <w:sz w:val="22"/>
        </w:rPr>
        <w:t>.</w:t>
      </w:r>
    </w:p>
    <w:p w14:paraId="04C72F0C" w14:textId="77777777" w:rsidR="00D04CE4" w:rsidRPr="00063537" w:rsidRDefault="00D04CE4" w:rsidP="00D04CE4">
      <w:pPr>
        <w:spacing w:after="120" w:line="264" w:lineRule="auto"/>
        <w:jc w:val="both"/>
        <w:rPr>
          <w:rFonts w:ascii="Helvetica" w:hAnsi="Helvetica"/>
          <w:b/>
          <w:sz w:val="22"/>
        </w:rPr>
      </w:pPr>
      <w:r w:rsidRPr="00ED6315">
        <w:rPr>
          <w:rFonts w:ascii="Helvetica" w:hAnsi="Helvetica"/>
          <w:b/>
          <w:sz w:val="22"/>
        </w:rPr>
        <w:t>Submission</w:t>
      </w:r>
      <w:r w:rsidRPr="00063537">
        <w:rPr>
          <w:rFonts w:ascii="Helvetica" w:hAnsi="Helvetica"/>
          <w:b/>
          <w:sz w:val="22"/>
        </w:rPr>
        <w:t xml:space="preserve"> guidelines for assignments</w:t>
      </w:r>
    </w:p>
    <w:p w14:paraId="68648845" w14:textId="77777777"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Your name must be at the top of the first page and on each successive page</w:t>
      </w:r>
      <w:r w:rsidRPr="00063537">
        <w:rPr>
          <w:rFonts w:ascii="Helvetica" w:hAnsi="Helvetica"/>
          <w:sz w:val="22"/>
        </w:rPr>
        <w:t>.</w:t>
      </w:r>
    </w:p>
    <w:p w14:paraId="73CC9FA5" w14:textId="77777777"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Submit solutions in problem order.</w:t>
      </w:r>
    </w:p>
    <w:p w14:paraId="0C158251" w14:textId="7079D111"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U</w:t>
      </w:r>
      <w:r w:rsidRPr="00063537">
        <w:rPr>
          <w:rFonts w:ascii="Helvetica" w:hAnsi="Helvetica"/>
          <w:sz w:val="22"/>
        </w:rPr>
        <w:t>se an easy</w:t>
      </w:r>
      <w:r>
        <w:rPr>
          <w:rFonts w:ascii="Helvetica" w:hAnsi="Helvetica"/>
          <w:sz w:val="22"/>
        </w:rPr>
        <w:t>-</w:t>
      </w:r>
      <w:r w:rsidRPr="00063537">
        <w:rPr>
          <w:rFonts w:ascii="Helvetica" w:hAnsi="Helvetica"/>
          <w:sz w:val="22"/>
        </w:rPr>
        <w:t>to</w:t>
      </w:r>
      <w:r>
        <w:rPr>
          <w:rFonts w:ascii="Helvetica" w:hAnsi="Helvetica"/>
          <w:sz w:val="22"/>
        </w:rPr>
        <w:t>-</w:t>
      </w:r>
      <w:r w:rsidRPr="00063537">
        <w:rPr>
          <w:rFonts w:ascii="Helvetica" w:hAnsi="Helvetica"/>
          <w:sz w:val="22"/>
        </w:rPr>
        <w:t>read variable-width font (</w:t>
      </w:r>
      <w:r w:rsidR="00B81E4D">
        <w:rPr>
          <w:rFonts w:ascii="Helvetica" w:hAnsi="Helvetica"/>
          <w:sz w:val="22"/>
        </w:rPr>
        <w:t>try</w:t>
      </w:r>
      <w:r>
        <w:rPr>
          <w:rFonts w:ascii="Helvetica" w:hAnsi="Helvetica"/>
          <w:sz w:val="22"/>
        </w:rPr>
        <w:t xml:space="preserve"> Ariel, Helvetica, and Geneva fonts—this document is in Helvetica</w:t>
      </w:r>
      <w:r w:rsidR="000C5348">
        <w:rPr>
          <w:rFonts w:ascii="Helvetica" w:hAnsi="Helvetica"/>
          <w:sz w:val="22"/>
        </w:rPr>
        <w:t>,</w:t>
      </w:r>
      <w:r>
        <w:rPr>
          <w:rFonts w:ascii="Helvetica" w:hAnsi="Helvetica"/>
          <w:sz w:val="22"/>
        </w:rPr>
        <w:t xml:space="preserve"> 11 point</w:t>
      </w:r>
      <w:r w:rsidRPr="00063537">
        <w:rPr>
          <w:rFonts w:ascii="Helvetica" w:hAnsi="Helvetica"/>
          <w:sz w:val="22"/>
        </w:rPr>
        <w:t>)</w:t>
      </w:r>
      <w:r>
        <w:rPr>
          <w:rFonts w:ascii="Helvetica" w:hAnsi="Helvetica"/>
          <w:sz w:val="22"/>
        </w:rPr>
        <w:t xml:space="preserve"> with a minimum of 11</w:t>
      </w:r>
      <w:r w:rsidR="000C5348">
        <w:rPr>
          <w:rFonts w:ascii="Helvetica" w:hAnsi="Helvetica"/>
          <w:sz w:val="22"/>
        </w:rPr>
        <w:t>-</w:t>
      </w:r>
      <w:r>
        <w:rPr>
          <w:rFonts w:ascii="Helvetica" w:hAnsi="Helvetica"/>
          <w:sz w:val="22"/>
        </w:rPr>
        <w:t>point font</w:t>
      </w:r>
      <w:r w:rsidRPr="00063537">
        <w:rPr>
          <w:rFonts w:ascii="Helvetica" w:hAnsi="Helvetica"/>
          <w:sz w:val="22"/>
        </w:rPr>
        <w:t>.</w:t>
      </w:r>
    </w:p>
    <w:p w14:paraId="30351D31" w14:textId="2937BD1A" w:rsidR="00D04CE4" w:rsidRPr="00063537" w:rsidRDefault="00D04CE4" w:rsidP="00D04CE4">
      <w:pPr>
        <w:numPr>
          <w:ilvl w:val="0"/>
          <w:numId w:val="3"/>
        </w:numPr>
        <w:spacing w:after="120" w:line="264" w:lineRule="auto"/>
        <w:rPr>
          <w:rFonts w:ascii="Helvetica" w:hAnsi="Helvetica"/>
          <w:sz w:val="22"/>
        </w:rPr>
      </w:pPr>
      <w:r w:rsidRPr="00063537">
        <w:rPr>
          <w:rFonts w:ascii="Helvetica" w:hAnsi="Helvetica"/>
          <w:sz w:val="22"/>
        </w:rPr>
        <w:t xml:space="preserve">Relevant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 xml:space="preserve">code and output from the </w:t>
      </w:r>
      <w:r>
        <w:rPr>
          <w:rFonts w:ascii="Helvetica" w:hAnsi="Helvetica"/>
          <w:sz w:val="22"/>
        </w:rPr>
        <w:t>SAS</w:t>
      </w:r>
      <w:r w:rsidR="004B2A87">
        <w:rPr>
          <w:rFonts w:ascii="Helvetica" w:hAnsi="Helvetica"/>
          <w:sz w:val="22"/>
        </w:rPr>
        <w:t>/R</w:t>
      </w:r>
      <w:r>
        <w:rPr>
          <w:rFonts w:ascii="Helvetica" w:hAnsi="Helvetica"/>
          <w:sz w:val="22"/>
        </w:rPr>
        <w:t xml:space="preserve"> </w:t>
      </w:r>
      <w:r w:rsidRPr="00063537">
        <w:rPr>
          <w:rFonts w:ascii="Helvetica" w:hAnsi="Helvetica"/>
          <w:sz w:val="22"/>
        </w:rPr>
        <w:t xml:space="preserve">console must be included </w:t>
      </w:r>
      <w:proofErr w:type="spellStart"/>
      <w:r w:rsidRPr="00063537">
        <w:rPr>
          <w:rFonts w:ascii="Helvetica" w:hAnsi="Helvetica"/>
          <w:sz w:val="22"/>
        </w:rPr>
        <w:t>inline</w:t>
      </w:r>
      <w:proofErr w:type="spellEnd"/>
      <w:r w:rsidRPr="00063537">
        <w:rPr>
          <w:rFonts w:ascii="Helvetica" w:hAnsi="Helvetica"/>
          <w:sz w:val="22"/>
        </w:rPr>
        <w:t xml:space="preserve"> at the appropriate point using Courier New (or other </w:t>
      </w:r>
      <w:r w:rsidR="000C5348" w:rsidRPr="00063537">
        <w:rPr>
          <w:rFonts w:ascii="Helvetica" w:hAnsi="Helvetica"/>
          <w:sz w:val="22"/>
        </w:rPr>
        <w:t>fixed</w:t>
      </w:r>
      <w:r w:rsidR="000C5348">
        <w:rPr>
          <w:rFonts w:ascii="Helvetica" w:hAnsi="Helvetica"/>
          <w:sz w:val="22"/>
        </w:rPr>
        <w:t>-</w:t>
      </w:r>
      <w:r w:rsidRPr="00063537">
        <w:rPr>
          <w:rFonts w:ascii="Helvetica" w:hAnsi="Helvetica"/>
          <w:sz w:val="22"/>
        </w:rPr>
        <w:t>width) font, in 10</w:t>
      </w:r>
      <w:r w:rsidR="000C5348">
        <w:rPr>
          <w:rFonts w:ascii="Helvetica" w:hAnsi="Helvetica"/>
          <w:sz w:val="22"/>
        </w:rPr>
        <w:t>-</w:t>
      </w:r>
      <w:r w:rsidRPr="00063537">
        <w:rPr>
          <w:rFonts w:ascii="Helvetica" w:hAnsi="Helvetica"/>
          <w:sz w:val="22"/>
        </w:rPr>
        <w:t>point size.</w:t>
      </w:r>
      <w:r>
        <w:rPr>
          <w:rFonts w:ascii="Helvetica" w:hAnsi="Helvetica"/>
          <w:sz w:val="22"/>
        </w:rPr>
        <w:t xml:space="preserve"> </w:t>
      </w:r>
      <w:r w:rsidRPr="004E6E42">
        <w:rPr>
          <w:rFonts w:ascii="Helvetica" w:hAnsi="Helvetica"/>
          <w:b/>
          <w:sz w:val="22"/>
        </w:rPr>
        <w:t>Inclusion of irrelevant code or output will be penalize</w:t>
      </w:r>
      <w:r w:rsidR="00CE525F">
        <w:rPr>
          <w:rFonts w:ascii="Helvetica" w:hAnsi="Helvetica"/>
          <w:b/>
          <w:sz w:val="22"/>
        </w:rPr>
        <w:t>d (aka SAS DUMP). Do not include a printout of the data as well</w:t>
      </w:r>
      <w:r w:rsidR="000C5348">
        <w:rPr>
          <w:rFonts w:ascii="Helvetica" w:hAnsi="Helvetica"/>
          <w:b/>
          <w:sz w:val="22"/>
        </w:rPr>
        <w:t xml:space="preserve"> </w:t>
      </w:r>
      <w:r w:rsidR="00CE525F">
        <w:rPr>
          <w:rFonts w:ascii="Helvetica" w:hAnsi="Helvetica"/>
          <w:b/>
          <w:sz w:val="22"/>
        </w:rPr>
        <w:t>(</w:t>
      </w:r>
      <w:r w:rsidR="000C5348">
        <w:rPr>
          <w:rFonts w:ascii="Helvetica" w:hAnsi="Helvetica"/>
          <w:b/>
          <w:sz w:val="22"/>
        </w:rPr>
        <w:t>e.g.,</w:t>
      </w:r>
      <w:r w:rsidR="00CE525F">
        <w:rPr>
          <w:rFonts w:ascii="Helvetica" w:hAnsi="Helvetica"/>
          <w:b/>
          <w:sz w:val="22"/>
        </w:rPr>
        <w:t xml:space="preserve"> data/</w:t>
      </w:r>
      <w:proofErr w:type="spellStart"/>
      <w:r w:rsidR="00CE525F">
        <w:rPr>
          <w:rFonts w:ascii="Helvetica" w:hAnsi="Helvetica"/>
          <w:b/>
          <w:sz w:val="22"/>
        </w:rPr>
        <w:t>datalines</w:t>
      </w:r>
      <w:proofErr w:type="spellEnd"/>
      <w:r w:rsidR="00CE525F">
        <w:rPr>
          <w:rFonts w:ascii="Helvetica" w:hAnsi="Helvetica"/>
          <w:b/>
          <w:sz w:val="22"/>
        </w:rPr>
        <w:t xml:space="preserve"> statements in SAS</w:t>
      </w:r>
      <w:r w:rsidR="000C5348">
        <w:rPr>
          <w:rFonts w:ascii="Helvetica" w:hAnsi="Helvetica"/>
          <w:b/>
          <w:sz w:val="22"/>
        </w:rPr>
        <w:t>)</w:t>
      </w:r>
      <w:r w:rsidR="000C5348" w:rsidRPr="00C82135">
        <w:rPr>
          <w:rFonts w:ascii="Helvetica" w:hAnsi="Helvetica"/>
          <w:sz w:val="22"/>
        </w:rPr>
        <w:t>.</w:t>
      </w:r>
    </w:p>
    <w:p w14:paraId="00ADAA62" w14:textId="5A5E6224" w:rsidR="00D04CE4" w:rsidRPr="00063537" w:rsidRDefault="00D04CE4" w:rsidP="00D04CE4">
      <w:pPr>
        <w:numPr>
          <w:ilvl w:val="0"/>
          <w:numId w:val="3"/>
        </w:numPr>
        <w:spacing w:after="120" w:line="264" w:lineRule="auto"/>
        <w:rPr>
          <w:rFonts w:ascii="Helvetica" w:hAnsi="Helvetica"/>
          <w:sz w:val="22"/>
        </w:rPr>
      </w:pPr>
      <w:r>
        <w:rPr>
          <w:rFonts w:ascii="Helvetica" w:hAnsi="Helvetica"/>
          <w:sz w:val="22"/>
        </w:rPr>
        <w:t>Any graphics from SAS</w:t>
      </w:r>
      <w:r w:rsidR="004B2A87">
        <w:rPr>
          <w:rFonts w:ascii="Helvetica" w:hAnsi="Helvetica"/>
          <w:sz w:val="22"/>
        </w:rPr>
        <w:t>/R</w:t>
      </w:r>
      <w:r w:rsidRPr="00063537">
        <w:rPr>
          <w:rFonts w:ascii="Helvetica" w:hAnsi="Helvetica"/>
          <w:sz w:val="22"/>
        </w:rPr>
        <w:t xml:space="preserve"> must be electronically cut</w:t>
      </w:r>
      <w:r>
        <w:rPr>
          <w:rFonts w:ascii="Helvetica" w:hAnsi="Helvetica"/>
          <w:sz w:val="22"/>
        </w:rPr>
        <w:t xml:space="preserve"> </w:t>
      </w:r>
      <w:r w:rsidRPr="00063537">
        <w:rPr>
          <w:rFonts w:ascii="Helvetica" w:hAnsi="Helvetica"/>
          <w:sz w:val="22"/>
        </w:rPr>
        <w:t>and</w:t>
      </w:r>
      <w:r>
        <w:rPr>
          <w:rFonts w:ascii="Helvetica" w:hAnsi="Helvetica"/>
          <w:sz w:val="22"/>
        </w:rPr>
        <w:t xml:space="preserve"> </w:t>
      </w:r>
      <w:r w:rsidRPr="00063537">
        <w:rPr>
          <w:rFonts w:ascii="Helvetica" w:hAnsi="Helvetica"/>
          <w:sz w:val="22"/>
        </w:rPr>
        <w:t>pasted inline at the appropriate point of the write</w:t>
      </w:r>
      <w:r>
        <w:rPr>
          <w:rFonts w:ascii="Helvetica" w:hAnsi="Helvetica"/>
          <w:sz w:val="22"/>
        </w:rPr>
        <w:t>-up. You can use Word to resize the graphics appropriately.</w:t>
      </w:r>
    </w:p>
    <w:p w14:paraId="216E3351" w14:textId="77777777" w:rsidR="00D04CE4" w:rsidRDefault="00D04CE4" w:rsidP="00D04CE4">
      <w:pPr>
        <w:numPr>
          <w:ilvl w:val="0"/>
          <w:numId w:val="3"/>
        </w:numPr>
        <w:spacing w:after="120" w:line="264" w:lineRule="auto"/>
        <w:rPr>
          <w:rFonts w:ascii="Helvetica" w:hAnsi="Helvetica"/>
          <w:sz w:val="22"/>
        </w:rPr>
      </w:pPr>
      <w:r w:rsidRPr="00063537">
        <w:rPr>
          <w:rFonts w:ascii="Helvetica" w:hAnsi="Helvetica"/>
          <w:sz w:val="22"/>
        </w:rPr>
        <w:t>Any mathematical notation must be provided with appropriate use of subscripts, superscripts</w:t>
      </w:r>
      <w:r>
        <w:rPr>
          <w:rFonts w:ascii="Helvetica" w:hAnsi="Helvetica"/>
          <w:sz w:val="22"/>
        </w:rPr>
        <w:t>,</w:t>
      </w:r>
      <w:r w:rsidRPr="00063537">
        <w:rPr>
          <w:rFonts w:ascii="Helvetica" w:hAnsi="Helvetica"/>
          <w:sz w:val="22"/>
        </w:rPr>
        <w:t xml:space="preserve"> and symbols.</w:t>
      </w:r>
      <w:r>
        <w:rPr>
          <w:rFonts w:ascii="Helvetica" w:hAnsi="Helvetica"/>
          <w:sz w:val="22"/>
        </w:rPr>
        <w:t xml:space="preserve"> Use MS Equation or another equation editor if you submit your work in Word.</w:t>
      </w:r>
    </w:p>
    <w:p w14:paraId="1BB3695F" w14:textId="77777777" w:rsidR="00D04CE4" w:rsidRPr="005818ED" w:rsidRDefault="00D04CE4" w:rsidP="00D04CE4">
      <w:pPr>
        <w:spacing w:after="120" w:line="264" w:lineRule="auto"/>
        <w:ind w:left="360"/>
        <w:jc w:val="both"/>
        <w:rPr>
          <w:rFonts w:ascii="Helvetica" w:hAnsi="Helvetica"/>
          <w:b/>
          <w:bCs/>
          <w:sz w:val="28"/>
          <w:szCs w:val="32"/>
        </w:rPr>
      </w:pPr>
    </w:p>
    <w:p w14:paraId="4CDE104E" w14:textId="77777777" w:rsidR="00D04CE4" w:rsidRPr="005818ED" w:rsidRDefault="00D04CE4" w:rsidP="00D04CE4">
      <w:pPr>
        <w:spacing w:after="120" w:line="264" w:lineRule="auto"/>
        <w:jc w:val="center"/>
        <w:rPr>
          <w:rFonts w:ascii="Helvetica" w:hAnsi="Helvetica"/>
          <w:b/>
          <w:bCs/>
          <w:sz w:val="22"/>
          <w:szCs w:val="22"/>
        </w:rPr>
      </w:pPr>
      <w:r w:rsidRPr="005818ED">
        <w:rPr>
          <w:rFonts w:ascii="Helvetica" w:hAnsi="Helvetica"/>
          <w:b/>
          <w:bCs/>
          <w:sz w:val="22"/>
          <w:szCs w:val="22"/>
        </w:rPr>
        <w:t xml:space="preserve">University Policies </w:t>
      </w:r>
    </w:p>
    <w:p w14:paraId="21CCA6D0" w14:textId="77777777" w:rsidR="00645567" w:rsidRPr="00645567" w:rsidRDefault="00645567" w:rsidP="00645567">
      <w:pPr>
        <w:pStyle w:val="ListParagraph"/>
        <w:numPr>
          <w:ilvl w:val="0"/>
          <w:numId w:val="16"/>
        </w:numPr>
        <w:spacing w:after="120" w:line="264" w:lineRule="auto"/>
        <w:rPr>
          <w:rFonts w:ascii="Helvetica" w:hAnsi="Helvetica"/>
          <w:bCs/>
          <w:sz w:val="20"/>
          <w:szCs w:val="20"/>
        </w:rPr>
      </w:pPr>
      <w:r w:rsidRPr="00645567">
        <w:rPr>
          <w:rFonts w:ascii="Helvetica" w:hAnsi="Helvetica"/>
          <w:b/>
          <w:sz w:val="20"/>
          <w:szCs w:val="20"/>
        </w:rPr>
        <w:t xml:space="preserve">Disability Accommodations: </w:t>
      </w:r>
    </w:p>
    <w:p w14:paraId="3DABA8B7" w14:textId="6FDDB5AB" w:rsidR="00645567" w:rsidRPr="00645567" w:rsidRDefault="00645567" w:rsidP="00645567">
      <w:pPr>
        <w:pStyle w:val="ListParagraph"/>
        <w:spacing w:after="120" w:line="264" w:lineRule="auto"/>
        <w:rPr>
          <w:rFonts w:ascii="Helvetica" w:hAnsi="Helvetica"/>
          <w:bCs/>
          <w:sz w:val="20"/>
          <w:szCs w:val="20"/>
        </w:rPr>
      </w:pPr>
      <w:r w:rsidRPr="00645567">
        <w:rPr>
          <w:rFonts w:ascii="Helvetica" w:hAnsi="Helvetica"/>
          <w:bCs/>
          <w:sz w:val="20"/>
          <w:szCs w:val="20"/>
        </w:rPr>
        <w:t>Students needing academic accommodations for a disability must first register with Disability Accommodations &amp; Success Strategies (DASS). Students can call 214-768-1470 or visit http://www.smu.edu/Provost/SASP/DASS to begin the process. Once approved and registered, students will submit a DASS Accommodation Letter to faculty through the electronic portal DASS Link and then communicate directly with each instructor to make appropriate arrangements. Please note that accommodations are not retroactive and require advance notice to</w:t>
      </w:r>
      <w:r>
        <w:rPr>
          <w:rFonts w:ascii="Helvetica" w:hAnsi="Helvetica"/>
          <w:bCs/>
          <w:sz w:val="20"/>
          <w:szCs w:val="20"/>
        </w:rPr>
        <w:t xml:space="preserve"> i</w:t>
      </w:r>
      <w:r w:rsidRPr="00645567">
        <w:rPr>
          <w:rFonts w:ascii="Helvetica" w:hAnsi="Helvetica"/>
          <w:bCs/>
          <w:sz w:val="20"/>
          <w:szCs w:val="20"/>
        </w:rPr>
        <w:t>mplement.</w:t>
      </w:r>
    </w:p>
    <w:p w14:paraId="78FB3AE8" w14:textId="77777777" w:rsidR="00645567" w:rsidRPr="00645567" w:rsidRDefault="00645567" w:rsidP="00645567">
      <w:pPr>
        <w:spacing w:after="120" w:line="264" w:lineRule="auto"/>
        <w:jc w:val="center"/>
        <w:rPr>
          <w:rFonts w:ascii="Helvetica" w:hAnsi="Helvetica"/>
          <w:b/>
          <w:sz w:val="20"/>
          <w:szCs w:val="20"/>
        </w:rPr>
      </w:pPr>
    </w:p>
    <w:p w14:paraId="06532778"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Religious Observance: </w:t>
      </w:r>
    </w:p>
    <w:p w14:paraId="16AC6408" w14:textId="53BFCDC1" w:rsidR="00645567" w:rsidRPr="00645567" w:rsidRDefault="00645567" w:rsidP="00645567">
      <w:pPr>
        <w:pStyle w:val="ListParagraph"/>
        <w:spacing w:after="120" w:line="264" w:lineRule="auto"/>
        <w:rPr>
          <w:rFonts w:ascii="Helvetica" w:hAnsi="Helvetica"/>
          <w:b/>
          <w:sz w:val="20"/>
          <w:szCs w:val="20"/>
        </w:rPr>
      </w:pPr>
      <w:r w:rsidRPr="00645567">
        <w:rPr>
          <w:rFonts w:ascii="Helvetica" w:hAnsi="Helvetica"/>
          <w:bCs/>
          <w:sz w:val="20"/>
          <w:szCs w:val="20"/>
        </w:rPr>
        <w:t>Religiously observant students wishing to be absent on holidays that require missing class should notify their professors in writing at the beginning of the semester and should</w:t>
      </w:r>
      <w:r w:rsidR="00C10DD7">
        <w:rPr>
          <w:rFonts w:ascii="Helvetica" w:hAnsi="Helvetica"/>
          <w:bCs/>
          <w:sz w:val="20"/>
          <w:szCs w:val="20"/>
        </w:rPr>
        <w:t xml:space="preserve"> </w:t>
      </w:r>
      <w:r w:rsidRPr="00645567">
        <w:rPr>
          <w:rFonts w:ascii="Helvetica" w:hAnsi="Helvetica"/>
          <w:bCs/>
          <w:sz w:val="20"/>
          <w:szCs w:val="20"/>
        </w:rPr>
        <w:t xml:space="preserve">discuss with them, in advance, acceptable ways of making up any work missed because of the absence. </w:t>
      </w:r>
      <w:hyperlink r:id="rId11" w:history="1">
        <w:r w:rsidRPr="00F43C94">
          <w:rPr>
            <w:rStyle w:val="Hyperlink"/>
            <w:rFonts w:ascii="Helvetica" w:hAnsi="Helvetica"/>
            <w:bCs/>
            <w:sz w:val="20"/>
            <w:szCs w:val="20"/>
          </w:rPr>
          <w:t>(</w:t>
        </w:r>
        <w:r w:rsidR="007008F4" w:rsidRPr="00F43C94">
          <w:rPr>
            <w:rStyle w:val="Hyperlink"/>
            <w:rFonts w:ascii="Helvetica" w:hAnsi="Helvetica"/>
            <w:bCs/>
            <w:sz w:val="20"/>
            <w:szCs w:val="20"/>
          </w:rPr>
          <w:t>https://www.smu.edu/StudentAffairs/ChaplainandReligiousLife/ReligiousHolidays</w:t>
        </w:r>
        <w:r w:rsidRPr="00F43C94">
          <w:rPr>
            <w:rStyle w:val="Hyperlink"/>
            <w:rFonts w:ascii="Helvetica" w:hAnsi="Helvetica"/>
            <w:bCs/>
            <w:sz w:val="20"/>
            <w:szCs w:val="20"/>
          </w:rPr>
          <w:t>).</w:t>
        </w:r>
      </w:hyperlink>
    </w:p>
    <w:p w14:paraId="5B3827AE" w14:textId="77777777" w:rsidR="00645567" w:rsidRDefault="00645567" w:rsidP="00645567">
      <w:pPr>
        <w:spacing w:after="120" w:line="264" w:lineRule="auto"/>
        <w:jc w:val="center"/>
        <w:rPr>
          <w:rFonts w:ascii="Helvetica" w:hAnsi="Helvetica"/>
          <w:b/>
          <w:sz w:val="20"/>
          <w:szCs w:val="20"/>
        </w:rPr>
      </w:pPr>
    </w:p>
    <w:p w14:paraId="5B95C5BF"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Excused Absences for University Extracurricular Activities: </w:t>
      </w:r>
    </w:p>
    <w:p w14:paraId="6E5EBAA7" w14:textId="65DB6827" w:rsidR="00645567" w:rsidRPr="00645567" w:rsidRDefault="00645567" w:rsidP="00645567">
      <w:pPr>
        <w:pStyle w:val="ListParagraph"/>
        <w:spacing w:after="120" w:line="264" w:lineRule="auto"/>
        <w:rPr>
          <w:rFonts w:ascii="Helvetica" w:hAnsi="Helvetica"/>
          <w:b/>
          <w:sz w:val="20"/>
          <w:szCs w:val="20"/>
        </w:rPr>
      </w:pPr>
      <w:r w:rsidRPr="00645567">
        <w:rPr>
          <w:rFonts w:ascii="Helvetica" w:hAnsi="Helvetica"/>
          <w:bCs/>
          <w:sz w:val="20"/>
          <w:szCs w:val="20"/>
        </w:rPr>
        <w:t xml:space="preserve">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w:t>
      </w:r>
      <w:r w:rsidRPr="00645567">
        <w:rPr>
          <w:rFonts w:ascii="Helvetica" w:hAnsi="Helvetica"/>
          <w:bCs/>
          <w:sz w:val="20"/>
          <w:szCs w:val="20"/>
        </w:rPr>
        <w:lastRenderedPageBreak/>
        <w:t>any missed scheduled examination or other missed assignment for making up the work. (See 2020</w:t>
      </w:r>
      <w:r w:rsidR="000C5348">
        <w:rPr>
          <w:rFonts w:ascii="Helvetica" w:hAnsi="Helvetica"/>
          <w:bCs/>
          <w:sz w:val="20"/>
          <w:szCs w:val="20"/>
        </w:rPr>
        <w:t>–</w:t>
      </w:r>
      <w:r w:rsidRPr="00645567">
        <w:rPr>
          <w:rFonts w:ascii="Helvetica" w:hAnsi="Helvetica"/>
          <w:bCs/>
          <w:sz w:val="20"/>
          <w:szCs w:val="20"/>
        </w:rPr>
        <w:t>2021 SMU Undergraduate Catalog under “Enrollment and Academic Records/Excused Absences.”)</w:t>
      </w:r>
    </w:p>
    <w:p w14:paraId="0FB60B8F" w14:textId="1DF4D489" w:rsidR="00645567" w:rsidRDefault="00645567" w:rsidP="00645567">
      <w:pPr>
        <w:spacing w:after="120" w:line="264" w:lineRule="auto"/>
        <w:rPr>
          <w:rFonts w:ascii="Helvetica" w:hAnsi="Helvetica"/>
          <w:b/>
          <w:sz w:val="20"/>
          <w:szCs w:val="20"/>
        </w:rPr>
      </w:pPr>
    </w:p>
    <w:p w14:paraId="1BA6B435"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Student Academic Success Programs: </w:t>
      </w:r>
    </w:p>
    <w:p w14:paraId="5DD6A58B" w14:textId="5777D809" w:rsidR="00645567" w:rsidRDefault="00645567" w:rsidP="00645567">
      <w:pPr>
        <w:pStyle w:val="ListParagraph"/>
        <w:spacing w:after="120" w:line="264" w:lineRule="auto"/>
        <w:rPr>
          <w:rFonts w:ascii="Helvetica" w:hAnsi="Helvetica"/>
          <w:bCs/>
          <w:sz w:val="20"/>
          <w:szCs w:val="20"/>
        </w:rPr>
      </w:pPr>
      <w:r w:rsidRPr="00645567">
        <w:rPr>
          <w:rFonts w:ascii="Helvetica" w:hAnsi="Helvetica"/>
          <w:bCs/>
          <w:sz w:val="20"/>
          <w:szCs w:val="20"/>
        </w:rPr>
        <w:t xml:space="preserve">Students needing assistance with writing assignments for SMU courses may schedule an appointment with the Writing Center through Canvas. Students wishing support with subject-specific tutoring or success strategies should contact SASP, </w:t>
      </w:r>
      <w:proofErr w:type="spellStart"/>
      <w:r w:rsidRPr="00645567">
        <w:rPr>
          <w:rFonts w:ascii="Helvetica" w:hAnsi="Helvetica"/>
          <w:bCs/>
          <w:sz w:val="20"/>
          <w:szCs w:val="20"/>
        </w:rPr>
        <w:t>Loyd</w:t>
      </w:r>
      <w:proofErr w:type="spellEnd"/>
      <w:r w:rsidRPr="00645567">
        <w:rPr>
          <w:rFonts w:ascii="Helvetica" w:hAnsi="Helvetica"/>
          <w:bCs/>
          <w:sz w:val="20"/>
          <w:szCs w:val="20"/>
        </w:rPr>
        <w:t xml:space="preserve"> All Sports Center, Suite 202; 214-768-3648; </w:t>
      </w:r>
      <w:hyperlink r:id="rId12" w:history="1">
        <w:r w:rsidR="00E02338" w:rsidRPr="00087F28">
          <w:rPr>
            <w:rStyle w:val="Hyperlink"/>
            <w:rFonts w:ascii="Helvetica" w:hAnsi="Helvetica"/>
            <w:bCs/>
            <w:sz w:val="20"/>
            <w:szCs w:val="20"/>
          </w:rPr>
          <w:t>https://www.smu.edu/sasp</w:t>
        </w:r>
      </w:hyperlink>
      <w:r w:rsidRPr="00645567">
        <w:rPr>
          <w:rFonts w:ascii="Helvetica" w:hAnsi="Helvetica"/>
          <w:bCs/>
          <w:sz w:val="20"/>
          <w:szCs w:val="20"/>
        </w:rPr>
        <w:t>.</w:t>
      </w:r>
    </w:p>
    <w:p w14:paraId="21D83642" w14:textId="77777777" w:rsidR="00E02338" w:rsidRPr="00645567" w:rsidRDefault="00E02338" w:rsidP="00645567">
      <w:pPr>
        <w:pStyle w:val="ListParagraph"/>
        <w:spacing w:after="120" w:line="264" w:lineRule="auto"/>
        <w:rPr>
          <w:rFonts w:ascii="Helvetica" w:hAnsi="Helvetica"/>
          <w:b/>
          <w:sz w:val="20"/>
          <w:szCs w:val="20"/>
        </w:rPr>
      </w:pPr>
    </w:p>
    <w:p w14:paraId="6F640F0D" w14:textId="77777777" w:rsidR="00645567" w:rsidRPr="00645567" w:rsidRDefault="00645567" w:rsidP="00645567">
      <w:pPr>
        <w:pStyle w:val="ListParagraph"/>
        <w:spacing w:after="120" w:line="264" w:lineRule="auto"/>
        <w:rPr>
          <w:rFonts w:ascii="Helvetica" w:hAnsi="Helvetica"/>
          <w:b/>
          <w:sz w:val="20"/>
          <w:szCs w:val="20"/>
        </w:rPr>
      </w:pPr>
    </w:p>
    <w:p w14:paraId="751A5916" w14:textId="77777777" w:rsidR="00645567" w:rsidRP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Caring Community Connections (CCC) program: </w:t>
      </w:r>
    </w:p>
    <w:p w14:paraId="0AAA8ED4" w14:textId="768855BB" w:rsidR="00645567" w:rsidRDefault="00645567" w:rsidP="00645567">
      <w:pPr>
        <w:pStyle w:val="ListParagraph"/>
        <w:spacing w:after="120" w:line="264" w:lineRule="auto"/>
        <w:rPr>
          <w:rFonts w:ascii="Helvetica" w:hAnsi="Helvetica"/>
          <w:bCs/>
          <w:sz w:val="20"/>
          <w:szCs w:val="20"/>
        </w:rPr>
      </w:pPr>
      <w:r w:rsidRPr="00645567">
        <w:rPr>
          <w:rFonts w:ascii="Helvetica" w:hAnsi="Helvetica"/>
          <w:bCs/>
          <w:sz w:val="20"/>
          <w:szCs w:val="20"/>
        </w:rPr>
        <w:t xml:space="preserve">This is a resource for anyone in the SMU community to refer students of concern to the Office of the Dean of Students. Faculty play a critical role in identifying students who are experiencing challenges, as you may be the first to notice a change in behavior such as class attendance or performance. The online referral form can be found at </w:t>
      </w:r>
      <w:hyperlink r:id="rId13" w:history="1">
        <w:r w:rsidRPr="00EB79F2">
          <w:rPr>
            <w:rStyle w:val="Hyperlink"/>
            <w:rFonts w:ascii="Helvetica" w:hAnsi="Helvetica"/>
            <w:bCs/>
            <w:sz w:val="20"/>
            <w:szCs w:val="20"/>
          </w:rPr>
          <w:t>smu.edu/</w:t>
        </w:r>
        <w:proofErr w:type="spellStart"/>
        <w:r w:rsidRPr="00EB79F2">
          <w:rPr>
            <w:rStyle w:val="Hyperlink"/>
            <w:rFonts w:ascii="Helvetica" w:hAnsi="Helvetica"/>
            <w:bCs/>
            <w:sz w:val="20"/>
            <w:szCs w:val="20"/>
          </w:rPr>
          <w:t>deanofstudentsccc</w:t>
        </w:r>
        <w:proofErr w:type="spellEnd"/>
      </w:hyperlink>
      <w:r w:rsidRPr="00645567">
        <w:rPr>
          <w:rFonts w:ascii="Helvetica" w:hAnsi="Helvetica"/>
          <w:bCs/>
          <w:sz w:val="20"/>
          <w:szCs w:val="20"/>
        </w:rPr>
        <w:t>. After a referral is submitted, students will be contacted to discuss the concern, strategize options, and be connected to appropriate resources. Additionally, should you have concerns about students and are unclear about what to do, please see</w:t>
      </w:r>
      <w:r w:rsidR="00C10DD7">
        <w:rPr>
          <w:rFonts w:ascii="Helvetica" w:hAnsi="Helvetica"/>
          <w:bCs/>
          <w:sz w:val="20"/>
          <w:szCs w:val="20"/>
        </w:rPr>
        <w:t xml:space="preserve"> </w:t>
      </w:r>
      <w:r w:rsidRPr="00645567">
        <w:rPr>
          <w:rFonts w:ascii="Helvetica" w:hAnsi="Helvetica"/>
          <w:bCs/>
          <w:sz w:val="20"/>
          <w:szCs w:val="20"/>
        </w:rPr>
        <w:t>the CCC Reference Guide, or contact the Office of the Dean of Students at 214-768-4564.</w:t>
      </w:r>
    </w:p>
    <w:p w14:paraId="6A0801FB" w14:textId="77777777" w:rsidR="00645567" w:rsidRPr="00645567" w:rsidRDefault="00645567" w:rsidP="00645567">
      <w:pPr>
        <w:pStyle w:val="ListParagraph"/>
        <w:spacing w:after="120" w:line="264" w:lineRule="auto"/>
        <w:rPr>
          <w:rFonts w:ascii="Helvetica" w:hAnsi="Helvetica"/>
          <w:bCs/>
          <w:sz w:val="20"/>
          <w:szCs w:val="20"/>
        </w:rPr>
      </w:pPr>
    </w:p>
    <w:p w14:paraId="74B1B686" w14:textId="0FB362A3" w:rsidR="00645567" w:rsidRDefault="00645567" w:rsidP="00645567">
      <w:pPr>
        <w:pStyle w:val="ListParagraph"/>
        <w:numPr>
          <w:ilvl w:val="0"/>
          <w:numId w:val="16"/>
        </w:numPr>
        <w:spacing w:after="120" w:line="264" w:lineRule="auto"/>
        <w:rPr>
          <w:rFonts w:ascii="Helvetica" w:hAnsi="Helvetica"/>
          <w:b/>
          <w:sz w:val="20"/>
          <w:szCs w:val="20"/>
        </w:rPr>
      </w:pPr>
      <w:r w:rsidRPr="00645567">
        <w:rPr>
          <w:rFonts w:ascii="Helvetica" w:hAnsi="Helvetica"/>
          <w:b/>
          <w:sz w:val="20"/>
          <w:szCs w:val="20"/>
        </w:rPr>
        <w:t xml:space="preserve">Pregnant and Parenting Students: </w:t>
      </w:r>
    </w:p>
    <w:p w14:paraId="5EDD4435" w14:textId="4175EC3B" w:rsidR="005818ED" w:rsidRDefault="005818ED" w:rsidP="005818ED">
      <w:pPr>
        <w:pStyle w:val="ListParagraph"/>
        <w:numPr>
          <w:ilvl w:val="1"/>
          <w:numId w:val="16"/>
        </w:numPr>
        <w:spacing w:after="120" w:line="264" w:lineRule="auto"/>
        <w:rPr>
          <w:rFonts w:ascii="Helvetica" w:hAnsi="Helvetica"/>
          <w:bCs/>
          <w:sz w:val="20"/>
          <w:szCs w:val="20"/>
        </w:rPr>
      </w:pPr>
      <w:r w:rsidRPr="00645567">
        <w:rPr>
          <w:rFonts w:ascii="Helvetica" w:hAnsi="Helvetica"/>
          <w:bCs/>
          <w:sz w:val="20"/>
          <w:szCs w:val="20"/>
        </w:rPr>
        <w:t>Accommodations for pregnant and parenting students: Under Title IX</w:t>
      </w:r>
      <w:r w:rsidR="00E02338">
        <w:rPr>
          <w:rFonts w:ascii="Helvetica" w:hAnsi="Helvetica"/>
          <w:bCs/>
          <w:sz w:val="20"/>
          <w:szCs w:val="20"/>
        </w:rPr>
        <w:t>,</w:t>
      </w:r>
      <w:r w:rsidRPr="00645567">
        <w:rPr>
          <w:rFonts w:ascii="Helvetica" w:hAnsi="Helvetica"/>
          <w:bCs/>
          <w:sz w:val="20"/>
          <w:szCs w:val="20"/>
        </w:rPr>
        <w:t xml:space="preserve"> students who are pregnant or parenting may request academic adjustments by contacting Elsie Johnson (elsiej@smu.edu) in the Office of the Dean of Students, or by calling 214-768-4564. Students seeking assistance must schedule an appointment with their professors as early as possible, present a letter from the Office of the Dean of Students, and make appropriate</w:t>
      </w:r>
      <w:r>
        <w:rPr>
          <w:rFonts w:ascii="Helvetica" w:hAnsi="Helvetica"/>
          <w:bCs/>
          <w:sz w:val="20"/>
          <w:szCs w:val="20"/>
        </w:rPr>
        <w:t xml:space="preserve"> </w:t>
      </w:r>
      <w:r w:rsidRPr="00645567">
        <w:rPr>
          <w:rFonts w:ascii="Helvetica" w:hAnsi="Helvetica"/>
          <w:bCs/>
          <w:sz w:val="20"/>
          <w:szCs w:val="20"/>
        </w:rPr>
        <w:t xml:space="preserve">arrangements. Please note that academic adjustments are not retroactive and, when feasible, require advance notice to implement. </w:t>
      </w:r>
    </w:p>
    <w:p w14:paraId="6FDBD091" w14:textId="77777777" w:rsidR="005818ED" w:rsidRDefault="005818ED" w:rsidP="005818ED">
      <w:pPr>
        <w:pStyle w:val="ListParagraph"/>
        <w:spacing w:after="120" w:line="264" w:lineRule="auto"/>
        <w:rPr>
          <w:rFonts w:ascii="Helvetica" w:hAnsi="Helvetica"/>
          <w:b/>
          <w:sz w:val="20"/>
          <w:szCs w:val="20"/>
        </w:rPr>
      </w:pPr>
    </w:p>
    <w:p w14:paraId="2AEA673A" w14:textId="2DD509E8" w:rsidR="005818ED" w:rsidRPr="005818ED" w:rsidRDefault="005818ED" w:rsidP="00645567">
      <w:pPr>
        <w:pStyle w:val="ListParagraph"/>
        <w:numPr>
          <w:ilvl w:val="0"/>
          <w:numId w:val="16"/>
        </w:numPr>
        <w:spacing w:after="120" w:line="264" w:lineRule="auto"/>
        <w:rPr>
          <w:rFonts w:ascii="Helvetica" w:hAnsi="Helvetica"/>
          <w:b/>
          <w:sz w:val="20"/>
          <w:szCs w:val="20"/>
        </w:rPr>
      </w:pPr>
      <w:r w:rsidRPr="005818ED">
        <w:rPr>
          <w:rFonts w:ascii="Helvetica" w:hAnsi="Helvetica"/>
          <w:b/>
          <w:sz w:val="20"/>
          <w:szCs w:val="20"/>
        </w:rPr>
        <w:t>Covid-19 Attendance Statement:</w:t>
      </w:r>
    </w:p>
    <w:p w14:paraId="2CDDE332" w14:textId="351370F4" w:rsidR="00645567" w:rsidRPr="005818ED" w:rsidRDefault="00645567" w:rsidP="005818ED">
      <w:pPr>
        <w:spacing w:after="120" w:line="264" w:lineRule="auto"/>
        <w:ind w:left="720"/>
        <w:rPr>
          <w:rFonts w:ascii="Helvetica" w:hAnsi="Helvetica"/>
          <w:bCs/>
          <w:sz w:val="20"/>
          <w:szCs w:val="20"/>
        </w:rPr>
      </w:pPr>
      <w:r w:rsidRPr="005818ED">
        <w:rPr>
          <w:rFonts w:ascii="Helvetica" w:hAnsi="Helvetica"/>
          <w:bCs/>
          <w:sz w:val="20"/>
          <w:szCs w:val="20"/>
        </w:rPr>
        <w:t xml:space="preserve">Students who are experiencing COVID-19 symptoms or who have been notified through contact tracing of potential exposure and need to self-quarantine or isolate must follow the protocols laid out in SMU’s Contact Tracing Protocol. To ensure academic continuity, students in these situations will not be penalized and will be provided appropriate modifications to assignments, deadlines, and testing. Please also note that </w:t>
      </w:r>
      <w:proofErr w:type="spellStart"/>
      <w:r w:rsidRPr="005818ED">
        <w:rPr>
          <w:rFonts w:ascii="Helvetica" w:hAnsi="Helvetica"/>
          <w:bCs/>
          <w:sz w:val="20"/>
          <w:szCs w:val="20"/>
        </w:rPr>
        <w:t>SMUFlex</w:t>
      </w:r>
      <w:proofErr w:type="spellEnd"/>
      <w:r w:rsidRPr="005818ED">
        <w:rPr>
          <w:rFonts w:ascii="Helvetica" w:hAnsi="Helvetica"/>
          <w:bCs/>
          <w:sz w:val="20"/>
          <w:szCs w:val="20"/>
        </w:rPr>
        <w:t xml:space="preserve"> classes might, in rare circumstances, go remote for two</w:t>
      </w:r>
      <w:r w:rsidR="00E02338">
        <w:rPr>
          <w:rFonts w:ascii="Helvetica" w:hAnsi="Helvetica"/>
          <w:bCs/>
          <w:sz w:val="20"/>
          <w:szCs w:val="20"/>
        </w:rPr>
        <w:t>-</w:t>
      </w:r>
      <w:r w:rsidRPr="005818ED">
        <w:rPr>
          <w:rFonts w:ascii="Helvetica" w:hAnsi="Helvetica"/>
          <w:bCs/>
          <w:sz w:val="20"/>
          <w:szCs w:val="20"/>
        </w:rPr>
        <w:t>week periods to accommodate COVID-related issues. To ensure these necessary accommodations, affected students must</w:t>
      </w:r>
    </w:p>
    <w:p w14:paraId="0DDB62C6" w14:textId="45E11143" w:rsidR="00645567" w:rsidRDefault="00645567" w:rsidP="005818ED">
      <w:pPr>
        <w:pStyle w:val="ListParagraph"/>
        <w:numPr>
          <w:ilvl w:val="1"/>
          <w:numId w:val="16"/>
        </w:numPr>
        <w:spacing w:after="120" w:line="264" w:lineRule="auto"/>
        <w:rPr>
          <w:rFonts w:ascii="Helvetica" w:hAnsi="Helvetica"/>
          <w:bCs/>
          <w:sz w:val="20"/>
          <w:szCs w:val="20"/>
        </w:rPr>
      </w:pPr>
      <w:r w:rsidRPr="005818ED">
        <w:rPr>
          <w:rFonts w:ascii="Helvetica" w:hAnsi="Helvetica"/>
          <w:bCs/>
          <w:sz w:val="20"/>
          <w:szCs w:val="20"/>
        </w:rPr>
        <w:t>Provide as much advance notification as possible to the instructor about a</w:t>
      </w:r>
      <w:r w:rsidR="005818ED" w:rsidRPr="005818ED">
        <w:rPr>
          <w:rFonts w:ascii="Helvetica" w:hAnsi="Helvetica"/>
          <w:bCs/>
          <w:sz w:val="20"/>
          <w:szCs w:val="20"/>
        </w:rPr>
        <w:t xml:space="preserve"> </w:t>
      </w:r>
      <w:r w:rsidRPr="005818ED">
        <w:rPr>
          <w:rFonts w:ascii="Helvetica" w:hAnsi="Helvetica"/>
          <w:bCs/>
          <w:sz w:val="20"/>
          <w:szCs w:val="20"/>
        </w:rPr>
        <w:t>change in circumstances. Students must notify their instructor about a</w:t>
      </w:r>
      <w:r w:rsidR="005818ED" w:rsidRPr="005818ED">
        <w:rPr>
          <w:rFonts w:ascii="Helvetica" w:hAnsi="Helvetica"/>
          <w:bCs/>
          <w:sz w:val="20"/>
          <w:szCs w:val="20"/>
        </w:rPr>
        <w:t xml:space="preserve"> p</w:t>
      </w:r>
      <w:r w:rsidRPr="005818ED">
        <w:rPr>
          <w:rFonts w:ascii="Helvetica" w:hAnsi="Helvetica"/>
          <w:bCs/>
          <w:sz w:val="20"/>
          <w:szCs w:val="20"/>
        </w:rPr>
        <w:t>otential absence as well as plans for a return to class. For cases in which</w:t>
      </w:r>
      <w:r w:rsidR="005818ED" w:rsidRPr="005818ED">
        <w:rPr>
          <w:rFonts w:ascii="Helvetica" w:hAnsi="Helvetica"/>
          <w:bCs/>
          <w:sz w:val="20"/>
          <w:szCs w:val="20"/>
        </w:rPr>
        <w:t xml:space="preserve"> </w:t>
      </w:r>
      <w:r w:rsidRPr="005818ED">
        <w:rPr>
          <w:rFonts w:ascii="Helvetica" w:hAnsi="Helvetica"/>
          <w:bCs/>
          <w:sz w:val="20"/>
          <w:szCs w:val="20"/>
        </w:rPr>
        <w:t>students test positive for COVID-19, they should fill out a CCC form at</w:t>
      </w:r>
      <w:r w:rsidR="005818ED" w:rsidRPr="005818ED">
        <w:rPr>
          <w:rFonts w:ascii="Helvetica" w:hAnsi="Helvetica"/>
          <w:bCs/>
          <w:sz w:val="20"/>
          <w:szCs w:val="20"/>
        </w:rPr>
        <w:t xml:space="preserve"> </w:t>
      </w:r>
      <w:r w:rsidRPr="005818ED">
        <w:rPr>
          <w:rFonts w:ascii="Helvetica" w:hAnsi="Helvetica"/>
          <w:bCs/>
          <w:sz w:val="20"/>
          <w:szCs w:val="20"/>
        </w:rPr>
        <w:t>this link</w:t>
      </w:r>
      <w:r w:rsidR="00917DB7">
        <w:rPr>
          <w:rFonts w:ascii="Helvetica" w:hAnsi="Helvetica"/>
          <w:bCs/>
          <w:sz w:val="20"/>
          <w:szCs w:val="20"/>
        </w:rPr>
        <w:t xml:space="preserve">: </w:t>
      </w:r>
      <w:r w:rsidR="00917DB7" w:rsidRPr="00917DB7">
        <w:rPr>
          <w:rFonts w:ascii="Helvetica" w:hAnsi="Helvetica"/>
          <w:bCs/>
          <w:sz w:val="20"/>
          <w:szCs w:val="20"/>
        </w:rPr>
        <w:t>https://www.smu.edu/StudentAffairs/officeofthedeanofstudents/StudentSupport/CCCProgram</w:t>
      </w:r>
    </w:p>
    <w:p w14:paraId="1C8FB1EF" w14:textId="77777777" w:rsidR="00917DB7" w:rsidRPr="005818ED" w:rsidRDefault="00917DB7" w:rsidP="005818ED">
      <w:pPr>
        <w:pStyle w:val="ListParagraph"/>
        <w:numPr>
          <w:ilvl w:val="1"/>
          <w:numId w:val="16"/>
        </w:numPr>
        <w:spacing w:after="120" w:line="264" w:lineRule="auto"/>
        <w:rPr>
          <w:rFonts w:ascii="Helvetica" w:hAnsi="Helvetica"/>
          <w:bCs/>
          <w:sz w:val="20"/>
          <w:szCs w:val="20"/>
        </w:rPr>
      </w:pPr>
    </w:p>
    <w:p w14:paraId="371E4812" w14:textId="370373D9" w:rsidR="00645567" w:rsidRPr="005818ED" w:rsidRDefault="00645567" w:rsidP="005818ED">
      <w:pPr>
        <w:pStyle w:val="ListParagraph"/>
        <w:numPr>
          <w:ilvl w:val="1"/>
          <w:numId w:val="16"/>
        </w:numPr>
        <w:spacing w:after="120" w:line="264" w:lineRule="auto"/>
        <w:rPr>
          <w:rFonts w:ascii="Helvetica" w:hAnsi="Helvetica"/>
          <w:bCs/>
          <w:sz w:val="20"/>
          <w:szCs w:val="20"/>
        </w:rPr>
      </w:pPr>
      <w:r w:rsidRPr="005818ED">
        <w:rPr>
          <w:rFonts w:ascii="Helvetica" w:hAnsi="Helvetica"/>
          <w:bCs/>
          <w:sz w:val="20"/>
          <w:szCs w:val="20"/>
        </w:rPr>
        <w:t>Communicate promptly with the instructor to establish, as necessary,</w:t>
      </w:r>
      <w:r w:rsidR="005818ED" w:rsidRPr="005818ED">
        <w:rPr>
          <w:rFonts w:ascii="Helvetica" w:hAnsi="Helvetica"/>
          <w:bCs/>
          <w:sz w:val="20"/>
          <w:szCs w:val="20"/>
        </w:rPr>
        <w:t xml:space="preserve"> </w:t>
      </w:r>
      <w:r w:rsidRPr="005818ED">
        <w:rPr>
          <w:rFonts w:ascii="Helvetica" w:hAnsi="Helvetica"/>
          <w:bCs/>
          <w:sz w:val="20"/>
          <w:szCs w:val="20"/>
        </w:rPr>
        <w:t>alternative assignments and/or</w:t>
      </w:r>
      <w:r w:rsidR="005818ED" w:rsidRPr="005818ED">
        <w:rPr>
          <w:rFonts w:ascii="Helvetica" w:hAnsi="Helvetica"/>
          <w:bCs/>
          <w:sz w:val="20"/>
          <w:szCs w:val="20"/>
        </w:rPr>
        <w:t xml:space="preserve"> </w:t>
      </w:r>
      <w:r w:rsidRPr="005818ED">
        <w:rPr>
          <w:rFonts w:ascii="Helvetica" w:hAnsi="Helvetica"/>
          <w:bCs/>
          <w:sz w:val="20"/>
          <w:szCs w:val="20"/>
        </w:rPr>
        <w:t>changes to deadlines and exams. Students</w:t>
      </w:r>
      <w:r w:rsidR="005818ED" w:rsidRPr="005818ED">
        <w:rPr>
          <w:rFonts w:ascii="Helvetica" w:hAnsi="Helvetica"/>
          <w:bCs/>
          <w:sz w:val="20"/>
          <w:szCs w:val="20"/>
        </w:rPr>
        <w:t xml:space="preserve"> </w:t>
      </w:r>
      <w:r w:rsidRPr="005818ED">
        <w:rPr>
          <w:rFonts w:ascii="Helvetica" w:hAnsi="Helvetica"/>
          <w:bCs/>
          <w:sz w:val="20"/>
          <w:szCs w:val="20"/>
        </w:rPr>
        <w:t>are then responsible for meeting the expectations laid out in these</w:t>
      </w:r>
      <w:r w:rsidR="005818ED" w:rsidRPr="005818ED">
        <w:rPr>
          <w:rFonts w:ascii="Helvetica" w:hAnsi="Helvetica"/>
          <w:bCs/>
          <w:sz w:val="20"/>
          <w:szCs w:val="20"/>
        </w:rPr>
        <w:t xml:space="preserve"> a</w:t>
      </w:r>
      <w:r w:rsidRPr="005818ED">
        <w:rPr>
          <w:rFonts w:ascii="Helvetica" w:hAnsi="Helvetica"/>
          <w:bCs/>
          <w:sz w:val="20"/>
          <w:szCs w:val="20"/>
        </w:rPr>
        <w:t>lternative arrangements.</w:t>
      </w:r>
    </w:p>
    <w:p w14:paraId="12221684" w14:textId="18073B93" w:rsidR="00645567" w:rsidRPr="005818ED" w:rsidRDefault="00645567" w:rsidP="005818ED">
      <w:pPr>
        <w:pStyle w:val="ListParagraph"/>
        <w:numPr>
          <w:ilvl w:val="1"/>
          <w:numId w:val="16"/>
        </w:numPr>
        <w:spacing w:after="120" w:line="264" w:lineRule="auto"/>
        <w:rPr>
          <w:rFonts w:ascii="Helvetica" w:hAnsi="Helvetica"/>
          <w:bCs/>
          <w:sz w:val="20"/>
          <w:szCs w:val="20"/>
        </w:rPr>
      </w:pPr>
      <w:r w:rsidRPr="005818ED">
        <w:rPr>
          <w:rFonts w:ascii="Helvetica" w:hAnsi="Helvetica"/>
          <w:bCs/>
          <w:sz w:val="20"/>
          <w:szCs w:val="20"/>
        </w:rPr>
        <w:t>Continue participation in class via Zoom, as health circumstances permit.</w:t>
      </w:r>
      <w:r w:rsidR="005818ED" w:rsidRPr="005818ED">
        <w:rPr>
          <w:rFonts w:ascii="Helvetica" w:hAnsi="Helvetica"/>
          <w:bCs/>
          <w:sz w:val="20"/>
          <w:szCs w:val="20"/>
        </w:rPr>
        <w:t xml:space="preserve"> </w:t>
      </w:r>
      <w:r w:rsidRPr="005818ED">
        <w:rPr>
          <w:rFonts w:ascii="Helvetica" w:hAnsi="Helvetica"/>
          <w:bCs/>
          <w:sz w:val="20"/>
          <w:szCs w:val="20"/>
        </w:rPr>
        <w:t>Attend class regularly, when not in a situation outlined above, in</w:t>
      </w:r>
      <w:r w:rsidR="005818ED" w:rsidRPr="005818ED">
        <w:rPr>
          <w:rFonts w:ascii="Helvetica" w:hAnsi="Helvetica"/>
          <w:bCs/>
          <w:sz w:val="20"/>
          <w:szCs w:val="20"/>
        </w:rPr>
        <w:t xml:space="preserve"> </w:t>
      </w:r>
      <w:r w:rsidRPr="005818ED">
        <w:rPr>
          <w:rFonts w:ascii="Helvetica" w:hAnsi="Helvetica"/>
          <w:bCs/>
          <w:sz w:val="20"/>
          <w:szCs w:val="20"/>
        </w:rPr>
        <w:t>accordance with safety measures laid out by SMU CAN in the Pledge to</w:t>
      </w:r>
      <w:r w:rsidR="005818ED" w:rsidRPr="005818ED">
        <w:rPr>
          <w:rFonts w:ascii="Helvetica" w:hAnsi="Helvetica"/>
          <w:bCs/>
          <w:sz w:val="20"/>
          <w:szCs w:val="20"/>
        </w:rPr>
        <w:t xml:space="preserve"> </w:t>
      </w:r>
      <w:r w:rsidRPr="005818ED">
        <w:rPr>
          <w:rFonts w:ascii="Helvetica" w:hAnsi="Helvetica"/>
          <w:bCs/>
          <w:sz w:val="20"/>
          <w:szCs w:val="20"/>
        </w:rPr>
        <w:t>Protect (including wearing masks, maintaining social distancing, and</w:t>
      </w:r>
      <w:r w:rsidR="005818ED" w:rsidRPr="005818ED">
        <w:rPr>
          <w:rFonts w:ascii="Helvetica" w:hAnsi="Helvetica"/>
          <w:bCs/>
          <w:sz w:val="20"/>
          <w:szCs w:val="20"/>
        </w:rPr>
        <w:t xml:space="preserve"> </w:t>
      </w:r>
      <w:r w:rsidRPr="005818ED">
        <w:rPr>
          <w:rFonts w:ascii="Helvetica" w:hAnsi="Helvetica"/>
          <w:bCs/>
          <w:sz w:val="20"/>
          <w:szCs w:val="20"/>
        </w:rPr>
        <w:t xml:space="preserve">cleaning personal space after class). In-person participation in </w:t>
      </w:r>
      <w:proofErr w:type="spellStart"/>
      <w:r w:rsidRPr="005818ED">
        <w:rPr>
          <w:rFonts w:ascii="Helvetica" w:hAnsi="Helvetica"/>
          <w:bCs/>
          <w:sz w:val="20"/>
          <w:szCs w:val="20"/>
        </w:rPr>
        <w:t>SMUFlex</w:t>
      </w:r>
      <w:proofErr w:type="spellEnd"/>
      <w:r w:rsidR="005818ED" w:rsidRPr="005818ED">
        <w:rPr>
          <w:rFonts w:ascii="Helvetica" w:hAnsi="Helvetica"/>
          <w:bCs/>
          <w:sz w:val="20"/>
          <w:szCs w:val="20"/>
        </w:rPr>
        <w:t xml:space="preserve"> </w:t>
      </w:r>
      <w:r w:rsidRPr="005818ED">
        <w:rPr>
          <w:rFonts w:ascii="Helvetica" w:hAnsi="Helvetica"/>
          <w:bCs/>
          <w:sz w:val="20"/>
          <w:szCs w:val="20"/>
        </w:rPr>
        <w:t xml:space="preserve">classes is required on students’ </w:t>
      </w:r>
      <w:r w:rsidRPr="005818ED">
        <w:rPr>
          <w:rFonts w:ascii="Helvetica" w:hAnsi="Helvetica"/>
          <w:bCs/>
          <w:sz w:val="20"/>
          <w:szCs w:val="20"/>
        </w:rPr>
        <w:lastRenderedPageBreak/>
        <w:t>assigned red/blue rotation days except in</w:t>
      </w:r>
      <w:r w:rsidR="005818ED" w:rsidRPr="005818ED">
        <w:rPr>
          <w:rFonts w:ascii="Helvetica" w:hAnsi="Helvetica"/>
          <w:bCs/>
          <w:sz w:val="20"/>
          <w:szCs w:val="20"/>
        </w:rPr>
        <w:t xml:space="preserve"> </w:t>
      </w:r>
      <w:r w:rsidRPr="005818ED">
        <w:rPr>
          <w:rFonts w:ascii="Helvetica" w:hAnsi="Helvetica"/>
          <w:bCs/>
          <w:sz w:val="20"/>
          <w:szCs w:val="20"/>
        </w:rPr>
        <w:t>cases when students are experiencing illness, are in self-quarantine</w:t>
      </w:r>
      <w:r w:rsidR="00E02338">
        <w:rPr>
          <w:rFonts w:ascii="Helvetica" w:hAnsi="Helvetica"/>
          <w:bCs/>
          <w:sz w:val="20"/>
          <w:szCs w:val="20"/>
        </w:rPr>
        <w:t>,</w:t>
      </w:r>
      <w:r w:rsidRPr="005818ED">
        <w:rPr>
          <w:rFonts w:ascii="Helvetica" w:hAnsi="Helvetica"/>
          <w:bCs/>
          <w:sz w:val="20"/>
          <w:szCs w:val="20"/>
        </w:rPr>
        <w:t xml:space="preserve"> or in</w:t>
      </w:r>
      <w:r w:rsidR="005818ED" w:rsidRPr="005818ED">
        <w:rPr>
          <w:rFonts w:ascii="Helvetica" w:hAnsi="Helvetica"/>
          <w:bCs/>
          <w:sz w:val="20"/>
          <w:szCs w:val="20"/>
        </w:rPr>
        <w:t xml:space="preserve"> </w:t>
      </w:r>
      <w:r w:rsidRPr="005818ED">
        <w:rPr>
          <w:rFonts w:ascii="Helvetica" w:hAnsi="Helvetica"/>
          <w:bCs/>
          <w:sz w:val="20"/>
          <w:szCs w:val="20"/>
        </w:rPr>
        <w:t>isolation.</w:t>
      </w:r>
    </w:p>
    <w:p w14:paraId="2EDCA358" w14:textId="77777777" w:rsidR="005818ED" w:rsidRDefault="00645567" w:rsidP="005818ED">
      <w:pPr>
        <w:pStyle w:val="ListParagraph"/>
        <w:numPr>
          <w:ilvl w:val="1"/>
          <w:numId w:val="16"/>
        </w:numPr>
        <w:spacing w:after="120" w:line="264" w:lineRule="auto"/>
        <w:rPr>
          <w:rFonts w:ascii="Helvetica" w:hAnsi="Helvetica"/>
          <w:bCs/>
          <w:sz w:val="20"/>
          <w:szCs w:val="20"/>
        </w:rPr>
      </w:pPr>
      <w:r w:rsidRPr="005818ED">
        <w:rPr>
          <w:rFonts w:ascii="Helvetica" w:hAnsi="Helvetica"/>
          <w:bCs/>
          <w:sz w:val="20"/>
          <w:szCs w:val="20"/>
        </w:rPr>
        <w:t>Students facing multiple or extended COVID-19-related absences or</w:t>
      </w:r>
      <w:r w:rsidR="005818ED" w:rsidRPr="005818ED">
        <w:rPr>
          <w:rFonts w:ascii="Helvetica" w:hAnsi="Helvetica"/>
          <w:bCs/>
          <w:sz w:val="20"/>
          <w:szCs w:val="20"/>
        </w:rPr>
        <w:t xml:space="preserve"> </w:t>
      </w:r>
      <w:r w:rsidRPr="005818ED">
        <w:rPr>
          <w:rFonts w:ascii="Helvetica" w:hAnsi="Helvetica"/>
          <w:bCs/>
          <w:sz w:val="20"/>
          <w:szCs w:val="20"/>
        </w:rPr>
        <w:t>illness can work with the Office of the Dean of Students to consider</w:t>
      </w:r>
      <w:r w:rsidR="005818ED" w:rsidRPr="005818ED">
        <w:rPr>
          <w:rFonts w:ascii="Helvetica" w:hAnsi="Helvetica"/>
          <w:bCs/>
          <w:sz w:val="20"/>
          <w:szCs w:val="20"/>
        </w:rPr>
        <w:t xml:space="preserve"> </w:t>
      </w:r>
      <w:r w:rsidRPr="005818ED">
        <w:rPr>
          <w:rFonts w:ascii="Helvetica" w:hAnsi="Helvetica"/>
          <w:bCs/>
          <w:sz w:val="20"/>
          <w:szCs w:val="20"/>
        </w:rPr>
        <w:t>options such as fully remote learning or medical withdrawal.</w:t>
      </w:r>
      <w:r w:rsidR="005818ED" w:rsidRPr="005818ED">
        <w:rPr>
          <w:rFonts w:ascii="Helvetica" w:hAnsi="Helvetica"/>
          <w:bCs/>
          <w:sz w:val="20"/>
          <w:szCs w:val="20"/>
        </w:rPr>
        <w:t xml:space="preserve"> </w:t>
      </w:r>
    </w:p>
    <w:p w14:paraId="1A203E30" w14:textId="77777777" w:rsidR="005818ED" w:rsidRDefault="005818ED" w:rsidP="005818ED">
      <w:pPr>
        <w:pStyle w:val="ListParagraph"/>
        <w:spacing w:after="120" w:line="264" w:lineRule="auto"/>
        <w:ind w:left="1440"/>
        <w:rPr>
          <w:rFonts w:ascii="Helvetica" w:hAnsi="Helvetica"/>
          <w:bCs/>
          <w:sz w:val="20"/>
          <w:szCs w:val="20"/>
        </w:rPr>
      </w:pPr>
    </w:p>
    <w:p w14:paraId="7E8A42DB" w14:textId="61732A07" w:rsidR="005818ED" w:rsidRPr="005818ED" w:rsidRDefault="00645567" w:rsidP="005818ED">
      <w:pPr>
        <w:spacing w:after="120" w:line="264" w:lineRule="auto"/>
        <w:rPr>
          <w:rFonts w:ascii="Helvetica" w:hAnsi="Helvetica"/>
          <w:bCs/>
          <w:sz w:val="20"/>
          <w:szCs w:val="20"/>
        </w:rPr>
      </w:pPr>
      <w:r w:rsidRPr="005818ED">
        <w:rPr>
          <w:rFonts w:ascii="Helvetica" w:hAnsi="Helvetica"/>
          <w:bCs/>
          <w:sz w:val="20"/>
          <w:szCs w:val="20"/>
        </w:rPr>
        <w:t>This policy, aligned with the SMU Honor Code and the SMU Pledge to</w:t>
      </w:r>
      <w:r w:rsidR="005818ED" w:rsidRPr="005818ED">
        <w:rPr>
          <w:rFonts w:ascii="Helvetica" w:hAnsi="Helvetica"/>
          <w:bCs/>
          <w:sz w:val="20"/>
          <w:szCs w:val="20"/>
        </w:rPr>
        <w:t xml:space="preserve"> </w:t>
      </w:r>
      <w:r w:rsidRPr="005818ED">
        <w:rPr>
          <w:rFonts w:ascii="Helvetica" w:hAnsi="Helvetica"/>
          <w:bCs/>
          <w:sz w:val="20"/>
          <w:szCs w:val="20"/>
        </w:rPr>
        <w:t>Protect, relies on mutual trust and respect between students and faculty to</w:t>
      </w:r>
      <w:r w:rsidR="005818ED" w:rsidRPr="005818ED">
        <w:rPr>
          <w:rFonts w:ascii="Helvetica" w:hAnsi="Helvetica"/>
          <w:bCs/>
          <w:sz w:val="20"/>
          <w:szCs w:val="20"/>
        </w:rPr>
        <w:t xml:space="preserve"> </w:t>
      </w:r>
      <w:r w:rsidRPr="005818ED">
        <w:rPr>
          <w:rFonts w:ascii="Helvetica" w:hAnsi="Helvetica"/>
          <w:bCs/>
          <w:sz w:val="20"/>
          <w:szCs w:val="20"/>
        </w:rPr>
        <w:t>ensure safety, academic integrity, and instructional continuity.</w:t>
      </w:r>
      <w:r w:rsidRPr="005818ED">
        <w:rPr>
          <w:rFonts w:ascii="Helvetica" w:hAnsi="Helvetica"/>
          <w:b/>
          <w:sz w:val="20"/>
          <w:szCs w:val="20"/>
        </w:rPr>
        <w:t xml:space="preserve"> </w:t>
      </w:r>
    </w:p>
    <w:p w14:paraId="72988F88" w14:textId="77777777" w:rsidR="005818ED" w:rsidRDefault="005818ED" w:rsidP="005818ED">
      <w:pPr>
        <w:spacing w:after="120" w:line="264" w:lineRule="auto"/>
        <w:ind w:left="720"/>
        <w:rPr>
          <w:rFonts w:ascii="Helvetica" w:hAnsi="Helvetica"/>
          <w:b/>
          <w:sz w:val="20"/>
          <w:szCs w:val="20"/>
        </w:rPr>
      </w:pPr>
    </w:p>
    <w:p w14:paraId="18BEAFC4" w14:textId="1933C851" w:rsidR="00D04CE4" w:rsidRPr="005818ED" w:rsidRDefault="00D04CE4" w:rsidP="005818ED">
      <w:pPr>
        <w:spacing w:after="120" w:line="264" w:lineRule="auto"/>
        <w:ind w:left="720"/>
        <w:rPr>
          <w:rFonts w:ascii="Helvetica" w:hAnsi="Helvetica"/>
          <w:b/>
          <w:sz w:val="20"/>
          <w:szCs w:val="20"/>
        </w:rPr>
      </w:pPr>
      <w:r w:rsidRPr="005818ED">
        <w:rPr>
          <w:rFonts w:ascii="Helvetica" w:hAnsi="Helvetica"/>
          <w:b/>
          <w:sz w:val="20"/>
          <w:szCs w:val="20"/>
        </w:rPr>
        <w:t>CALENDAR</w:t>
      </w:r>
    </w:p>
    <w:p w14:paraId="426DAEB3" w14:textId="197D0E28" w:rsidR="00034EC0" w:rsidRPr="00766E11" w:rsidRDefault="00195728" w:rsidP="00034EC0">
      <w:pPr>
        <w:spacing w:after="120" w:line="264" w:lineRule="auto"/>
        <w:jc w:val="center"/>
        <w:rPr>
          <w:rFonts w:ascii="Helvetica" w:hAnsi="Helvetica"/>
          <w:b/>
          <w:sz w:val="20"/>
          <w:szCs w:val="20"/>
        </w:rPr>
      </w:pPr>
      <w:hyperlink r:id="rId14" w:history="1">
        <w:r w:rsidR="00034EC0" w:rsidRPr="00766E11">
          <w:rPr>
            <w:rStyle w:val="Hyperlink"/>
            <w:rFonts w:ascii="Helvetica" w:hAnsi="Helvetica"/>
            <w:b/>
            <w:color w:val="auto"/>
            <w:sz w:val="18"/>
            <w:szCs w:val="18"/>
          </w:rPr>
          <w:t>http://www.smu.edu/EnrollmentServices/Registrar/AcademicCalendarsCourseCatalogs/AcademicCalendars</w:t>
        </w:r>
      </w:hyperlink>
      <w:r w:rsidR="00034EC0" w:rsidRPr="00766E11">
        <w:rPr>
          <w:rFonts w:ascii="Helvetica" w:hAnsi="Helvetica"/>
          <w:b/>
          <w:sz w:val="20"/>
          <w:szCs w:val="20"/>
        </w:rPr>
        <w:t xml:space="preserve"> </w:t>
      </w:r>
    </w:p>
    <w:p w14:paraId="6F213E17" w14:textId="534B2934" w:rsidR="0087152C" w:rsidRDefault="0087152C" w:rsidP="00D04CE4"/>
    <w:p w14:paraId="05788054" w14:textId="77777777" w:rsidR="00D94B45" w:rsidRPr="00D04CE4" w:rsidRDefault="00D94B45" w:rsidP="00D04CE4"/>
    <w:sectPr w:rsidR="00D94B45" w:rsidRPr="00D04CE4">
      <w:pgSz w:w="12240" w:h="15840"/>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15B5"/>
    <w:multiLevelType w:val="hybridMultilevel"/>
    <w:tmpl w:val="EA2E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24E0A"/>
    <w:multiLevelType w:val="hybridMultilevel"/>
    <w:tmpl w:val="4EDCB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FA2A26"/>
    <w:multiLevelType w:val="hybridMultilevel"/>
    <w:tmpl w:val="6FFEF92E"/>
    <w:lvl w:ilvl="0" w:tplc="219223BE">
      <w:start w:val="1"/>
      <w:numFmt w:val="bullet"/>
      <w:lvlText w:val=" "/>
      <w:lvlJc w:val="left"/>
      <w:pPr>
        <w:tabs>
          <w:tab w:val="num" w:pos="720"/>
        </w:tabs>
        <w:ind w:left="720" w:hanging="360"/>
      </w:pPr>
      <w:rPr>
        <w:rFonts w:ascii="Calibri" w:hAnsi="Calibri" w:hint="default"/>
      </w:rPr>
    </w:lvl>
    <w:lvl w:ilvl="1" w:tplc="9F10AD1C" w:tentative="1">
      <w:start w:val="1"/>
      <w:numFmt w:val="bullet"/>
      <w:lvlText w:val=" "/>
      <w:lvlJc w:val="left"/>
      <w:pPr>
        <w:tabs>
          <w:tab w:val="num" w:pos="1440"/>
        </w:tabs>
        <w:ind w:left="1440" w:hanging="360"/>
      </w:pPr>
      <w:rPr>
        <w:rFonts w:ascii="Calibri" w:hAnsi="Calibri" w:hint="default"/>
      </w:rPr>
    </w:lvl>
    <w:lvl w:ilvl="2" w:tplc="883A8AFA" w:tentative="1">
      <w:start w:val="1"/>
      <w:numFmt w:val="bullet"/>
      <w:lvlText w:val=" "/>
      <w:lvlJc w:val="left"/>
      <w:pPr>
        <w:tabs>
          <w:tab w:val="num" w:pos="2160"/>
        </w:tabs>
        <w:ind w:left="2160" w:hanging="360"/>
      </w:pPr>
      <w:rPr>
        <w:rFonts w:ascii="Calibri" w:hAnsi="Calibri" w:hint="default"/>
      </w:rPr>
    </w:lvl>
    <w:lvl w:ilvl="3" w:tplc="010478A2" w:tentative="1">
      <w:start w:val="1"/>
      <w:numFmt w:val="bullet"/>
      <w:lvlText w:val=" "/>
      <w:lvlJc w:val="left"/>
      <w:pPr>
        <w:tabs>
          <w:tab w:val="num" w:pos="2880"/>
        </w:tabs>
        <w:ind w:left="2880" w:hanging="360"/>
      </w:pPr>
      <w:rPr>
        <w:rFonts w:ascii="Calibri" w:hAnsi="Calibri" w:hint="default"/>
      </w:rPr>
    </w:lvl>
    <w:lvl w:ilvl="4" w:tplc="83C2361A" w:tentative="1">
      <w:start w:val="1"/>
      <w:numFmt w:val="bullet"/>
      <w:lvlText w:val=" "/>
      <w:lvlJc w:val="left"/>
      <w:pPr>
        <w:tabs>
          <w:tab w:val="num" w:pos="3600"/>
        </w:tabs>
        <w:ind w:left="3600" w:hanging="360"/>
      </w:pPr>
      <w:rPr>
        <w:rFonts w:ascii="Calibri" w:hAnsi="Calibri" w:hint="default"/>
      </w:rPr>
    </w:lvl>
    <w:lvl w:ilvl="5" w:tplc="D026CADA" w:tentative="1">
      <w:start w:val="1"/>
      <w:numFmt w:val="bullet"/>
      <w:lvlText w:val=" "/>
      <w:lvlJc w:val="left"/>
      <w:pPr>
        <w:tabs>
          <w:tab w:val="num" w:pos="4320"/>
        </w:tabs>
        <w:ind w:left="4320" w:hanging="360"/>
      </w:pPr>
      <w:rPr>
        <w:rFonts w:ascii="Calibri" w:hAnsi="Calibri" w:hint="default"/>
      </w:rPr>
    </w:lvl>
    <w:lvl w:ilvl="6" w:tplc="8B98D9D8" w:tentative="1">
      <w:start w:val="1"/>
      <w:numFmt w:val="bullet"/>
      <w:lvlText w:val=" "/>
      <w:lvlJc w:val="left"/>
      <w:pPr>
        <w:tabs>
          <w:tab w:val="num" w:pos="5040"/>
        </w:tabs>
        <w:ind w:left="5040" w:hanging="360"/>
      </w:pPr>
      <w:rPr>
        <w:rFonts w:ascii="Calibri" w:hAnsi="Calibri" w:hint="default"/>
      </w:rPr>
    </w:lvl>
    <w:lvl w:ilvl="7" w:tplc="D4D6A6BE" w:tentative="1">
      <w:start w:val="1"/>
      <w:numFmt w:val="bullet"/>
      <w:lvlText w:val=" "/>
      <w:lvlJc w:val="left"/>
      <w:pPr>
        <w:tabs>
          <w:tab w:val="num" w:pos="5760"/>
        </w:tabs>
        <w:ind w:left="5760" w:hanging="360"/>
      </w:pPr>
      <w:rPr>
        <w:rFonts w:ascii="Calibri" w:hAnsi="Calibri" w:hint="default"/>
      </w:rPr>
    </w:lvl>
    <w:lvl w:ilvl="8" w:tplc="2F30C9A2"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1CD679EF"/>
    <w:multiLevelType w:val="hybridMultilevel"/>
    <w:tmpl w:val="0DD0589C"/>
    <w:lvl w:ilvl="0" w:tplc="CC72A58C">
      <w:start w:val="1"/>
      <w:numFmt w:val="bullet"/>
      <w:lvlText w:val=" "/>
      <w:lvlJc w:val="left"/>
      <w:pPr>
        <w:tabs>
          <w:tab w:val="num" w:pos="720"/>
        </w:tabs>
        <w:ind w:left="720" w:hanging="360"/>
      </w:pPr>
      <w:rPr>
        <w:rFonts w:ascii="Calibri" w:hAnsi="Calibri" w:hint="default"/>
      </w:rPr>
    </w:lvl>
    <w:lvl w:ilvl="1" w:tplc="620CC438" w:tentative="1">
      <w:start w:val="1"/>
      <w:numFmt w:val="bullet"/>
      <w:lvlText w:val=" "/>
      <w:lvlJc w:val="left"/>
      <w:pPr>
        <w:tabs>
          <w:tab w:val="num" w:pos="1440"/>
        </w:tabs>
        <w:ind w:left="1440" w:hanging="360"/>
      </w:pPr>
      <w:rPr>
        <w:rFonts w:ascii="Calibri" w:hAnsi="Calibri" w:hint="default"/>
      </w:rPr>
    </w:lvl>
    <w:lvl w:ilvl="2" w:tplc="54FEF06A" w:tentative="1">
      <w:start w:val="1"/>
      <w:numFmt w:val="bullet"/>
      <w:lvlText w:val=" "/>
      <w:lvlJc w:val="left"/>
      <w:pPr>
        <w:tabs>
          <w:tab w:val="num" w:pos="2160"/>
        </w:tabs>
        <w:ind w:left="2160" w:hanging="360"/>
      </w:pPr>
      <w:rPr>
        <w:rFonts w:ascii="Calibri" w:hAnsi="Calibri" w:hint="default"/>
      </w:rPr>
    </w:lvl>
    <w:lvl w:ilvl="3" w:tplc="D1FC2BCA" w:tentative="1">
      <w:start w:val="1"/>
      <w:numFmt w:val="bullet"/>
      <w:lvlText w:val=" "/>
      <w:lvlJc w:val="left"/>
      <w:pPr>
        <w:tabs>
          <w:tab w:val="num" w:pos="2880"/>
        </w:tabs>
        <w:ind w:left="2880" w:hanging="360"/>
      </w:pPr>
      <w:rPr>
        <w:rFonts w:ascii="Calibri" w:hAnsi="Calibri" w:hint="default"/>
      </w:rPr>
    </w:lvl>
    <w:lvl w:ilvl="4" w:tplc="69902AE6" w:tentative="1">
      <w:start w:val="1"/>
      <w:numFmt w:val="bullet"/>
      <w:lvlText w:val=" "/>
      <w:lvlJc w:val="left"/>
      <w:pPr>
        <w:tabs>
          <w:tab w:val="num" w:pos="3600"/>
        </w:tabs>
        <w:ind w:left="3600" w:hanging="360"/>
      </w:pPr>
      <w:rPr>
        <w:rFonts w:ascii="Calibri" w:hAnsi="Calibri" w:hint="default"/>
      </w:rPr>
    </w:lvl>
    <w:lvl w:ilvl="5" w:tplc="0C6E59CC" w:tentative="1">
      <w:start w:val="1"/>
      <w:numFmt w:val="bullet"/>
      <w:lvlText w:val=" "/>
      <w:lvlJc w:val="left"/>
      <w:pPr>
        <w:tabs>
          <w:tab w:val="num" w:pos="4320"/>
        </w:tabs>
        <w:ind w:left="4320" w:hanging="360"/>
      </w:pPr>
      <w:rPr>
        <w:rFonts w:ascii="Calibri" w:hAnsi="Calibri" w:hint="default"/>
      </w:rPr>
    </w:lvl>
    <w:lvl w:ilvl="6" w:tplc="3F3AF448" w:tentative="1">
      <w:start w:val="1"/>
      <w:numFmt w:val="bullet"/>
      <w:lvlText w:val=" "/>
      <w:lvlJc w:val="left"/>
      <w:pPr>
        <w:tabs>
          <w:tab w:val="num" w:pos="5040"/>
        </w:tabs>
        <w:ind w:left="5040" w:hanging="360"/>
      </w:pPr>
      <w:rPr>
        <w:rFonts w:ascii="Calibri" w:hAnsi="Calibri" w:hint="default"/>
      </w:rPr>
    </w:lvl>
    <w:lvl w:ilvl="7" w:tplc="2EE0ADCA" w:tentative="1">
      <w:start w:val="1"/>
      <w:numFmt w:val="bullet"/>
      <w:lvlText w:val=" "/>
      <w:lvlJc w:val="left"/>
      <w:pPr>
        <w:tabs>
          <w:tab w:val="num" w:pos="5760"/>
        </w:tabs>
        <w:ind w:left="5760" w:hanging="360"/>
      </w:pPr>
      <w:rPr>
        <w:rFonts w:ascii="Calibri" w:hAnsi="Calibri" w:hint="default"/>
      </w:rPr>
    </w:lvl>
    <w:lvl w:ilvl="8" w:tplc="A6441240"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21D4077D"/>
    <w:multiLevelType w:val="hybridMultilevel"/>
    <w:tmpl w:val="0FDA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94A12"/>
    <w:multiLevelType w:val="hybridMultilevel"/>
    <w:tmpl w:val="C6CE7A26"/>
    <w:lvl w:ilvl="0" w:tplc="6FEE7B4A">
      <w:start w:val="1"/>
      <w:numFmt w:val="bullet"/>
      <w:lvlText w:val=" "/>
      <w:lvlJc w:val="left"/>
      <w:pPr>
        <w:tabs>
          <w:tab w:val="num" w:pos="720"/>
        </w:tabs>
        <w:ind w:left="720" w:hanging="360"/>
      </w:pPr>
      <w:rPr>
        <w:rFonts w:ascii="Calibri" w:hAnsi="Calibri" w:hint="default"/>
      </w:rPr>
    </w:lvl>
    <w:lvl w:ilvl="1" w:tplc="3E7804BC" w:tentative="1">
      <w:start w:val="1"/>
      <w:numFmt w:val="bullet"/>
      <w:lvlText w:val=" "/>
      <w:lvlJc w:val="left"/>
      <w:pPr>
        <w:tabs>
          <w:tab w:val="num" w:pos="1440"/>
        </w:tabs>
        <w:ind w:left="1440" w:hanging="360"/>
      </w:pPr>
      <w:rPr>
        <w:rFonts w:ascii="Calibri" w:hAnsi="Calibri" w:hint="default"/>
      </w:rPr>
    </w:lvl>
    <w:lvl w:ilvl="2" w:tplc="FF68ED7E" w:tentative="1">
      <w:start w:val="1"/>
      <w:numFmt w:val="bullet"/>
      <w:lvlText w:val=" "/>
      <w:lvlJc w:val="left"/>
      <w:pPr>
        <w:tabs>
          <w:tab w:val="num" w:pos="2160"/>
        </w:tabs>
        <w:ind w:left="2160" w:hanging="360"/>
      </w:pPr>
      <w:rPr>
        <w:rFonts w:ascii="Calibri" w:hAnsi="Calibri" w:hint="default"/>
      </w:rPr>
    </w:lvl>
    <w:lvl w:ilvl="3" w:tplc="AEB4BD1A" w:tentative="1">
      <w:start w:val="1"/>
      <w:numFmt w:val="bullet"/>
      <w:lvlText w:val=" "/>
      <w:lvlJc w:val="left"/>
      <w:pPr>
        <w:tabs>
          <w:tab w:val="num" w:pos="2880"/>
        </w:tabs>
        <w:ind w:left="2880" w:hanging="360"/>
      </w:pPr>
      <w:rPr>
        <w:rFonts w:ascii="Calibri" w:hAnsi="Calibri" w:hint="default"/>
      </w:rPr>
    </w:lvl>
    <w:lvl w:ilvl="4" w:tplc="FEFA64FE" w:tentative="1">
      <w:start w:val="1"/>
      <w:numFmt w:val="bullet"/>
      <w:lvlText w:val=" "/>
      <w:lvlJc w:val="left"/>
      <w:pPr>
        <w:tabs>
          <w:tab w:val="num" w:pos="3600"/>
        </w:tabs>
        <w:ind w:left="3600" w:hanging="360"/>
      </w:pPr>
      <w:rPr>
        <w:rFonts w:ascii="Calibri" w:hAnsi="Calibri" w:hint="default"/>
      </w:rPr>
    </w:lvl>
    <w:lvl w:ilvl="5" w:tplc="BD1C507E" w:tentative="1">
      <w:start w:val="1"/>
      <w:numFmt w:val="bullet"/>
      <w:lvlText w:val=" "/>
      <w:lvlJc w:val="left"/>
      <w:pPr>
        <w:tabs>
          <w:tab w:val="num" w:pos="4320"/>
        </w:tabs>
        <w:ind w:left="4320" w:hanging="360"/>
      </w:pPr>
      <w:rPr>
        <w:rFonts w:ascii="Calibri" w:hAnsi="Calibri" w:hint="default"/>
      </w:rPr>
    </w:lvl>
    <w:lvl w:ilvl="6" w:tplc="81483B0A" w:tentative="1">
      <w:start w:val="1"/>
      <w:numFmt w:val="bullet"/>
      <w:lvlText w:val=" "/>
      <w:lvlJc w:val="left"/>
      <w:pPr>
        <w:tabs>
          <w:tab w:val="num" w:pos="5040"/>
        </w:tabs>
        <w:ind w:left="5040" w:hanging="360"/>
      </w:pPr>
      <w:rPr>
        <w:rFonts w:ascii="Calibri" w:hAnsi="Calibri" w:hint="default"/>
      </w:rPr>
    </w:lvl>
    <w:lvl w:ilvl="7" w:tplc="5B6A5A3E" w:tentative="1">
      <w:start w:val="1"/>
      <w:numFmt w:val="bullet"/>
      <w:lvlText w:val=" "/>
      <w:lvlJc w:val="left"/>
      <w:pPr>
        <w:tabs>
          <w:tab w:val="num" w:pos="5760"/>
        </w:tabs>
        <w:ind w:left="5760" w:hanging="360"/>
      </w:pPr>
      <w:rPr>
        <w:rFonts w:ascii="Calibri" w:hAnsi="Calibri" w:hint="default"/>
      </w:rPr>
    </w:lvl>
    <w:lvl w:ilvl="8" w:tplc="57A6D62C"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2BD42BF6"/>
    <w:multiLevelType w:val="hybridMultilevel"/>
    <w:tmpl w:val="7A14D860"/>
    <w:lvl w:ilvl="0" w:tplc="78E45370">
      <w:start w:val="1"/>
      <w:numFmt w:val="bullet"/>
      <w:lvlText w:val=" "/>
      <w:lvlJc w:val="left"/>
      <w:pPr>
        <w:tabs>
          <w:tab w:val="num" w:pos="720"/>
        </w:tabs>
        <w:ind w:left="720" w:hanging="360"/>
      </w:pPr>
      <w:rPr>
        <w:rFonts w:ascii="Calibri" w:hAnsi="Calibri" w:hint="default"/>
      </w:rPr>
    </w:lvl>
    <w:lvl w:ilvl="1" w:tplc="4B3CA20E" w:tentative="1">
      <w:start w:val="1"/>
      <w:numFmt w:val="bullet"/>
      <w:lvlText w:val=" "/>
      <w:lvlJc w:val="left"/>
      <w:pPr>
        <w:tabs>
          <w:tab w:val="num" w:pos="1440"/>
        </w:tabs>
        <w:ind w:left="1440" w:hanging="360"/>
      </w:pPr>
      <w:rPr>
        <w:rFonts w:ascii="Calibri" w:hAnsi="Calibri" w:hint="default"/>
      </w:rPr>
    </w:lvl>
    <w:lvl w:ilvl="2" w:tplc="747AF3D8" w:tentative="1">
      <w:start w:val="1"/>
      <w:numFmt w:val="bullet"/>
      <w:lvlText w:val=" "/>
      <w:lvlJc w:val="left"/>
      <w:pPr>
        <w:tabs>
          <w:tab w:val="num" w:pos="2160"/>
        </w:tabs>
        <w:ind w:left="2160" w:hanging="360"/>
      </w:pPr>
      <w:rPr>
        <w:rFonts w:ascii="Calibri" w:hAnsi="Calibri" w:hint="default"/>
      </w:rPr>
    </w:lvl>
    <w:lvl w:ilvl="3" w:tplc="3AA433FA" w:tentative="1">
      <w:start w:val="1"/>
      <w:numFmt w:val="bullet"/>
      <w:lvlText w:val=" "/>
      <w:lvlJc w:val="left"/>
      <w:pPr>
        <w:tabs>
          <w:tab w:val="num" w:pos="2880"/>
        </w:tabs>
        <w:ind w:left="2880" w:hanging="360"/>
      </w:pPr>
      <w:rPr>
        <w:rFonts w:ascii="Calibri" w:hAnsi="Calibri" w:hint="default"/>
      </w:rPr>
    </w:lvl>
    <w:lvl w:ilvl="4" w:tplc="631CA0A6" w:tentative="1">
      <w:start w:val="1"/>
      <w:numFmt w:val="bullet"/>
      <w:lvlText w:val=" "/>
      <w:lvlJc w:val="left"/>
      <w:pPr>
        <w:tabs>
          <w:tab w:val="num" w:pos="3600"/>
        </w:tabs>
        <w:ind w:left="3600" w:hanging="360"/>
      </w:pPr>
      <w:rPr>
        <w:rFonts w:ascii="Calibri" w:hAnsi="Calibri" w:hint="default"/>
      </w:rPr>
    </w:lvl>
    <w:lvl w:ilvl="5" w:tplc="96B67278" w:tentative="1">
      <w:start w:val="1"/>
      <w:numFmt w:val="bullet"/>
      <w:lvlText w:val=" "/>
      <w:lvlJc w:val="left"/>
      <w:pPr>
        <w:tabs>
          <w:tab w:val="num" w:pos="4320"/>
        </w:tabs>
        <w:ind w:left="4320" w:hanging="360"/>
      </w:pPr>
      <w:rPr>
        <w:rFonts w:ascii="Calibri" w:hAnsi="Calibri" w:hint="default"/>
      </w:rPr>
    </w:lvl>
    <w:lvl w:ilvl="6" w:tplc="0A0CD34A" w:tentative="1">
      <w:start w:val="1"/>
      <w:numFmt w:val="bullet"/>
      <w:lvlText w:val=" "/>
      <w:lvlJc w:val="left"/>
      <w:pPr>
        <w:tabs>
          <w:tab w:val="num" w:pos="5040"/>
        </w:tabs>
        <w:ind w:left="5040" w:hanging="360"/>
      </w:pPr>
      <w:rPr>
        <w:rFonts w:ascii="Calibri" w:hAnsi="Calibri" w:hint="default"/>
      </w:rPr>
    </w:lvl>
    <w:lvl w:ilvl="7" w:tplc="6718929C" w:tentative="1">
      <w:start w:val="1"/>
      <w:numFmt w:val="bullet"/>
      <w:lvlText w:val=" "/>
      <w:lvlJc w:val="left"/>
      <w:pPr>
        <w:tabs>
          <w:tab w:val="num" w:pos="5760"/>
        </w:tabs>
        <w:ind w:left="5760" w:hanging="360"/>
      </w:pPr>
      <w:rPr>
        <w:rFonts w:ascii="Calibri" w:hAnsi="Calibri" w:hint="default"/>
      </w:rPr>
    </w:lvl>
    <w:lvl w:ilvl="8" w:tplc="FAF2A40C"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2C6E2EAE"/>
    <w:multiLevelType w:val="hybridMultilevel"/>
    <w:tmpl w:val="19C6485E"/>
    <w:lvl w:ilvl="0" w:tplc="9EF6F180">
      <w:start w:val="1"/>
      <w:numFmt w:val="bullet"/>
      <w:lvlText w:val=" "/>
      <w:lvlJc w:val="left"/>
      <w:pPr>
        <w:tabs>
          <w:tab w:val="num" w:pos="720"/>
        </w:tabs>
        <w:ind w:left="720" w:hanging="360"/>
      </w:pPr>
      <w:rPr>
        <w:rFonts w:ascii="Calibri" w:hAnsi="Calibri" w:hint="default"/>
      </w:rPr>
    </w:lvl>
    <w:lvl w:ilvl="1" w:tplc="797ADC12" w:tentative="1">
      <w:start w:val="1"/>
      <w:numFmt w:val="bullet"/>
      <w:lvlText w:val=" "/>
      <w:lvlJc w:val="left"/>
      <w:pPr>
        <w:tabs>
          <w:tab w:val="num" w:pos="1440"/>
        </w:tabs>
        <w:ind w:left="1440" w:hanging="360"/>
      </w:pPr>
      <w:rPr>
        <w:rFonts w:ascii="Calibri" w:hAnsi="Calibri" w:hint="default"/>
      </w:rPr>
    </w:lvl>
    <w:lvl w:ilvl="2" w:tplc="3E06F1AC" w:tentative="1">
      <w:start w:val="1"/>
      <w:numFmt w:val="bullet"/>
      <w:lvlText w:val=" "/>
      <w:lvlJc w:val="left"/>
      <w:pPr>
        <w:tabs>
          <w:tab w:val="num" w:pos="2160"/>
        </w:tabs>
        <w:ind w:left="2160" w:hanging="360"/>
      </w:pPr>
      <w:rPr>
        <w:rFonts w:ascii="Calibri" w:hAnsi="Calibri" w:hint="default"/>
      </w:rPr>
    </w:lvl>
    <w:lvl w:ilvl="3" w:tplc="D66C8898" w:tentative="1">
      <w:start w:val="1"/>
      <w:numFmt w:val="bullet"/>
      <w:lvlText w:val=" "/>
      <w:lvlJc w:val="left"/>
      <w:pPr>
        <w:tabs>
          <w:tab w:val="num" w:pos="2880"/>
        </w:tabs>
        <w:ind w:left="2880" w:hanging="360"/>
      </w:pPr>
      <w:rPr>
        <w:rFonts w:ascii="Calibri" w:hAnsi="Calibri" w:hint="default"/>
      </w:rPr>
    </w:lvl>
    <w:lvl w:ilvl="4" w:tplc="A26EE174" w:tentative="1">
      <w:start w:val="1"/>
      <w:numFmt w:val="bullet"/>
      <w:lvlText w:val=" "/>
      <w:lvlJc w:val="left"/>
      <w:pPr>
        <w:tabs>
          <w:tab w:val="num" w:pos="3600"/>
        </w:tabs>
        <w:ind w:left="3600" w:hanging="360"/>
      </w:pPr>
      <w:rPr>
        <w:rFonts w:ascii="Calibri" w:hAnsi="Calibri" w:hint="default"/>
      </w:rPr>
    </w:lvl>
    <w:lvl w:ilvl="5" w:tplc="9E9EB960" w:tentative="1">
      <w:start w:val="1"/>
      <w:numFmt w:val="bullet"/>
      <w:lvlText w:val=" "/>
      <w:lvlJc w:val="left"/>
      <w:pPr>
        <w:tabs>
          <w:tab w:val="num" w:pos="4320"/>
        </w:tabs>
        <w:ind w:left="4320" w:hanging="360"/>
      </w:pPr>
      <w:rPr>
        <w:rFonts w:ascii="Calibri" w:hAnsi="Calibri" w:hint="default"/>
      </w:rPr>
    </w:lvl>
    <w:lvl w:ilvl="6" w:tplc="319699E8" w:tentative="1">
      <w:start w:val="1"/>
      <w:numFmt w:val="bullet"/>
      <w:lvlText w:val=" "/>
      <w:lvlJc w:val="left"/>
      <w:pPr>
        <w:tabs>
          <w:tab w:val="num" w:pos="5040"/>
        </w:tabs>
        <w:ind w:left="5040" w:hanging="360"/>
      </w:pPr>
      <w:rPr>
        <w:rFonts w:ascii="Calibri" w:hAnsi="Calibri" w:hint="default"/>
      </w:rPr>
    </w:lvl>
    <w:lvl w:ilvl="7" w:tplc="FB988630" w:tentative="1">
      <w:start w:val="1"/>
      <w:numFmt w:val="bullet"/>
      <w:lvlText w:val=" "/>
      <w:lvlJc w:val="left"/>
      <w:pPr>
        <w:tabs>
          <w:tab w:val="num" w:pos="5760"/>
        </w:tabs>
        <w:ind w:left="5760" w:hanging="360"/>
      </w:pPr>
      <w:rPr>
        <w:rFonts w:ascii="Calibri" w:hAnsi="Calibri" w:hint="default"/>
      </w:rPr>
    </w:lvl>
    <w:lvl w:ilvl="8" w:tplc="852A0A34"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33D36DAA"/>
    <w:multiLevelType w:val="hybridMultilevel"/>
    <w:tmpl w:val="A4283D9E"/>
    <w:lvl w:ilvl="0" w:tplc="3212230A">
      <w:start w:val="1"/>
      <w:numFmt w:val="bullet"/>
      <w:lvlText w:val="•"/>
      <w:lvlJc w:val="left"/>
      <w:pPr>
        <w:tabs>
          <w:tab w:val="num" w:pos="720"/>
        </w:tabs>
        <w:ind w:left="720" w:hanging="360"/>
      </w:pPr>
      <w:rPr>
        <w:rFonts w:ascii="Arial" w:hAnsi="Arial" w:hint="default"/>
      </w:rPr>
    </w:lvl>
    <w:lvl w:ilvl="1" w:tplc="BDDAE458" w:tentative="1">
      <w:start w:val="1"/>
      <w:numFmt w:val="bullet"/>
      <w:lvlText w:val="•"/>
      <w:lvlJc w:val="left"/>
      <w:pPr>
        <w:tabs>
          <w:tab w:val="num" w:pos="1440"/>
        </w:tabs>
        <w:ind w:left="1440" w:hanging="360"/>
      </w:pPr>
      <w:rPr>
        <w:rFonts w:ascii="Arial" w:hAnsi="Arial" w:hint="default"/>
      </w:rPr>
    </w:lvl>
    <w:lvl w:ilvl="2" w:tplc="A984C588" w:tentative="1">
      <w:start w:val="1"/>
      <w:numFmt w:val="bullet"/>
      <w:lvlText w:val="•"/>
      <w:lvlJc w:val="left"/>
      <w:pPr>
        <w:tabs>
          <w:tab w:val="num" w:pos="2160"/>
        </w:tabs>
        <w:ind w:left="2160" w:hanging="360"/>
      </w:pPr>
      <w:rPr>
        <w:rFonts w:ascii="Arial" w:hAnsi="Arial" w:hint="default"/>
      </w:rPr>
    </w:lvl>
    <w:lvl w:ilvl="3" w:tplc="AAEA5676" w:tentative="1">
      <w:start w:val="1"/>
      <w:numFmt w:val="bullet"/>
      <w:lvlText w:val="•"/>
      <w:lvlJc w:val="left"/>
      <w:pPr>
        <w:tabs>
          <w:tab w:val="num" w:pos="2880"/>
        </w:tabs>
        <w:ind w:left="2880" w:hanging="360"/>
      </w:pPr>
      <w:rPr>
        <w:rFonts w:ascii="Arial" w:hAnsi="Arial" w:hint="default"/>
      </w:rPr>
    </w:lvl>
    <w:lvl w:ilvl="4" w:tplc="5770C808" w:tentative="1">
      <w:start w:val="1"/>
      <w:numFmt w:val="bullet"/>
      <w:lvlText w:val="•"/>
      <w:lvlJc w:val="left"/>
      <w:pPr>
        <w:tabs>
          <w:tab w:val="num" w:pos="3600"/>
        </w:tabs>
        <w:ind w:left="3600" w:hanging="360"/>
      </w:pPr>
      <w:rPr>
        <w:rFonts w:ascii="Arial" w:hAnsi="Arial" w:hint="default"/>
      </w:rPr>
    </w:lvl>
    <w:lvl w:ilvl="5" w:tplc="90962CD4" w:tentative="1">
      <w:start w:val="1"/>
      <w:numFmt w:val="bullet"/>
      <w:lvlText w:val="•"/>
      <w:lvlJc w:val="left"/>
      <w:pPr>
        <w:tabs>
          <w:tab w:val="num" w:pos="4320"/>
        </w:tabs>
        <w:ind w:left="4320" w:hanging="360"/>
      </w:pPr>
      <w:rPr>
        <w:rFonts w:ascii="Arial" w:hAnsi="Arial" w:hint="default"/>
      </w:rPr>
    </w:lvl>
    <w:lvl w:ilvl="6" w:tplc="2FD43498" w:tentative="1">
      <w:start w:val="1"/>
      <w:numFmt w:val="bullet"/>
      <w:lvlText w:val="•"/>
      <w:lvlJc w:val="left"/>
      <w:pPr>
        <w:tabs>
          <w:tab w:val="num" w:pos="5040"/>
        </w:tabs>
        <w:ind w:left="5040" w:hanging="360"/>
      </w:pPr>
      <w:rPr>
        <w:rFonts w:ascii="Arial" w:hAnsi="Arial" w:hint="default"/>
      </w:rPr>
    </w:lvl>
    <w:lvl w:ilvl="7" w:tplc="376A4568" w:tentative="1">
      <w:start w:val="1"/>
      <w:numFmt w:val="bullet"/>
      <w:lvlText w:val="•"/>
      <w:lvlJc w:val="left"/>
      <w:pPr>
        <w:tabs>
          <w:tab w:val="num" w:pos="5760"/>
        </w:tabs>
        <w:ind w:left="5760" w:hanging="360"/>
      </w:pPr>
      <w:rPr>
        <w:rFonts w:ascii="Arial" w:hAnsi="Arial" w:hint="default"/>
      </w:rPr>
    </w:lvl>
    <w:lvl w:ilvl="8" w:tplc="350C610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275FDC"/>
    <w:multiLevelType w:val="hybridMultilevel"/>
    <w:tmpl w:val="9D1017E0"/>
    <w:lvl w:ilvl="0" w:tplc="33046768">
      <w:start w:val="1"/>
      <w:numFmt w:val="bullet"/>
      <w:lvlText w:val=" "/>
      <w:lvlJc w:val="left"/>
      <w:pPr>
        <w:tabs>
          <w:tab w:val="num" w:pos="720"/>
        </w:tabs>
        <w:ind w:left="720" w:hanging="360"/>
      </w:pPr>
      <w:rPr>
        <w:rFonts w:ascii="Calibri" w:hAnsi="Calibri" w:hint="default"/>
      </w:rPr>
    </w:lvl>
    <w:lvl w:ilvl="1" w:tplc="7DF805F0" w:tentative="1">
      <w:start w:val="1"/>
      <w:numFmt w:val="bullet"/>
      <w:lvlText w:val=" "/>
      <w:lvlJc w:val="left"/>
      <w:pPr>
        <w:tabs>
          <w:tab w:val="num" w:pos="1440"/>
        </w:tabs>
        <w:ind w:left="1440" w:hanging="360"/>
      </w:pPr>
      <w:rPr>
        <w:rFonts w:ascii="Calibri" w:hAnsi="Calibri" w:hint="default"/>
      </w:rPr>
    </w:lvl>
    <w:lvl w:ilvl="2" w:tplc="3AE4CA12" w:tentative="1">
      <w:start w:val="1"/>
      <w:numFmt w:val="bullet"/>
      <w:lvlText w:val=" "/>
      <w:lvlJc w:val="left"/>
      <w:pPr>
        <w:tabs>
          <w:tab w:val="num" w:pos="2160"/>
        </w:tabs>
        <w:ind w:left="2160" w:hanging="360"/>
      </w:pPr>
      <w:rPr>
        <w:rFonts w:ascii="Calibri" w:hAnsi="Calibri" w:hint="default"/>
      </w:rPr>
    </w:lvl>
    <w:lvl w:ilvl="3" w:tplc="A92452A8" w:tentative="1">
      <w:start w:val="1"/>
      <w:numFmt w:val="bullet"/>
      <w:lvlText w:val=" "/>
      <w:lvlJc w:val="left"/>
      <w:pPr>
        <w:tabs>
          <w:tab w:val="num" w:pos="2880"/>
        </w:tabs>
        <w:ind w:left="2880" w:hanging="360"/>
      </w:pPr>
      <w:rPr>
        <w:rFonts w:ascii="Calibri" w:hAnsi="Calibri" w:hint="default"/>
      </w:rPr>
    </w:lvl>
    <w:lvl w:ilvl="4" w:tplc="5C8C03A8" w:tentative="1">
      <w:start w:val="1"/>
      <w:numFmt w:val="bullet"/>
      <w:lvlText w:val=" "/>
      <w:lvlJc w:val="left"/>
      <w:pPr>
        <w:tabs>
          <w:tab w:val="num" w:pos="3600"/>
        </w:tabs>
        <w:ind w:left="3600" w:hanging="360"/>
      </w:pPr>
      <w:rPr>
        <w:rFonts w:ascii="Calibri" w:hAnsi="Calibri" w:hint="default"/>
      </w:rPr>
    </w:lvl>
    <w:lvl w:ilvl="5" w:tplc="9F7E4944" w:tentative="1">
      <w:start w:val="1"/>
      <w:numFmt w:val="bullet"/>
      <w:lvlText w:val=" "/>
      <w:lvlJc w:val="left"/>
      <w:pPr>
        <w:tabs>
          <w:tab w:val="num" w:pos="4320"/>
        </w:tabs>
        <w:ind w:left="4320" w:hanging="360"/>
      </w:pPr>
      <w:rPr>
        <w:rFonts w:ascii="Calibri" w:hAnsi="Calibri" w:hint="default"/>
      </w:rPr>
    </w:lvl>
    <w:lvl w:ilvl="6" w:tplc="0C068E74" w:tentative="1">
      <w:start w:val="1"/>
      <w:numFmt w:val="bullet"/>
      <w:lvlText w:val=" "/>
      <w:lvlJc w:val="left"/>
      <w:pPr>
        <w:tabs>
          <w:tab w:val="num" w:pos="5040"/>
        </w:tabs>
        <w:ind w:left="5040" w:hanging="360"/>
      </w:pPr>
      <w:rPr>
        <w:rFonts w:ascii="Calibri" w:hAnsi="Calibri" w:hint="default"/>
      </w:rPr>
    </w:lvl>
    <w:lvl w:ilvl="7" w:tplc="A01CE288" w:tentative="1">
      <w:start w:val="1"/>
      <w:numFmt w:val="bullet"/>
      <w:lvlText w:val=" "/>
      <w:lvlJc w:val="left"/>
      <w:pPr>
        <w:tabs>
          <w:tab w:val="num" w:pos="5760"/>
        </w:tabs>
        <w:ind w:left="5760" w:hanging="360"/>
      </w:pPr>
      <w:rPr>
        <w:rFonts w:ascii="Calibri" w:hAnsi="Calibri" w:hint="default"/>
      </w:rPr>
    </w:lvl>
    <w:lvl w:ilvl="8" w:tplc="1736B44E"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577088F"/>
    <w:multiLevelType w:val="hybridMultilevel"/>
    <w:tmpl w:val="E83C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4409A4"/>
    <w:multiLevelType w:val="hybridMultilevel"/>
    <w:tmpl w:val="2F74C7FA"/>
    <w:lvl w:ilvl="0" w:tplc="3E6643CE">
      <w:start w:val="1"/>
      <w:numFmt w:val="bullet"/>
      <w:lvlText w:val=" "/>
      <w:lvlJc w:val="left"/>
      <w:pPr>
        <w:tabs>
          <w:tab w:val="num" w:pos="720"/>
        </w:tabs>
        <w:ind w:left="720" w:hanging="360"/>
      </w:pPr>
      <w:rPr>
        <w:rFonts w:ascii="Calibri" w:hAnsi="Calibri" w:hint="default"/>
      </w:rPr>
    </w:lvl>
    <w:lvl w:ilvl="1" w:tplc="9BDCF244" w:tentative="1">
      <w:start w:val="1"/>
      <w:numFmt w:val="bullet"/>
      <w:lvlText w:val=" "/>
      <w:lvlJc w:val="left"/>
      <w:pPr>
        <w:tabs>
          <w:tab w:val="num" w:pos="1440"/>
        </w:tabs>
        <w:ind w:left="1440" w:hanging="360"/>
      </w:pPr>
      <w:rPr>
        <w:rFonts w:ascii="Calibri" w:hAnsi="Calibri" w:hint="default"/>
      </w:rPr>
    </w:lvl>
    <w:lvl w:ilvl="2" w:tplc="A4D05296" w:tentative="1">
      <w:start w:val="1"/>
      <w:numFmt w:val="bullet"/>
      <w:lvlText w:val=" "/>
      <w:lvlJc w:val="left"/>
      <w:pPr>
        <w:tabs>
          <w:tab w:val="num" w:pos="2160"/>
        </w:tabs>
        <w:ind w:left="2160" w:hanging="360"/>
      </w:pPr>
      <w:rPr>
        <w:rFonts w:ascii="Calibri" w:hAnsi="Calibri" w:hint="default"/>
      </w:rPr>
    </w:lvl>
    <w:lvl w:ilvl="3" w:tplc="C8E0B1B8" w:tentative="1">
      <w:start w:val="1"/>
      <w:numFmt w:val="bullet"/>
      <w:lvlText w:val=" "/>
      <w:lvlJc w:val="left"/>
      <w:pPr>
        <w:tabs>
          <w:tab w:val="num" w:pos="2880"/>
        </w:tabs>
        <w:ind w:left="2880" w:hanging="360"/>
      </w:pPr>
      <w:rPr>
        <w:rFonts w:ascii="Calibri" w:hAnsi="Calibri" w:hint="default"/>
      </w:rPr>
    </w:lvl>
    <w:lvl w:ilvl="4" w:tplc="77B8731C" w:tentative="1">
      <w:start w:val="1"/>
      <w:numFmt w:val="bullet"/>
      <w:lvlText w:val=" "/>
      <w:lvlJc w:val="left"/>
      <w:pPr>
        <w:tabs>
          <w:tab w:val="num" w:pos="3600"/>
        </w:tabs>
        <w:ind w:left="3600" w:hanging="360"/>
      </w:pPr>
      <w:rPr>
        <w:rFonts w:ascii="Calibri" w:hAnsi="Calibri" w:hint="default"/>
      </w:rPr>
    </w:lvl>
    <w:lvl w:ilvl="5" w:tplc="6194DDC2" w:tentative="1">
      <w:start w:val="1"/>
      <w:numFmt w:val="bullet"/>
      <w:lvlText w:val=" "/>
      <w:lvlJc w:val="left"/>
      <w:pPr>
        <w:tabs>
          <w:tab w:val="num" w:pos="4320"/>
        </w:tabs>
        <w:ind w:left="4320" w:hanging="360"/>
      </w:pPr>
      <w:rPr>
        <w:rFonts w:ascii="Calibri" w:hAnsi="Calibri" w:hint="default"/>
      </w:rPr>
    </w:lvl>
    <w:lvl w:ilvl="6" w:tplc="12C8E2DC" w:tentative="1">
      <w:start w:val="1"/>
      <w:numFmt w:val="bullet"/>
      <w:lvlText w:val=" "/>
      <w:lvlJc w:val="left"/>
      <w:pPr>
        <w:tabs>
          <w:tab w:val="num" w:pos="5040"/>
        </w:tabs>
        <w:ind w:left="5040" w:hanging="360"/>
      </w:pPr>
      <w:rPr>
        <w:rFonts w:ascii="Calibri" w:hAnsi="Calibri" w:hint="default"/>
      </w:rPr>
    </w:lvl>
    <w:lvl w:ilvl="7" w:tplc="970C4C6C" w:tentative="1">
      <w:start w:val="1"/>
      <w:numFmt w:val="bullet"/>
      <w:lvlText w:val=" "/>
      <w:lvlJc w:val="left"/>
      <w:pPr>
        <w:tabs>
          <w:tab w:val="num" w:pos="5760"/>
        </w:tabs>
        <w:ind w:left="5760" w:hanging="360"/>
      </w:pPr>
      <w:rPr>
        <w:rFonts w:ascii="Calibri" w:hAnsi="Calibri" w:hint="default"/>
      </w:rPr>
    </w:lvl>
    <w:lvl w:ilvl="8" w:tplc="18549A6A"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5D5124A9"/>
    <w:multiLevelType w:val="hybridMultilevel"/>
    <w:tmpl w:val="31DA0008"/>
    <w:lvl w:ilvl="0" w:tplc="76227F44">
      <w:start w:val="1"/>
      <w:numFmt w:val="bullet"/>
      <w:lvlText w:val=" "/>
      <w:lvlJc w:val="left"/>
      <w:pPr>
        <w:tabs>
          <w:tab w:val="num" w:pos="720"/>
        </w:tabs>
        <w:ind w:left="720" w:hanging="360"/>
      </w:pPr>
      <w:rPr>
        <w:rFonts w:ascii="Calibri" w:hAnsi="Calibri" w:hint="default"/>
      </w:rPr>
    </w:lvl>
    <w:lvl w:ilvl="1" w:tplc="EFA8B894" w:tentative="1">
      <w:start w:val="1"/>
      <w:numFmt w:val="bullet"/>
      <w:lvlText w:val=" "/>
      <w:lvlJc w:val="left"/>
      <w:pPr>
        <w:tabs>
          <w:tab w:val="num" w:pos="1440"/>
        </w:tabs>
        <w:ind w:left="1440" w:hanging="360"/>
      </w:pPr>
      <w:rPr>
        <w:rFonts w:ascii="Calibri" w:hAnsi="Calibri" w:hint="default"/>
      </w:rPr>
    </w:lvl>
    <w:lvl w:ilvl="2" w:tplc="75969AC2" w:tentative="1">
      <w:start w:val="1"/>
      <w:numFmt w:val="bullet"/>
      <w:lvlText w:val=" "/>
      <w:lvlJc w:val="left"/>
      <w:pPr>
        <w:tabs>
          <w:tab w:val="num" w:pos="2160"/>
        </w:tabs>
        <w:ind w:left="2160" w:hanging="360"/>
      </w:pPr>
      <w:rPr>
        <w:rFonts w:ascii="Calibri" w:hAnsi="Calibri" w:hint="default"/>
      </w:rPr>
    </w:lvl>
    <w:lvl w:ilvl="3" w:tplc="8E7A7296" w:tentative="1">
      <w:start w:val="1"/>
      <w:numFmt w:val="bullet"/>
      <w:lvlText w:val=" "/>
      <w:lvlJc w:val="left"/>
      <w:pPr>
        <w:tabs>
          <w:tab w:val="num" w:pos="2880"/>
        </w:tabs>
        <w:ind w:left="2880" w:hanging="360"/>
      </w:pPr>
      <w:rPr>
        <w:rFonts w:ascii="Calibri" w:hAnsi="Calibri" w:hint="default"/>
      </w:rPr>
    </w:lvl>
    <w:lvl w:ilvl="4" w:tplc="7CDA2EF6" w:tentative="1">
      <w:start w:val="1"/>
      <w:numFmt w:val="bullet"/>
      <w:lvlText w:val=" "/>
      <w:lvlJc w:val="left"/>
      <w:pPr>
        <w:tabs>
          <w:tab w:val="num" w:pos="3600"/>
        </w:tabs>
        <w:ind w:left="3600" w:hanging="360"/>
      </w:pPr>
      <w:rPr>
        <w:rFonts w:ascii="Calibri" w:hAnsi="Calibri" w:hint="default"/>
      </w:rPr>
    </w:lvl>
    <w:lvl w:ilvl="5" w:tplc="DFE8830C" w:tentative="1">
      <w:start w:val="1"/>
      <w:numFmt w:val="bullet"/>
      <w:lvlText w:val=" "/>
      <w:lvlJc w:val="left"/>
      <w:pPr>
        <w:tabs>
          <w:tab w:val="num" w:pos="4320"/>
        </w:tabs>
        <w:ind w:left="4320" w:hanging="360"/>
      </w:pPr>
      <w:rPr>
        <w:rFonts w:ascii="Calibri" w:hAnsi="Calibri" w:hint="default"/>
      </w:rPr>
    </w:lvl>
    <w:lvl w:ilvl="6" w:tplc="FCFC07B0" w:tentative="1">
      <w:start w:val="1"/>
      <w:numFmt w:val="bullet"/>
      <w:lvlText w:val=" "/>
      <w:lvlJc w:val="left"/>
      <w:pPr>
        <w:tabs>
          <w:tab w:val="num" w:pos="5040"/>
        </w:tabs>
        <w:ind w:left="5040" w:hanging="360"/>
      </w:pPr>
      <w:rPr>
        <w:rFonts w:ascii="Calibri" w:hAnsi="Calibri" w:hint="default"/>
      </w:rPr>
    </w:lvl>
    <w:lvl w:ilvl="7" w:tplc="5948B78A" w:tentative="1">
      <w:start w:val="1"/>
      <w:numFmt w:val="bullet"/>
      <w:lvlText w:val=" "/>
      <w:lvlJc w:val="left"/>
      <w:pPr>
        <w:tabs>
          <w:tab w:val="num" w:pos="5760"/>
        </w:tabs>
        <w:ind w:left="5760" w:hanging="360"/>
      </w:pPr>
      <w:rPr>
        <w:rFonts w:ascii="Calibri" w:hAnsi="Calibri" w:hint="default"/>
      </w:rPr>
    </w:lvl>
    <w:lvl w:ilvl="8" w:tplc="A9001292" w:tentative="1">
      <w:start w:val="1"/>
      <w:numFmt w:val="bullet"/>
      <w:lvlText w:val=" "/>
      <w:lvlJc w:val="left"/>
      <w:pPr>
        <w:tabs>
          <w:tab w:val="num" w:pos="6480"/>
        </w:tabs>
        <w:ind w:left="6480" w:hanging="360"/>
      </w:pPr>
      <w:rPr>
        <w:rFonts w:ascii="Calibri" w:hAnsi="Calibri" w:hint="default"/>
      </w:rPr>
    </w:lvl>
  </w:abstractNum>
  <w:abstractNum w:abstractNumId="13" w15:restartNumberingAfterBreak="0">
    <w:nsid w:val="647C3812"/>
    <w:multiLevelType w:val="hybridMultilevel"/>
    <w:tmpl w:val="A5A09ADA"/>
    <w:lvl w:ilvl="0" w:tplc="48986300">
      <w:start w:val="1"/>
      <w:numFmt w:val="bullet"/>
      <w:lvlText w:val=" "/>
      <w:lvlJc w:val="left"/>
      <w:pPr>
        <w:tabs>
          <w:tab w:val="num" w:pos="720"/>
        </w:tabs>
        <w:ind w:left="720" w:hanging="360"/>
      </w:pPr>
      <w:rPr>
        <w:rFonts w:ascii="Calibri" w:hAnsi="Calibri" w:hint="default"/>
      </w:rPr>
    </w:lvl>
    <w:lvl w:ilvl="1" w:tplc="9716C63C" w:tentative="1">
      <w:start w:val="1"/>
      <w:numFmt w:val="bullet"/>
      <w:lvlText w:val=" "/>
      <w:lvlJc w:val="left"/>
      <w:pPr>
        <w:tabs>
          <w:tab w:val="num" w:pos="1440"/>
        </w:tabs>
        <w:ind w:left="1440" w:hanging="360"/>
      </w:pPr>
      <w:rPr>
        <w:rFonts w:ascii="Calibri" w:hAnsi="Calibri" w:hint="default"/>
      </w:rPr>
    </w:lvl>
    <w:lvl w:ilvl="2" w:tplc="8CECDA1A" w:tentative="1">
      <w:start w:val="1"/>
      <w:numFmt w:val="bullet"/>
      <w:lvlText w:val=" "/>
      <w:lvlJc w:val="left"/>
      <w:pPr>
        <w:tabs>
          <w:tab w:val="num" w:pos="2160"/>
        </w:tabs>
        <w:ind w:left="2160" w:hanging="360"/>
      </w:pPr>
      <w:rPr>
        <w:rFonts w:ascii="Calibri" w:hAnsi="Calibri" w:hint="default"/>
      </w:rPr>
    </w:lvl>
    <w:lvl w:ilvl="3" w:tplc="C568C0DA" w:tentative="1">
      <w:start w:val="1"/>
      <w:numFmt w:val="bullet"/>
      <w:lvlText w:val=" "/>
      <w:lvlJc w:val="left"/>
      <w:pPr>
        <w:tabs>
          <w:tab w:val="num" w:pos="2880"/>
        </w:tabs>
        <w:ind w:left="2880" w:hanging="360"/>
      </w:pPr>
      <w:rPr>
        <w:rFonts w:ascii="Calibri" w:hAnsi="Calibri" w:hint="default"/>
      </w:rPr>
    </w:lvl>
    <w:lvl w:ilvl="4" w:tplc="1F6CF068" w:tentative="1">
      <w:start w:val="1"/>
      <w:numFmt w:val="bullet"/>
      <w:lvlText w:val=" "/>
      <w:lvlJc w:val="left"/>
      <w:pPr>
        <w:tabs>
          <w:tab w:val="num" w:pos="3600"/>
        </w:tabs>
        <w:ind w:left="3600" w:hanging="360"/>
      </w:pPr>
      <w:rPr>
        <w:rFonts w:ascii="Calibri" w:hAnsi="Calibri" w:hint="default"/>
      </w:rPr>
    </w:lvl>
    <w:lvl w:ilvl="5" w:tplc="53F68CE8" w:tentative="1">
      <w:start w:val="1"/>
      <w:numFmt w:val="bullet"/>
      <w:lvlText w:val=" "/>
      <w:lvlJc w:val="left"/>
      <w:pPr>
        <w:tabs>
          <w:tab w:val="num" w:pos="4320"/>
        </w:tabs>
        <w:ind w:left="4320" w:hanging="360"/>
      </w:pPr>
      <w:rPr>
        <w:rFonts w:ascii="Calibri" w:hAnsi="Calibri" w:hint="default"/>
      </w:rPr>
    </w:lvl>
    <w:lvl w:ilvl="6" w:tplc="37365A84" w:tentative="1">
      <w:start w:val="1"/>
      <w:numFmt w:val="bullet"/>
      <w:lvlText w:val=" "/>
      <w:lvlJc w:val="left"/>
      <w:pPr>
        <w:tabs>
          <w:tab w:val="num" w:pos="5040"/>
        </w:tabs>
        <w:ind w:left="5040" w:hanging="360"/>
      </w:pPr>
      <w:rPr>
        <w:rFonts w:ascii="Calibri" w:hAnsi="Calibri" w:hint="default"/>
      </w:rPr>
    </w:lvl>
    <w:lvl w:ilvl="7" w:tplc="17BCF41A" w:tentative="1">
      <w:start w:val="1"/>
      <w:numFmt w:val="bullet"/>
      <w:lvlText w:val=" "/>
      <w:lvlJc w:val="left"/>
      <w:pPr>
        <w:tabs>
          <w:tab w:val="num" w:pos="5760"/>
        </w:tabs>
        <w:ind w:left="5760" w:hanging="360"/>
      </w:pPr>
      <w:rPr>
        <w:rFonts w:ascii="Calibri" w:hAnsi="Calibri" w:hint="default"/>
      </w:rPr>
    </w:lvl>
    <w:lvl w:ilvl="8" w:tplc="38404A0C"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6E4B11B6"/>
    <w:multiLevelType w:val="hybridMultilevel"/>
    <w:tmpl w:val="64EE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4B3DA8"/>
    <w:multiLevelType w:val="hybridMultilevel"/>
    <w:tmpl w:val="38A2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0"/>
  </w:num>
  <w:num w:numId="4">
    <w:abstractNumId w:val="15"/>
  </w:num>
  <w:num w:numId="5">
    <w:abstractNumId w:val="14"/>
  </w:num>
  <w:num w:numId="6">
    <w:abstractNumId w:val="3"/>
  </w:num>
  <w:num w:numId="7">
    <w:abstractNumId w:val="6"/>
  </w:num>
  <w:num w:numId="8">
    <w:abstractNumId w:val="12"/>
  </w:num>
  <w:num w:numId="9">
    <w:abstractNumId w:val="2"/>
  </w:num>
  <w:num w:numId="10">
    <w:abstractNumId w:val="11"/>
  </w:num>
  <w:num w:numId="11">
    <w:abstractNumId w:val="7"/>
  </w:num>
  <w:num w:numId="12">
    <w:abstractNumId w:val="9"/>
  </w:num>
  <w:num w:numId="13">
    <w:abstractNumId w:val="5"/>
  </w:num>
  <w:num w:numId="14">
    <w:abstractNumId w:val="13"/>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F5"/>
    <w:rsid w:val="00014490"/>
    <w:rsid w:val="00030FE3"/>
    <w:rsid w:val="00031415"/>
    <w:rsid w:val="00034EC0"/>
    <w:rsid w:val="0005795B"/>
    <w:rsid w:val="00080AA2"/>
    <w:rsid w:val="00081ED8"/>
    <w:rsid w:val="000A5FA6"/>
    <w:rsid w:val="000C5348"/>
    <w:rsid w:val="000D2357"/>
    <w:rsid w:val="00124DF3"/>
    <w:rsid w:val="00124E5B"/>
    <w:rsid w:val="00136026"/>
    <w:rsid w:val="00146715"/>
    <w:rsid w:val="001651F0"/>
    <w:rsid w:val="00195728"/>
    <w:rsid w:val="001A3A6F"/>
    <w:rsid w:val="001A6248"/>
    <w:rsid w:val="001A683D"/>
    <w:rsid w:val="001B3DDB"/>
    <w:rsid w:val="001B5301"/>
    <w:rsid w:val="001D4EC0"/>
    <w:rsid w:val="001E5410"/>
    <w:rsid w:val="001E54B9"/>
    <w:rsid w:val="001E630E"/>
    <w:rsid w:val="001F4BAD"/>
    <w:rsid w:val="00252362"/>
    <w:rsid w:val="00272519"/>
    <w:rsid w:val="0027634C"/>
    <w:rsid w:val="002B1440"/>
    <w:rsid w:val="002B432D"/>
    <w:rsid w:val="002B4F36"/>
    <w:rsid w:val="002C0FD4"/>
    <w:rsid w:val="002E4A86"/>
    <w:rsid w:val="002F3C9C"/>
    <w:rsid w:val="002F4699"/>
    <w:rsid w:val="0032421B"/>
    <w:rsid w:val="00341E57"/>
    <w:rsid w:val="00353139"/>
    <w:rsid w:val="00362FE9"/>
    <w:rsid w:val="00373BF5"/>
    <w:rsid w:val="00374ABB"/>
    <w:rsid w:val="00375FF0"/>
    <w:rsid w:val="00376B94"/>
    <w:rsid w:val="00395854"/>
    <w:rsid w:val="003D5F6A"/>
    <w:rsid w:val="00405A5B"/>
    <w:rsid w:val="004176C9"/>
    <w:rsid w:val="00425666"/>
    <w:rsid w:val="00462ED6"/>
    <w:rsid w:val="00470FC4"/>
    <w:rsid w:val="00471E76"/>
    <w:rsid w:val="004B2A87"/>
    <w:rsid w:val="004B5F94"/>
    <w:rsid w:val="004E6E42"/>
    <w:rsid w:val="004F0CD0"/>
    <w:rsid w:val="00501278"/>
    <w:rsid w:val="0051339A"/>
    <w:rsid w:val="00534C82"/>
    <w:rsid w:val="00541974"/>
    <w:rsid w:val="00570F44"/>
    <w:rsid w:val="00575DD3"/>
    <w:rsid w:val="005818ED"/>
    <w:rsid w:val="00587075"/>
    <w:rsid w:val="0059315B"/>
    <w:rsid w:val="005951DC"/>
    <w:rsid w:val="005A13C7"/>
    <w:rsid w:val="005A4FAB"/>
    <w:rsid w:val="005B1507"/>
    <w:rsid w:val="005D3180"/>
    <w:rsid w:val="005F2262"/>
    <w:rsid w:val="00611DA5"/>
    <w:rsid w:val="00612860"/>
    <w:rsid w:val="0062380B"/>
    <w:rsid w:val="006362B2"/>
    <w:rsid w:val="00645567"/>
    <w:rsid w:val="006620B6"/>
    <w:rsid w:val="0066381F"/>
    <w:rsid w:val="0067186A"/>
    <w:rsid w:val="006851D6"/>
    <w:rsid w:val="00687996"/>
    <w:rsid w:val="0069176A"/>
    <w:rsid w:val="006A1470"/>
    <w:rsid w:val="006A2209"/>
    <w:rsid w:val="006B667D"/>
    <w:rsid w:val="006C330D"/>
    <w:rsid w:val="006C6415"/>
    <w:rsid w:val="00700611"/>
    <w:rsid w:val="007008F4"/>
    <w:rsid w:val="007131A6"/>
    <w:rsid w:val="00722E38"/>
    <w:rsid w:val="00766E11"/>
    <w:rsid w:val="0077396C"/>
    <w:rsid w:val="007A4445"/>
    <w:rsid w:val="007A7CD2"/>
    <w:rsid w:val="007C721E"/>
    <w:rsid w:val="007D19D3"/>
    <w:rsid w:val="007E1F70"/>
    <w:rsid w:val="007E23D8"/>
    <w:rsid w:val="007E5530"/>
    <w:rsid w:val="00810CDB"/>
    <w:rsid w:val="00822185"/>
    <w:rsid w:val="00830CE7"/>
    <w:rsid w:val="00842D7A"/>
    <w:rsid w:val="00857E83"/>
    <w:rsid w:val="0086775E"/>
    <w:rsid w:val="0087152C"/>
    <w:rsid w:val="008A190C"/>
    <w:rsid w:val="008F18E0"/>
    <w:rsid w:val="008F380B"/>
    <w:rsid w:val="008F3B7E"/>
    <w:rsid w:val="008F7D68"/>
    <w:rsid w:val="00917DB7"/>
    <w:rsid w:val="00922FCC"/>
    <w:rsid w:val="00944F59"/>
    <w:rsid w:val="00952DF0"/>
    <w:rsid w:val="00975099"/>
    <w:rsid w:val="0098363C"/>
    <w:rsid w:val="009B0ADA"/>
    <w:rsid w:val="009B160F"/>
    <w:rsid w:val="009C395D"/>
    <w:rsid w:val="009E7CF9"/>
    <w:rsid w:val="00A00CD1"/>
    <w:rsid w:val="00A11A4C"/>
    <w:rsid w:val="00A35BAB"/>
    <w:rsid w:val="00A40DF4"/>
    <w:rsid w:val="00A638FB"/>
    <w:rsid w:val="00A860E7"/>
    <w:rsid w:val="00A9689E"/>
    <w:rsid w:val="00AA0380"/>
    <w:rsid w:val="00AB58BD"/>
    <w:rsid w:val="00AD01D9"/>
    <w:rsid w:val="00AD325B"/>
    <w:rsid w:val="00AD545D"/>
    <w:rsid w:val="00AE7E26"/>
    <w:rsid w:val="00B40C2E"/>
    <w:rsid w:val="00B410A6"/>
    <w:rsid w:val="00B5202A"/>
    <w:rsid w:val="00B73117"/>
    <w:rsid w:val="00B81E4D"/>
    <w:rsid w:val="00BA5CDE"/>
    <w:rsid w:val="00BB027C"/>
    <w:rsid w:val="00BB3E7F"/>
    <w:rsid w:val="00BC24DA"/>
    <w:rsid w:val="00BC52EA"/>
    <w:rsid w:val="00BF19C3"/>
    <w:rsid w:val="00C0614E"/>
    <w:rsid w:val="00C10DD7"/>
    <w:rsid w:val="00C253A6"/>
    <w:rsid w:val="00C379F9"/>
    <w:rsid w:val="00C62BDA"/>
    <w:rsid w:val="00C64BC1"/>
    <w:rsid w:val="00C760E3"/>
    <w:rsid w:val="00C77DDB"/>
    <w:rsid w:val="00C82135"/>
    <w:rsid w:val="00C83689"/>
    <w:rsid w:val="00CB147B"/>
    <w:rsid w:val="00CC1AD7"/>
    <w:rsid w:val="00CD15FE"/>
    <w:rsid w:val="00CE45D9"/>
    <w:rsid w:val="00CE525F"/>
    <w:rsid w:val="00CF65B8"/>
    <w:rsid w:val="00D04CE4"/>
    <w:rsid w:val="00D15C3D"/>
    <w:rsid w:val="00D33030"/>
    <w:rsid w:val="00D4062C"/>
    <w:rsid w:val="00D73AED"/>
    <w:rsid w:val="00D94B45"/>
    <w:rsid w:val="00DB197E"/>
    <w:rsid w:val="00DC1D59"/>
    <w:rsid w:val="00DE78E8"/>
    <w:rsid w:val="00E02338"/>
    <w:rsid w:val="00E42F95"/>
    <w:rsid w:val="00E44475"/>
    <w:rsid w:val="00E65005"/>
    <w:rsid w:val="00E779EE"/>
    <w:rsid w:val="00E8202C"/>
    <w:rsid w:val="00EB70F1"/>
    <w:rsid w:val="00EB71E8"/>
    <w:rsid w:val="00EB79F2"/>
    <w:rsid w:val="00ED1946"/>
    <w:rsid w:val="00ED627E"/>
    <w:rsid w:val="00ED6315"/>
    <w:rsid w:val="00EE0C41"/>
    <w:rsid w:val="00EE2A3D"/>
    <w:rsid w:val="00EE3379"/>
    <w:rsid w:val="00EE5895"/>
    <w:rsid w:val="00EF7F89"/>
    <w:rsid w:val="00F31E62"/>
    <w:rsid w:val="00F328DA"/>
    <w:rsid w:val="00F42930"/>
    <w:rsid w:val="00F43C94"/>
    <w:rsid w:val="00F647BB"/>
    <w:rsid w:val="00F664C0"/>
    <w:rsid w:val="00F8100A"/>
    <w:rsid w:val="00FA3938"/>
    <w:rsid w:val="00FA5657"/>
    <w:rsid w:val="00FB1B7E"/>
    <w:rsid w:val="00FB204F"/>
    <w:rsid w:val="00FC08B3"/>
    <w:rsid w:val="00FD71E3"/>
    <w:rsid w:val="00FE14FA"/>
    <w:rsid w:val="00FE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9DCB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A190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D01D9"/>
    <w:pPr>
      <w:spacing w:before="100" w:beforeAutospacing="1" w:after="100" w:afterAutospacing="1"/>
      <w:outlineLvl w:val="2"/>
    </w:pPr>
    <w:rPr>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line="264" w:lineRule="auto"/>
      <w:jc w:val="both"/>
    </w:pPr>
    <w:rPr>
      <w:rFonts w:ascii="Times-Roman" w:hAnsi="Times-Roman"/>
    </w:rPr>
  </w:style>
  <w:style w:type="character" w:styleId="Hyperlink">
    <w:name w:val="Hyperlink"/>
    <w:rPr>
      <w:color w:val="0000FF"/>
      <w:u w:val="single"/>
    </w:rPr>
  </w:style>
  <w:style w:type="paragraph" w:styleId="BodyText2">
    <w:name w:val="Body Text 2"/>
    <w:basedOn w:val="Normal"/>
    <w:pPr>
      <w:spacing w:after="120" w:line="264" w:lineRule="auto"/>
    </w:pPr>
    <w:rPr>
      <w:rFonts w:ascii="Helvetica" w:hAnsi="Helvetica"/>
      <w:b/>
    </w:rPr>
  </w:style>
  <w:style w:type="table" w:styleId="TableGrid">
    <w:name w:val="Table Grid"/>
    <w:basedOn w:val="TableNormal"/>
    <w:uiPriority w:val="39"/>
    <w:rsid w:val="00D73AED"/>
    <w:rPr>
      <w:rFonts w:asciiTheme="minorHAnsi" w:eastAsiaTheme="minorEastAsia"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1F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1F70"/>
    <w:rPr>
      <w:rFonts w:ascii="Lucida Grande" w:hAnsi="Lucida Grande" w:cs="Lucida Grande"/>
      <w:sz w:val="18"/>
      <w:szCs w:val="18"/>
    </w:rPr>
  </w:style>
  <w:style w:type="character" w:styleId="CommentReference">
    <w:name w:val="annotation reference"/>
    <w:basedOn w:val="DefaultParagraphFont"/>
    <w:uiPriority w:val="99"/>
    <w:semiHidden/>
    <w:unhideWhenUsed/>
    <w:rsid w:val="0067186A"/>
    <w:rPr>
      <w:sz w:val="18"/>
      <w:szCs w:val="18"/>
    </w:rPr>
  </w:style>
  <w:style w:type="paragraph" w:styleId="CommentText">
    <w:name w:val="annotation text"/>
    <w:basedOn w:val="Normal"/>
    <w:link w:val="CommentTextChar"/>
    <w:uiPriority w:val="99"/>
    <w:semiHidden/>
    <w:unhideWhenUsed/>
    <w:rsid w:val="0067186A"/>
  </w:style>
  <w:style w:type="character" w:customStyle="1" w:styleId="CommentTextChar">
    <w:name w:val="Comment Text Char"/>
    <w:basedOn w:val="DefaultParagraphFont"/>
    <w:link w:val="CommentText"/>
    <w:uiPriority w:val="99"/>
    <w:semiHidden/>
    <w:rsid w:val="0067186A"/>
    <w:rPr>
      <w:sz w:val="24"/>
      <w:szCs w:val="24"/>
    </w:rPr>
  </w:style>
  <w:style w:type="paragraph" w:styleId="CommentSubject">
    <w:name w:val="annotation subject"/>
    <w:basedOn w:val="CommentText"/>
    <w:next w:val="CommentText"/>
    <w:link w:val="CommentSubjectChar"/>
    <w:uiPriority w:val="99"/>
    <w:semiHidden/>
    <w:unhideWhenUsed/>
    <w:rsid w:val="0067186A"/>
    <w:rPr>
      <w:b/>
      <w:bCs/>
      <w:sz w:val="20"/>
      <w:szCs w:val="20"/>
    </w:rPr>
  </w:style>
  <w:style w:type="character" w:customStyle="1" w:styleId="CommentSubjectChar">
    <w:name w:val="Comment Subject Char"/>
    <w:basedOn w:val="CommentTextChar"/>
    <w:link w:val="CommentSubject"/>
    <w:uiPriority w:val="99"/>
    <w:semiHidden/>
    <w:rsid w:val="0067186A"/>
    <w:rPr>
      <w:b/>
      <w:bCs/>
      <w:sz w:val="24"/>
      <w:szCs w:val="24"/>
    </w:rPr>
  </w:style>
  <w:style w:type="paragraph" w:styleId="Revision">
    <w:name w:val="Revision"/>
    <w:hidden/>
    <w:uiPriority w:val="99"/>
    <w:semiHidden/>
    <w:rsid w:val="00D33030"/>
    <w:rPr>
      <w:sz w:val="24"/>
      <w:szCs w:val="24"/>
    </w:rPr>
  </w:style>
  <w:style w:type="paragraph" w:styleId="ListParagraph">
    <w:name w:val="List Paragraph"/>
    <w:basedOn w:val="Normal"/>
    <w:uiPriority w:val="34"/>
    <w:qFormat/>
    <w:rsid w:val="00BC24DA"/>
    <w:pPr>
      <w:ind w:left="720"/>
      <w:contextualSpacing/>
    </w:pPr>
  </w:style>
  <w:style w:type="character" w:styleId="FollowedHyperlink">
    <w:name w:val="FollowedHyperlink"/>
    <w:basedOn w:val="DefaultParagraphFont"/>
    <w:uiPriority w:val="99"/>
    <w:semiHidden/>
    <w:unhideWhenUsed/>
    <w:rsid w:val="001A6248"/>
    <w:rPr>
      <w:color w:val="800080" w:themeColor="followedHyperlink"/>
      <w:u w:val="single"/>
    </w:rPr>
  </w:style>
  <w:style w:type="paragraph" w:styleId="NormalWeb">
    <w:name w:val="Normal (Web)"/>
    <w:basedOn w:val="Normal"/>
    <w:uiPriority w:val="99"/>
    <w:semiHidden/>
    <w:unhideWhenUsed/>
    <w:rsid w:val="00CE45D9"/>
    <w:pPr>
      <w:spacing w:before="100" w:beforeAutospacing="1" w:after="100" w:afterAutospacing="1"/>
    </w:pPr>
  </w:style>
  <w:style w:type="character" w:customStyle="1" w:styleId="UnresolvedMention1">
    <w:name w:val="Unresolved Mention1"/>
    <w:basedOn w:val="DefaultParagraphFont"/>
    <w:uiPriority w:val="99"/>
    <w:rsid w:val="008F18E0"/>
    <w:rPr>
      <w:color w:val="808080"/>
      <w:shd w:val="clear" w:color="auto" w:fill="E6E6E6"/>
    </w:rPr>
  </w:style>
  <w:style w:type="character" w:customStyle="1" w:styleId="UnresolvedMention2">
    <w:name w:val="Unresolved Mention2"/>
    <w:basedOn w:val="DefaultParagraphFont"/>
    <w:uiPriority w:val="99"/>
    <w:rsid w:val="005B1507"/>
    <w:rPr>
      <w:color w:val="808080"/>
      <w:shd w:val="clear" w:color="auto" w:fill="E6E6E6"/>
    </w:rPr>
  </w:style>
  <w:style w:type="character" w:customStyle="1" w:styleId="Heading3Char">
    <w:name w:val="Heading 3 Char"/>
    <w:basedOn w:val="DefaultParagraphFont"/>
    <w:link w:val="Heading3"/>
    <w:uiPriority w:val="9"/>
    <w:rsid w:val="00AD01D9"/>
    <w:rPr>
      <w:b/>
      <w:bCs/>
      <w:sz w:val="27"/>
      <w:szCs w:val="27"/>
      <w:lang w:eastAsia="zh-CN"/>
    </w:rPr>
  </w:style>
  <w:style w:type="character" w:styleId="UnresolvedMention">
    <w:name w:val="Unresolved Mention"/>
    <w:basedOn w:val="DefaultParagraphFont"/>
    <w:uiPriority w:val="99"/>
    <w:semiHidden/>
    <w:unhideWhenUsed/>
    <w:rsid w:val="009B0ADA"/>
    <w:rPr>
      <w:color w:val="605E5C"/>
      <w:shd w:val="clear" w:color="auto" w:fill="E1DFDD"/>
    </w:rPr>
  </w:style>
  <w:style w:type="character" w:customStyle="1" w:styleId="Heading1Char">
    <w:name w:val="Heading 1 Char"/>
    <w:basedOn w:val="DefaultParagraphFont"/>
    <w:link w:val="Heading1"/>
    <w:uiPriority w:val="9"/>
    <w:rsid w:val="008A19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019">
      <w:bodyDiv w:val="1"/>
      <w:marLeft w:val="0"/>
      <w:marRight w:val="0"/>
      <w:marTop w:val="0"/>
      <w:marBottom w:val="0"/>
      <w:divBdr>
        <w:top w:val="none" w:sz="0" w:space="0" w:color="auto"/>
        <w:left w:val="none" w:sz="0" w:space="0" w:color="auto"/>
        <w:bottom w:val="none" w:sz="0" w:space="0" w:color="auto"/>
        <w:right w:val="none" w:sz="0" w:space="0" w:color="auto"/>
      </w:divBdr>
    </w:div>
    <w:div w:id="75981692">
      <w:bodyDiv w:val="1"/>
      <w:marLeft w:val="0"/>
      <w:marRight w:val="0"/>
      <w:marTop w:val="0"/>
      <w:marBottom w:val="0"/>
      <w:divBdr>
        <w:top w:val="none" w:sz="0" w:space="0" w:color="auto"/>
        <w:left w:val="none" w:sz="0" w:space="0" w:color="auto"/>
        <w:bottom w:val="none" w:sz="0" w:space="0" w:color="auto"/>
        <w:right w:val="none" w:sz="0" w:space="0" w:color="auto"/>
      </w:divBdr>
    </w:div>
    <w:div w:id="93746128">
      <w:bodyDiv w:val="1"/>
      <w:marLeft w:val="0"/>
      <w:marRight w:val="0"/>
      <w:marTop w:val="0"/>
      <w:marBottom w:val="0"/>
      <w:divBdr>
        <w:top w:val="none" w:sz="0" w:space="0" w:color="auto"/>
        <w:left w:val="none" w:sz="0" w:space="0" w:color="auto"/>
        <w:bottom w:val="none" w:sz="0" w:space="0" w:color="auto"/>
        <w:right w:val="none" w:sz="0" w:space="0" w:color="auto"/>
      </w:divBdr>
    </w:div>
    <w:div w:id="246118504">
      <w:bodyDiv w:val="1"/>
      <w:marLeft w:val="0"/>
      <w:marRight w:val="0"/>
      <w:marTop w:val="0"/>
      <w:marBottom w:val="0"/>
      <w:divBdr>
        <w:top w:val="none" w:sz="0" w:space="0" w:color="auto"/>
        <w:left w:val="none" w:sz="0" w:space="0" w:color="auto"/>
        <w:bottom w:val="none" w:sz="0" w:space="0" w:color="auto"/>
        <w:right w:val="none" w:sz="0" w:space="0" w:color="auto"/>
      </w:divBdr>
    </w:div>
    <w:div w:id="324626989">
      <w:bodyDiv w:val="1"/>
      <w:marLeft w:val="0"/>
      <w:marRight w:val="0"/>
      <w:marTop w:val="0"/>
      <w:marBottom w:val="0"/>
      <w:divBdr>
        <w:top w:val="none" w:sz="0" w:space="0" w:color="auto"/>
        <w:left w:val="none" w:sz="0" w:space="0" w:color="auto"/>
        <w:bottom w:val="none" w:sz="0" w:space="0" w:color="auto"/>
        <w:right w:val="none" w:sz="0" w:space="0" w:color="auto"/>
      </w:divBdr>
    </w:div>
    <w:div w:id="419371044">
      <w:bodyDiv w:val="1"/>
      <w:marLeft w:val="0"/>
      <w:marRight w:val="0"/>
      <w:marTop w:val="0"/>
      <w:marBottom w:val="0"/>
      <w:divBdr>
        <w:top w:val="none" w:sz="0" w:space="0" w:color="auto"/>
        <w:left w:val="none" w:sz="0" w:space="0" w:color="auto"/>
        <w:bottom w:val="none" w:sz="0" w:space="0" w:color="auto"/>
        <w:right w:val="none" w:sz="0" w:space="0" w:color="auto"/>
      </w:divBdr>
    </w:div>
    <w:div w:id="422534824">
      <w:bodyDiv w:val="1"/>
      <w:marLeft w:val="0"/>
      <w:marRight w:val="0"/>
      <w:marTop w:val="0"/>
      <w:marBottom w:val="0"/>
      <w:divBdr>
        <w:top w:val="none" w:sz="0" w:space="0" w:color="auto"/>
        <w:left w:val="none" w:sz="0" w:space="0" w:color="auto"/>
        <w:bottom w:val="none" w:sz="0" w:space="0" w:color="auto"/>
        <w:right w:val="none" w:sz="0" w:space="0" w:color="auto"/>
      </w:divBdr>
      <w:divsChild>
        <w:div w:id="2024551451">
          <w:marLeft w:val="360"/>
          <w:marRight w:val="0"/>
          <w:marTop w:val="200"/>
          <w:marBottom w:val="0"/>
          <w:divBdr>
            <w:top w:val="none" w:sz="0" w:space="0" w:color="auto"/>
            <w:left w:val="none" w:sz="0" w:space="0" w:color="auto"/>
            <w:bottom w:val="none" w:sz="0" w:space="0" w:color="auto"/>
            <w:right w:val="none" w:sz="0" w:space="0" w:color="auto"/>
          </w:divBdr>
        </w:div>
        <w:div w:id="381486918">
          <w:marLeft w:val="360"/>
          <w:marRight w:val="0"/>
          <w:marTop w:val="200"/>
          <w:marBottom w:val="0"/>
          <w:divBdr>
            <w:top w:val="none" w:sz="0" w:space="0" w:color="auto"/>
            <w:left w:val="none" w:sz="0" w:space="0" w:color="auto"/>
            <w:bottom w:val="none" w:sz="0" w:space="0" w:color="auto"/>
            <w:right w:val="none" w:sz="0" w:space="0" w:color="auto"/>
          </w:divBdr>
        </w:div>
        <w:div w:id="152796335">
          <w:marLeft w:val="360"/>
          <w:marRight w:val="0"/>
          <w:marTop w:val="200"/>
          <w:marBottom w:val="0"/>
          <w:divBdr>
            <w:top w:val="none" w:sz="0" w:space="0" w:color="auto"/>
            <w:left w:val="none" w:sz="0" w:space="0" w:color="auto"/>
            <w:bottom w:val="none" w:sz="0" w:space="0" w:color="auto"/>
            <w:right w:val="none" w:sz="0" w:space="0" w:color="auto"/>
          </w:divBdr>
        </w:div>
        <w:div w:id="1905018407">
          <w:marLeft w:val="360"/>
          <w:marRight w:val="0"/>
          <w:marTop w:val="200"/>
          <w:marBottom w:val="0"/>
          <w:divBdr>
            <w:top w:val="none" w:sz="0" w:space="0" w:color="auto"/>
            <w:left w:val="none" w:sz="0" w:space="0" w:color="auto"/>
            <w:bottom w:val="none" w:sz="0" w:space="0" w:color="auto"/>
            <w:right w:val="none" w:sz="0" w:space="0" w:color="auto"/>
          </w:divBdr>
        </w:div>
        <w:div w:id="1825975540">
          <w:marLeft w:val="360"/>
          <w:marRight w:val="0"/>
          <w:marTop w:val="200"/>
          <w:marBottom w:val="0"/>
          <w:divBdr>
            <w:top w:val="none" w:sz="0" w:space="0" w:color="auto"/>
            <w:left w:val="none" w:sz="0" w:space="0" w:color="auto"/>
            <w:bottom w:val="none" w:sz="0" w:space="0" w:color="auto"/>
            <w:right w:val="none" w:sz="0" w:space="0" w:color="auto"/>
          </w:divBdr>
        </w:div>
        <w:div w:id="2027901208">
          <w:marLeft w:val="360"/>
          <w:marRight w:val="0"/>
          <w:marTop w:val="200"/>
          <w:marBottom w:val="0"/>
          <w:divBdr>
            <w:top w:val="none" w:sz="0" w:space="0" w:color="auto"/>
            <w:left w:val="none" w:sz="0" w:space="0" w:color="auto"/>
            <w:bottom w:val="none" w:sz="0" w:space="0" w:color="auto"/>
            <w:right w:val="none" w:sz="0" w:space="0" w:color="auto"/>
          </w:divBdr>
        </w:div>
      </w:divsChild>
    </w:div>
    <w:div w:id="487744974">
      <w:bodyDiv w:val="1"/>
      <w:marLeft w:val="0"/>
      <w:marRight w:val="0"/>
      <w:marTop w:val="0"/>
      <w:marBottom w:val="0"/>
      <w:divBdr>
        <w:top w:val="none" w:sz="0" w:space="0" w:color="auto"/>
        <w:left w:val="none" w:sz="0" w:space="0" w:color="auto"/>
        <w:bottom w:val="none" w:sz="0" w:space="0" w:color="auto"/>
        <w:right w:val="none" w:sz="0" w:space="0" w:color="auto"/>
      </w:divBdr>
      <w:divsChild>
        <w:div w:id="923801091">
          <w:marLeft w:val="144"/>
          <w:marRight w:val="0"/>
          <w:marTop w:val="240"/>
          <w:marBottom w:val="40"/>
          <w:divBdr>
            <w:top w:val="none" w:sz="0" w:space="0" w:color="auto"/>
            <w:left w:val="none" w:sz="0" w:space="0" w:color="auto"/>
            <w:bottom w:val="none" w:sz="0" w:space="0" w:color="auto"/>
            <w:right w:val="none" w:sz="0" w:space="0" w:color="auto"/>
          </w:divBdr>
        </w:div>
        <w:div w:id="1130056346">
          <w:marLeft w:val="144"/>
          <w:marRight w:val="0"/>
          <w:marTop w:val="240"/>
          <w:marBottom w:val="40"/>
          <w:divBdr>
            <w:top w:val="none" w:sz="0" w:space="0" w:color="auto"/>
            <w:left w:val="none" w:sz="0" w:space="0" w:color="auto"/>
            <w:bottom w:val="none" w:sz="0" w:space="0" w:color="auto"/>
            <w:right w:val="none" w:sz="0" w:space="0" w:color="auto"/>
          </w:divBdr>
        </w:div>
        <w:div w:id="1512574190">
          <w:marLeft w:val="144"/>
          <w:marRight w:val="0"/>
          <w:marTop w:val="240"/>
          <w:marBottom w:val="40"/>
          <w:divBdr>
            <w:top w:val="none" w:sz="0" w:space="0" w:color="auto"/>
            <w:left w:val="none" w:sz="0" w:space="0" w:color="auto"/>
            <w:bottom w:val="none" w:sz="0" w:space="0" w:color="auto"/>
            <w:right w:val="none" w:sz="0" w:space="0" w:color="auto"/>
          </w:divBdr>
        </w:div>
        <w:div w:id="902758910">
          <w:marLeft w:val="144"/>
          <w:marRight w:val="0"/>
          <w:marTop w:val="240"/>
          <w:marBottom w:val="40"/>
          <w:divBdr>
            <w:top w:val="none" w:sz="0" w:space="0" w:color="auto"/>
            <w:left w:val="none" w:sz="0" w:space="0" w:color="auto"/>
            <w:bottom w:val="none" w:sz="0" w:space="0" w:color="auto"/>
            <w:right w:val="none" w:sz="0" w:space="0" w:color="auto"/>
          </w:divBdr>
        </w:div>
        <w:div w:id="942617578">
          <w:marLeft w:val="144"/>
          <w:marRight w:val="0"/>
          <w:marTop w:val="240"/>
          <w:marBottom w:val="40"/>
          <w:divBdr>
            <w:top w:val="none" w:sz="0" w:space="0" w:color="auto"/>
            <w:left w:val="none" w:sz="0" w:space="0" w:color="auto"/>
            <w:bottom w:val="none" w:sz="0" w:space="0" w:color="auto"/>
            <w:right w:val="none" w:sz="0" w:space="0" w:color="auto"/>
          </w:divBdr>
        </w:div>
      </w:divsChild>
    </w:div>
    <w:div w:id="553586342">
      <w:bodyDiv w:val="1"/>
      <w:marLeft w:val="0"/>
      <w:marRight w:val="0"/>
      <w:marTop w:val="0"/>
      <w:marBottom w:val="0"/>
      <w:divBdr>
        <w:top w:val="none" w:sz="0" w:space="0" w:color="auto"/>
        <w:left w:val="none" w:sz="0" w:space="0" w:color="auto"/>
        <w:bottom w:val="none" w:sz="0" w:space="0" w:color="auto"/>
        <w:right w:val="none" w:sz="0" w:space="0" w:color="auto"/>
      </w:divBdr>
    </w:div>
    <w:div w:id="603149575">
      <w:bodyDiv w:val="1"/>
      <w:marLeft w:val="0"/>
      <w:marRight w:val="0"/>
      <w:marTop w:val="0"/>
      <w:marBottom w:val="0"/>
      <w:divBdr>
        <w:top w:val="none" w:sz="0" w:space="0" w:color="auto"/>
        <w:left w:val="none" w:sz="0" w:space="0" w:color="auto"/>
        <w:bottom w:val="none" w:sz="0" w:space="0" w:color="auto"/>
        <w:right w:val="none" w:sz="0" w:space="0" w:color="auto"/>
      </w:divBdr>
    </w:div>
    <w:div w:id="645358809">
      <w:bodyDiv w:val="1"/>
      <w:marLeft w:val="0"/>
      <w:marRight w:val="0"/>
      <w:marTop w:val="0"/>
      <w:marBottom w:val="0"/>
      <w:divBdr>
        <w:top w:val="none" w:sz="0" w:space="0" w:color="auto"/>
        <w:left w:val="none" w:sz="0" w:space="0" w:color="auto"/>
        <w:bottom w:val="none" w:sz="0" w:space="0" w:color="auto"/>
        <w:right w:val="none" w:sz="0" w:space="0" w:color="auto"/>
      </w:divBdr>
    </w:div>
    <w:div w:id="684209357">
      <w:bodyDiv w:val="1"/>
      <w:marLeft w:val="0"/>
      <w:marRight w:val="0"/>
      <w:marTop w:val="0"/>
      <w:marBottom w:val="0"/>
      <w:divBdr>
        <w:top w:val="none" w:sz="0" w:space="0" w:color="auto"/>
        <w:left w:val="none" w:sz="0" w:space="0" w:color="auto"/>
        <w:bottom w:val="none" w:sz="0" w:space="0" w:color="auto"/>
        <w:right w:val="none" w:sz="0" w:space="0" w:color="auto"/>
      </w:divBdr>
    </w:div>
    <w:div w:id="696809638">
      <w:bodyDiv w:val="1"/>
      <w:marLeft w:val="0"/>
      <w:marRight w:val="0"/>
      <w:marTop w:val="0"/>
      <w:marBottom w:val="0"/>
      <w:divBdr>
        <w:top w:val="none" w:sz="0" w:space="0" w:color="auto"/>
        <w:left w:val="none" w:sz="0" w:space="0" w:color="auto"/>
        <w:bottom w:val="none" w:sz="0" w:space="0" w:color="auto"/>
        <w:right w:val="none" w:sz="0" w:space="0" w:color="auto"/>
      </w:divBdr>
    </w:div>
    <w:div w:id="699478404">
      <w:bodyDiv w:val="1"/>
      <w:marLeft w:val="0"/>
      <w:marRight w:val="0"/>
      <w:marTop w:val="0"/>
      <w:marBottom w:val="0"/>
      <w:divBdr>
        <w:top w:val="none" w:sz="0" w:space="0" w:color="auto"/>
        <w:left w:val="none" w:sz="0" w:space="0" w:color="auto"/>
        <w:bottom w:val="none" w:sz="0" w:space="0" w:color="auto"/>
        <w:right w:val="none" w:sz="0" w:space="0" w:color="auto"/>
      </w:divBdr>
    </w:div>
    <w:div w:id="719087552">
      <w:bodyDiv w:val="1"/>
      <w:marLeft w:val="0"/>
      <w:marRight w:val="0"/>
      <w:marTop w:val="0"/>
      <w:marBottom w:val="0"/>
      <w:divBdr>
        <w:top w:val="none" w:sz="0" w:space="0" w:color="auto"/>
        <w:left w:val="none" w:sz="0" w:space="0" w:color="auto"/>
        <w:bottom w:val="none" w:sz="0" w:space="0" w:color="auto"/>
        <w:right w:val="none" w:sz="0" w:space="0" w:color="auto"/>
      </w:divBdr>
      <w:divsChild>
        <w:div w:id="142502936">
          <w:marLeft w:val="144"/>
          <w:marRight w:val="0"/>
          <w:marTop w:val="240"/>
          <w:marBottom w:val="40"/>
          <w:divBdr>
            <w:top w:val="none" w:sz="0" w:space="0" w:color="auto"/>
            <w:left w:val="none" w:sz="0" w:space="0" w:color="auto"/>
            <w:bottom w:val="none" w:sz="0" w:space="0" w:color="auto"/>
            <w:right w:val="none" w:sz="0" w:space="0" w:color="auto"/>
          </w:divBdr>
        </w:div>
        <w:div w:id="217472322">
          <w:marLeft w:val="144"/>
          <w:marRight w:val="0"/>
          <w:marTop w:val="240"/>
          <w:marBottom w:val="40"/>
          <w:divBdr>
            <w:top w:val="none" w:sz="0" w:space="0" w:color="auto"/>
            <w:left w:val="none" w:sz="0" w:space="0" w:color="auto"/>
            <w:bottom w:val="none" w:sz="0" w:space="0" w:color="auto"/>
            <w:right w:val="none" w:sz="0" w:space="0" w:color="auto"/>
          </w:divBdr>
        </w:div>
        <w:div w:id="1791433704">
          <w:marLeft w:val="144"/>
          <w:marRight w:val="0"/>
          <w:marTop w:val="240"/>
          <w:marBottom w:val="40"/>
          <w:divBdr>
            <w:top w:val="none" w:sz="0" w:space="0" w:color="auto"/>
            <w:left w:val="none" w:sz="0" w:space="0" w:color="auto"/>
            <w:bottom w:val="none" w:sz="0" w:space="0" w:color="auto"/>
            <w:right w:val="none" w:sz="0" w:space="0" w:color="auto"/>
          </w:divBdr>
        </w:div>
      </w:divsChild>
    </w:div>
    <w:div w:id="777486312">
      <w:bodyDiv w:val="1"/>
      <w:marLeft w:val="0"/>
      <w:marRight w:val="0"/>
      <w:marTop w:val="0"/>
      <w:marBottom w:val="0"/>
      <w:divBdr>
        <w:top w:val="none" w:sz="0" w:space="0" w:color="auto"/>
        <w:left w:val="none" w:sz="0" w:space="0" w:color="auto"/>
        <w:bottom w:val="none" w:sz="0" w:space="0" w:color="auto"/>
        <w:right w:val="none" w:sz="0" w:space="0" w:color="auto"/>
      </w:divBdr>
    </w:div>
    <w:div w:id="808397518">
      <w:bodyDiv w:val="1"/>
      <w:marLeft w:val="0"/>
      <w:marRight w:val="0"/>
      <w:marTop w:val="0"/>
      <w:marBottom w:val="0"/>
      <w:divBdr>
        <w:top w:val="none" w:sz="0" w:space="0" w:color="auto"/>
        <w:left w:val="none" w:sz="0" w:space="0" w:color="auto"/>
        <w:bottom w:val="none" w:sz="0" w:space="0" w:color="auto"/>
        <w:right w:val="none" w:sz="0" w:space="0" w:color="auto"/>
      </w:divBdr>
    </w:div>
    <w:div w:id="818886154">
      <w:bodyDiv w:val="1"/>
      <w:marLeft w:val="0"/>
      <w:marRight w:val="0"/>
      <w:marTop w:val="0"/>
      <w:marBottom w:val="0"/>
      <w:divBdr>
        <w:top w:val="none" w:sz="0" w:space="0" w:color="auto"/>
        <w:left w:val="none" w:sz="0" w:space="0" w:color="auto"/>
        <w:bottom w:val="none" w:sz="0" w:space="0" w:color="auto"/>
        <w:right w:val="none" w:sz="0" w:space="0" w:color="auto"/>
      </w:divBdr>
    </w:div>
    <w:div w:id="837186976">
      <w:bodyDiv w:val="1"/>
      <w:marLeft w:val="0"/>
      <w:marRight w:val="0"/>
      <w:marTop w:val="0"/>
      <w:marBottom w:val="0"/>
      <w:divBdr>
        <w:top w:val="none" w:sz="0" w:space="0" w:color="auto"/>
        <w:left w:val="none" w:sz="0" w:space="0" w:color="auto"/>
        <w:bottom w:val="none" w:sz="0" w:space="0" w:color="auto"/>
        <w:right w:val="none" w:sz="0" w:space="0" w:color="auto"/>
      </w:divBdr>
    </w:div>
    <w:div w:id="857736816">
      <w:bodyDiv w:val="1"/>
      <w:marLeft w:val="0"/>
      <w:marRight w:val="0"/>
      <w:marTop w:val="0"/>
      <w:marBottom w:val="0"/>
      <w:divBdr>
        <w:top w:val="none" w:sz="0" w:space="0" w:color="auto"/>
        <w:left w:val="none" w:sz="0" w:space="0" w:color="auto"/>
        <w:bottom w:val="none" w:sz="0" w:space="0" w:color="auto"/>
        <w:right w:val="none" w:sz="0" w:space="0" w:color="auto"/>
      </w:divBdr>
    </w:div>
    <w:div w:id="864516169">
      <w:bodyDiv w:val="1"/>
      <w:marLeft w:val="0"/>
      <w:marRight w:val="0"/>
      <w:marTop w:val="0"/>
      <w:marBottom w:val="0"/>
      <w:divBdr>
        <w:top w:val="none" w:sz="0" w:space="0" w:color="auto"/>
        <w:left w:val="none" w:sz="0" w:space="0" w:color="auto"/>
        <w:bottom w:val="none" w:sz="0" w:space="0" w:color="auto"/>
        <w:right w:val="none" w:sz="0" w:space="0" w:color="auto"/>
      </w:divBdr>
    </w:div>
    <w:div w:id="969867440">
      <w:bodyDiv w:val="1"/>
      <w:marLeft w:val="0"/>
      <w:marRight w:val="0"/>
      <w:marTop w:val="0"/>
      <w:marBottom w:val="0"/>
      <w:divBdr>
        <w:top w:val="none" w:sz="0" w:space="0" w:color="auto"/>
        <w:left w:val="none" w:sz="0" w:space="0" w:color="auto"/>
        <w:bottom w:val="none" w:sz="0" w:space="0" w:color="auto"/>
        <w:right w:val="none" w:sz="0" w:space="0" w:color="auto"/>
      </w:divBdr>
    </w:div>
    <w:div w:id="995301927">
      <w:bodyDiv w:val="1"/>
      <w:marLeft w:val="0"/>
      <w:marRight w:val="0"/>
      <w:marTop w:val="0"/>
      <w:marBottom w:val="0"/>
      <w:divBdr>
        <w:top w:val="none" w:sz="0" w:space="0" w:color="auto"/>
        <w:left w:val="none" w:sz="0" w:space="0" w:color="auto"/>
        <w:bottom w:val="none" w:sz="0" w:space="0" w:color="auto"/>
        <w:right w:val="none" w:sz="0" w:space="0" w:color="auto"/>
      </w:divBdr>
    </w:div>
    <w:div w:id="1050349612">
      <w:bodyDiv w:val="1"/>
      <w:marLeft w:val="0"/>
      <w:marRight w:val="0"/>
      <w:marTop w:val="0"/>
      <w:marBottom w:val="0"/>
      <w:divBdr>
        <w:top w:val="none" w:sz="0" w:space="0" w:color="auto"/>
        <w:left w:val="none" w:sz="0" w:space="0" w:color="auto"/>
        <w:bottom w:val="none" w:sz="0" w:space="0" w:color="auto"/>
        <w:right w:val="none" w:sz="0" w:space="0" w:color="auto"/>
      </w:divBdr>
      <w:divsChild>
        <w:div w:id="235870820">
          <w:marLeft w:val="144"/>
          <w:marRight w:val="0"/>
          <w:marTop w:val="240"/>
          <w:marBottom w:val="40"/>
          <w:divBdr>
            <w:top w:val="none" w:sz="0" w:space="0" w:color="auto"/>
            <w:left w:val="none" w:sz="0" w:space="0" w:color="auto"/>
            <w:bottom w:val="none" w:sz="0" w:space="0" w:color="auto"/>
            <w:right w:val="none" w:sz="0" w:space="0" w:color="auto"/>
          </w:divBdr>
        </w:div>
        <w:div w:id="546991847">
          <w:marLeft w:val="144"/>
          <w:marRight w:val="0"/>
          <w:marTop w:val="240"/>
          <w:marBottom w:val="40"/>
          <w:divBdr>
            <w:top w:val="none" w:sz="0" w:space="0" w:color="auto"/>
            <w:left w:val="none" w:sz="0" w:space="0" w:color="auto"/>
            <w:bottom w:val="none" w:sz="0" w:space="0" w:color="auto"/>
            <w:right w:val="none" w:sz="0" w:space="0" w:color="auto"/>
          </w:divBdr>
        </w:div>
        <w:div w:id="8069546">
          <w:marLeft w:val="144"/>
          <w:marRight w:val="0"/>
          <w:marTop w:val="240"/>
          <w:marBottom w:val="40"/>
          <w:divBdr>
            <w:top w:val="none" w:sz="0" w:space="0" w:color="auto"/>
            <w:left w:val="none" w:sz="0" w:space="0" w:color="auto"/>
            <w:bottom w:val="none" w:sz="0" w:space="0" w:color="auto"/>
            <w:right w:val="none" w:sz="0" w:space="0" w:color="auto"/>
          </w:divBdr>
        </w:div>
        <w:div w:id="1963027588">
          <w:marLeft w:val="144"/>
          <w:marRight w:val="0"/>
          <w:marTop w:val="240"/>
          <w:marBottom w:val="40"/>
          <w:divBdr>
            <w:top w:val="none" w:sz="0" w:space="0" w:color="auto"/>
            <w:left w:val="none" w:sz="0" w:space="0" w:color="auto"/>
            <w:bottom w:val="none" w:sz="0" w:space="0" w:color="auto"/>
            <w:right w:val="none" w:sz="0" w:space="0" w:color="auto"/>
          </w:divBdr>
        </w:div>
        <w:div w:id="443965462">
          <w:marLeft w:val="144"/>
          <w:marRight w:val="0"/>
          <w:marTop w:val="240"/>
          <w:marBottom w:val="40"/>
          <w:divBdr>
            <w:top w:val="none" w:sz="0" w:space="0" w:color="auto"/>
            <w:left w:val="none" w:sz="0" w:space="0" w:color="auto"/>
            <w:bottom w:val="none" w:sz="0" w:space="0" w:color="auto"/>
            <w:right w:val="none" w:sz="0" w:space="0" w:color="auto"/>
          </w:divBdr>
        </w:div>
      </w:divsChild>
    </w:div>
    <w:div w:id="1066609783">
      <w:bodyDiv w:val="1"/>
      <w:marLeft w:val="0"/>
      <w:marRight w:val="0"/>
      <w:marTop w:val="0"/>
      <w:marBottom w:val="0"/>
      <w:divBdr>
        <w:top w:val="none" w:sz="0" w:space="0" w:color="auto"/>
        <w:left w:val="none" w:sz="0" w:space="0" w:color="auto"/>
        <w:bottom w:val="none" w:sz="0" w:space="0" w:color="auto"/>
        <w:right w:val="none" w:sz="0" w:space="0" w:color="auto"/>
      </w:divBdr>
    </w:div>
    <w:div w:id="1182403799">
      <w:bodyDiv w:val="1"/>
      <w:marLeft w:val="0"/>
      <w:marRight w:val="0"/>
      <w:marTop w:val="0"/>
      <w:marBottom w:val="0"/>
      <w:divBdr>
        <w:top w:val="none" w:sz="0" w:space="0" w:color="auto"/>
        <w:left w:val="none" w:sz="0" w:space="0" w:color="auto"/>
        <w:bottom w:val="none" w:sz="0" w:space="0" w:color="auto"/>
        <w:right w:val="none" w:sz="0" w:space="0" w:color="auto"/>
      </w:divBdr>
      <w:divsChild>
        <w:div w:id="572591157">
          <w:marLeft w:val="144"/>
          <w:marRight w:val="0"/>
          <w:marTop w:val="240"/>
          <w:marBottom w:val="40"/>
          <w:divBdr>
            <w:top w:val="none" w:sz="0" w:space="0" w:color="auto"/>
            <w:left w:val="none" w:sz="0" w:space="0" w:color="auto"/>
            <w:bottom w:val="none" w:sz="0" w:space="0" w:color="auto"/>
            <w:right w:val="none" w:sz="0" w:space="0" w:color="auto"/>
          </w:divBdr>
        </w:div>
        <w:div w:id="1948611516">
          <w:marLeft w:val="144"/>
          <w:marRight w:val="0"/>
          <w:marTop w:val="240"/>
          <w:marBottom w:val="40"/>
          <w:divBdr>
            <w:top w:val="none" w:sz="0" w:space="0" w:color="auto"/>
            <w:left w:val="none" w:sz="0" w:space="0" w:color="auto"/>
            <w:bottom w:val="none" w:sz="0" w:space="0" w:color="auto"/>
            <w:right w:val="none" w:sz="0" w:space="0" w:color="auto"/>
          </w:divBdr>
        </w:div>
        <w:div w:id="406465487">
          <w:marLeft w:val="144"/>
          <w:marRight w:val="0"/>
          <w:marTop w:val="240"/>
          <w:marBottom w:val="40"/>
          <w:divBdr>
            <w:top w:val="none" w:sz="0" w:space="0" w:color="auto"/>
            <w:left w:val="none" w:sz="0" w:space="0" w:color="auto"/>
            <w:bottom w:val="none" w:sz="0" w:space="0" w:color="auto"/>
            <w:right w:val="none" w:sz="0" w:space="0" w:color="auto"/>
          </w:divBdr>
        </w:div>
      </w:divsChild>
    </w:div>
    <w:div w:id="1263494681">
      <w:bodyDiv w:val="1"/>
      <w:marLeft w:val="0"/>
      <w:marRight w:val="0"/>
      <w:marTop w:val="0"/>
      <w:marBottom w:val="0"/>
      <w:divBdr>
        <w:top w:val="none" w:sz="0" w:space="0" w:color="auto"/>
        <w:left w:val="none" w:sz="0" w:space="0" w:color="auto"/>
        <w:bottom w:val="none" w:sz="0" w:space="0" w:color="auto"/>
        <w:right w:val="none" w:sz="0" w:space="0" w:color="auto"/>
      </w:divBdr>
      <w:divsChild>
        <w:div w:id="1031421838">
          <w:marLeft w:val="144"/>
          <w:marRight w:val="0"/>
          <w:marTop w:val="0"/>
          <w:marBottom w:val="120"/>
          <w:divBdr>
            <w:top w:val="none" w:sz="0" w:space="0" w:color="auto"/>
            <w:left w:val="none" w:sz="0" w:space="0" w:color="auto"/>
            <w:bottom w:val="none" w:sz="0" w:space="0" w:color="auto"/>
            <w:right w:val="none" w:sz="0" w:space="0" w:color="auto"/>
          </w:divBdr>
        </w:div>
        <w:div w:id="564415805">
          <w:marLeft w:val="144"/>
          <w:marRight w:val="0"/>
          <w:marTop w:val="0"/>
          <w:marBottom w:val="120"/>
          <w:divBdr>
            <w:top w:val="none" w:sz="0" w:space="0" w:color="auto"/>
            <w:left w:val="none" w:sz="0" w:space="0" w:color="auto"/>
            <w:bottom w:val="none" w:sz="0" w:space="0" w:color="auto"/>
            <w:right w:val="none" w:sz="0" w:space="0" w:color="auto"/>
          </w:divBdr>
        </w:div>
        <w:div w:id="971447892">
          <w:marLeft w:val="144"/>
          <w:marRight w:val="0"/>
          <w:marTop w:val="0"/>
          <w:marBottom w:val="120"/>
          <w:divBdr>
            <w:top w:val="none" w:sz="0" w:space="0" w:color="auto"/>
            <w:left w:val="none" w:sz="0" w:space="0" w:color="auto"/>
            <w:bottom w:val="none" w:sz="0" w:space="0" w:color="auto"/>
            <w:right w:val="none" w:sz="0" w:space="0" w:color="auto"/>
          </w:divBdr>
        </w:div>
        <w:div w:id="700518303">
          <w:marLeft w:val="144"/>
          <w:marRight w:val="0"/>
          <w:marTop w:val="0"/>
          <w:marBottom w:val="120"/>
          <w:divBdr>
            <w:top w:val="none" w:sz="0" w:space="0" w:color="auto"/>
            <w:left w:val="none" w:sz="0" w:space="0" w:color="auto"/>
            <w:bottom w:val="none" w:sz="0" w:space="0" w:color="auto"/>
            <w:right w:val="none" w:sz="0" w:space="0" w:color="auto"/>
          </w:divBdr>
        </w:div>
      </w:divsChild>
    </w:div>
    <w:div w:id="1340430493">
      <w:bodyDiv w:val="1"/>
      <w:marLeft w:val="0"/>
      <w:marRight w:val="0"/>
      <w:marTop w:val="0"/>
      <w:marBottom w:val="0"/>
      <w:divBdr>
        <w:top w:val="none" w:sz="0" w:space="0" w:color="auto"/>
        <w:left w:val="none" w:sz="0" w:space="0" w:color="auto"/>
        <w:bottom w:val="none" w:sz="0" w:space="0" w:color="auto"/>
        <w:right w:val="none" w:sz="0" w:space="0" w:color="auto"/>
      </w:divBdr>
      <w:divsChild>
        <w:div w:id="700713746">
          <w:marLeft w:val="144"/>
          <w:marRight w:val="0"/>
          <w:marTop w:val="240"/>
          <w:marBottom w:val="40"/>
          <w:divBdr>
            <w:top w:val="none" w:sz="0" w:space="0" w:color="auto"/>
            <w:left w:val="none" w:sz="0" w:space="0" w:color="auto"/>
            <w:bottom w:val="none" w:sz="0" w:space="0" w:color="auto"/>
            <w:right w:val="none" w:sz="0" w:space="0" w:color="auto"/>
          </w:divBdr>
        </w:div>
        <w:div w:id="3746095">
          <w:marLeft w:val="144"/>
          <w:marRight w:val="0"/>
          <w:marTop w:val="240"/>
          <w:marBottom w:val="40"/>
          <w:divBdr>
            <w:top w:val="none" w:sz="0" w:space="0" w:color="auto"/>
            <w:left w:val="none" w:sz="0" w:space="0" w:color="auto"/>
            <w:bottom w:val="none" w:sz="0" w:space="0" w:color="auto"/>
            <w:right w:val="none" w:sz="0" w:space="0" w:color="auto"/>
          </w:divBdr>
        </w:div>
        <w:div w:id="1042940640">
          <w:marLeft w:val="144"/>
          <w:marRight w:val="0"/>
          <w:marTop w:val="240"/>
          <w:marBottom w:val="40"/>
          <w:divBdr>
            <w:top w:val="none" w:sz="0" w:space="0" w:color="auto"/>
            <w:left w:val="none" w:sz="0" w:space="0" w:color="auto"/>
            <w:bottom w:val="none" w:sz="0" w:space="0" w:color="auto"/>
            <w:right w:val="none" w:sz="0" w:space="0" w:color="auto"/>
          </w:divBdr>
        </w:div>
        <w:div w:id="1351640123">
          <w:marLeft w:val="144"/>
          <w:marRight w:val="0"/>
          <w:marTop w:val="240"/>
          <w:marBottom w:val="40"/>
          <w:divBdr>
            <w:top w:val="none" w:sz="0" w:space="0" w:color="auto"/>
            <w:left w:val="none" w:sz="0" w:space="0" w:color="auto"/>
            <w:bottom w:val="none" w:sz="0" w:space="0" w:color="auto"/>
            <w:right w:val="none" w:sz="0" w:space="0" w:color="auto"/>
          </w:divBdr>
        </w:div>
      </w:divsChild>
    </w:div>
    <w:div w:id="1362440842">
      <w:bodyDiv w:val="1"/>
      <w:marLeft w:val="0"/>
      <w:marRight w:val="0"/>
      <w:marTop w:val="0"/>
      <w:marBottom w:val="0"/>
      <w:divBdr>
        <w:top w:val="none" w:sz="0" w:space="0" w:color="auto"/>
        <w:left w:val="none" w:sz="0" w:space="0" w:color="auto"/>
        <w:bottom w:val="none" w:sz="0" w:space="0" w:color="auto"/>
        <w:right w:val="none" w:sz="0" w:space="0" w:color="auto"/>
      </w:divBdr>
    </w:div>
    <w:div w:id="1428308305">
      <w:bodyDiv w:val="1"/>
      <w:marLeft w:val="0"/>
      <w:marRight w:val="0"/>
      <w:marTop w:val="0"/>
      <w:marBottom w:val="0"/>
      <w:divBdr>
        <w:top w:val="none" w:sz="0" w:space="0" w:color="auto"/>
        <w:left w:val="none" w:sz="0" w:space="0" w:color="auto"/>
        <w:bottom w:val="none" w:sz="0" w:space="0" w:color="auto"/>
        <w:right w:val="none" w:sz="0" w:space="0" w:color="auto"/>
      </w:divBdr>
      <w:divsChild>
        <w:div w:id="863712">
          <w:marLeft w:val="144"/>
          <w:marRight w:val="0"/>
          <w:marTop w:val="240"/>
          <w:marBottom w:val="40"/>
          <w:divBdr>
            <w:top w:val="none" w:sz="0" w:space="0" w:color="auto"/>
            <w:left w:val="none" w:sz="0" w:space="0" w:color="auto"/>
            <w:bottom w:val="none" w:sz="0" w:space="0" w:color="auto"/>
            <w:right w:val="none" w:sz="0" w:space="0" w:color="auto"/>
          </w:divBdr>
        </w:div>
        <w:div w:id="261039060">
          <w:marLeft w:val="144"/>
          <w:marRight w:val="0"/>
          <w:marTop w:val="240"/>
          <w:marBottom w:val="40"/>
          <w:divBdr>
            <w:top w:val="none" w:sz="0" w:space="0" w:color="auto"/>
            <w:left w:val="none" w:sz="0" w:space="0" w:color="auto"/>
            <w:bottom w:val="none" w:sz="0" w:space="0" w:color="auto"/>
            <w:right w:val="none" w:sz="0" w:space="0" w:color="auto"/>
          </w:divBdr>
        </w:div>
        <w:div w:id="1096754686">
          <w:marLeft w:val="144"/>
          <w:marRight w:val="0"/>
          <w:marTop w:val="240"/>
          <w:marBottom w:val="40"/>
          <w:divBdr>
            <w:top w:val="none" w:sz="0" w:space="0" w:color="auto"/>
            <w:left w:val="none" w:sz="0" w:space="0" w:color="auto"/>
            <w:bottom w:val="none" w:sz="0" w:space="0" w:color="auto"/>
            <w:right w:val="none" w:sz="0" w:space="0" w:color="auto"/>
          </w:divBdr>
        </w:div>
        <w:div w:id="453211094">
          <w:marLeft w:val="144"/>
          <w:marRight w:val="0"/>
          <w:marTop w:val="240"/>
          <w:marBottom w:val="40"/>
          <w:divBdr>
            <w:top w:val="none" w:sz="0" w:space="0" w:color="auto"/>
            <w:left w:val="none" w:sz="0" w:space="0" w:color="auto"/>
            <w:bottom w:val="none" w:sz="0" w:space="0" w:color="auto"/>
            <w:right w:val="none" w:sz="0" w:space="0" w:color="auto"/>
          </w:divBdr>
        </w:div>
        <w:div w:id="690229391">
          <w:marLeft w:val="144"/>
          <w:marRight w:val="0"/>
          <w:marTop w:val="240"/>
          <w:marBottom w:val="40"/>
          <w:divBdr>
            <w:top w:val="none" w:sz="0" w:space="0" w:color="auto"/>
            <w:left w:val="none" w:sz="0" w:space="0" w:color="auto"/>
            <w:bottom w:val="none" w:sz="0" w:space="0" w:color="auto"/>
            <w:right w:val="none" w:sz="0" w:space="0" w:color="auto"/>
          </w:divBdr>
        </w:div>
      </w:divsChild>
    </w:div>
    <w:div w:id="1436247680">
      <w:bodyDiv w:val="1"/>
      <w:marLeft w:val="0"/>
      <w:marRight w:val="0"/>
      <w:marTop w:val="0"/>
      <w:marBottom w:val="0"/>
      <w:divBdr>
        <w:top w:val="none" w:sz="0" w:space="0" w:color="auto"/>
        <w:left w:val="none" w:sz="0" w:space="0" w:color="auto"/>
        <w:bottom w:val="none" w:sz="0" w:space="0" w:color="auto"/>
        <w:right w:val="none" w:sz="0" w:space="0" w:color="auto"/>
      </w:divBdr>
    </w:div>
    <w:div w:id="1440027136">
      <w:bodyDiv w:val="1"/>
      <w:marLeft w:val="0"/>
      <w:marRight w:val="0"/>
      <w:marTop w:val="0"/>
      <w:marBottom w:val="0"/>
      <w:divBdr>
        <w:top w:val="none" w:sz="0" w:space="0" w:color="auto"/>
        <w:left w:val="none" w:sz="0" w:space="0" w:color="auto"/>
        <w:bottom w:val="none" w:sz="0" w:space="0" w:color="auto"/>
        <w:right w:val="none" w:sz="0" w:space="0" w:color="auto"/>
      </w:divBdr>
    </w:div>
    <w:div w:id="1693144564">
      <w:bodyDiv w:val="1"/>
      <w:marLeft w:val="0"/>
      <w:marRight w:val="0"/>
      <w:marTop w:val="0"/>
      <w:marBottom w:val="0"/>
      <w:divBdr>
        <w:top w:val="none" w:sz="0" w:space="0" w:color="auto"/>
        <w:left w:val="none" w:sz="0" w:space="0" w:color="auto"/>
        <w:bottom w:val="none" w:sz="0" w:space="0" w:color="auto"/>
        <w:right w:val="none" w:sz="0" w:space="0" w:color="auto"/>
      </w:divBdr>
    </w:div>
    <w:div w:id="1865559173">
      <w:bodyDiv w:val="1"/>
      <w:marLeft w:val="0"/>
      <w:marRight w:val="0"/>
      <w:marTop w:val="0"/>
      <w:marBottom w:val="0"/>
      <w:divBdr>
        <w:top w:val="none" w:sz="0" w:space="0" w:color="auto"/>
        <w:left w:val="none" w:sz="0" w:space="0" w:color="auto"/>
        <w:bottom w:val="none" w:sz="0" w:space="0" w:color="auto"/>
        <w:right w:val="none" w:sz="0" w:space="0" w:color="auto"/>
      </w:divBdr>
    </w:div>
    <w:div w:id="1872914286">
      <w:bodyDiv w:val="1"/>
      <w:marLeft w:val="0"/>
      <w:marRight w:val="0"/>
      <w:marTop w:val="0"/>
      <w:marBottom w:val="0"/>
      <w:divBdr>
        <w:top w:val="none" w:sz="0" w:space="0" w:color="auto"/>
        <w:left w:val="none" w:sz="0" w:space="0" w:color="auto"/>
        <w:bottom w:val="none" w:sz="0" w:space="0" w:color="auto"/>
        <w:right w:val="none" w:sz="0" w:space="0" w:color="auto"/>
      </w:divBdr>
    </w:div>
    <w:div w:id="1873415104">
      <w:bodyDiv w:val="1"/>
      <w:marLeft w:val="0"/>
      <w:marRight w:val="0"/>
      <w:marTop w:val="0"/>
      <w:marBottom w:val="0"/>
      <w:divBdr>
        <w:top w:val="none" w:sz="0" w:space="0" w:color="auto"/>
        <w:left w:val="none" w:sz="0" w:space="0" w:color="auto"/>
        <w:bottom w:val="none" w:sz="0" w:space="0" w:color="auto"/>
        <w:right w:val="none" w:sz="0" w:space="0" w:color="auto"/>
      </w:divBdr>
    </w:div>
    <w:div w:id="1880507729">
      <w:bodyDiv w:val="1"/>
      <w:marLeft w:val="0"/>
      <w:marRight w:val="0"/>
      <w:marTop w:val="0"/>
      <w:marBottom w:val="0"/>
      <w:divBdr>
        <w:top w:val="none" w:sz="0" w:space="0" w:color="auto"/>
        <w:left w:val="none" w:sz="0" w:space="0" w:color="auto"/>
        <w:bottom w:val="none" w:sz="0" w:space="0" w:color="auto"/>
        <w:right w:val="none" w:sz="0" w:space="0" w:color="auto"/>
      </w:divBdr>
      <w:divsChild>
        <w:div w:id="308756370">
          <w:marLeft w:val="0"/>
          <w:marRight w:val="0"/>
          <w:marTop w:val="0"/>
          <w:marBottom w:val="0"/>
          <w:divBdr>
            <w:top w:val="none" w:sz="0" w:space="0" w:color="auto"/>
            <w:left w:val="none" w:sz="0" w:space="0" w:color="auto"/>
            <w:bottom w:val="none" w:sz="0" w:space="0" w:color="auto"/>
            <w:right w:val="none" w:sz="0" w:space="0" w:color="auto"/>
          </w:divBdr>
        </w:div>
        <w:div w:id="1440876049">
          <w:marLeft w:val="0"/>
          <w:marRight w:val="0"/>
          <w:marTop w:val="0"/>
          <w:marBottom w:val="0"/>
          <w:divBdr>
            <w:top w:val="none" w:sz="0" w:space="0" w:color="auto"/>
            <w:left w:val="none" w:sz="0" w:space="0" w:color="auto"/>
            <w:bottom w:val="none" w:sz="0" w:space="0" w:color="auto"/>
            <w:right w:val="none" w:sz="0" w:space="0" w:color="auto"/>
          </w:divBdr>
        </w:div>
        <w:div w:id="904145091">
          <w:marLeft w:val="0"/>
          <w:marRight w:val="0"/>
          <w:marTop w:val="0"/>
          <w:marBottom w:val="0"/>
          <w:divBdr>
            <w:top w:val="none" w:sz="0" w:space="0" w:color="auto"/>
            <w:left w:val="none" w:sz="0" w:space="0" w:color="auto"/>
            <w:bottom w:val="none" w:sz="0" w:space="0" w:color="auto"/>
            <w:right w:val="none" w:sz="0" w:space="0" w:color="auto"/>
          </w:divBdr>
        </w:div>
        <w:div w:id="1636792525">
          <w:marLeft w:val="0"/>
          <w:marRight w:val="0"/>
          <w:marTop w:val="0"/>
          <w:marBottom w:val="0"/>
          <w:divBdr>
            <w:top w:val="none" w:sz="0" w:space="0" w:color="auto"/>
            <w:left w:val="none" w:sz="0" w:space="0" w:color="auto"/>
            <w:bottom w:val="none" w:sz="0" w:space="0" w:color="auto"/>
            <w:right w:val="none" w:sz="0" w:space="0" w:color="auto"/>
          </w:divBdr>
        </w:div>
        <w:div w:id="160393360">
          <w:marLeft w:val="0"/>
          <w:marRight w:val="0"/>
          <w:marTop w:val="0"/>
          <w:marBottom w:val="0"/>
          <w:divBdr>
            <w:top w:val="none" w:sz="0" w:space="0" w:color="auto"/>
            <w:left w:val="none" w:sz="0" w:space="0" w:color="auto"/>
            <w:bottom w:val="none" w:sz="0" w:space="0" w:color="auto"/>
            <w:right w:val="none" w:sz="0" w:space="0" w:color="auto"/>
          </w:divBdr>
        </w:div>
        <w:div w:id="1915895735">
          <w:marLeft w:val="0"/>
          <w:marRight w:val="0"/>
          <w:marTop w:val="0"/>
          <w:marBottom w:val="0"/>
          <w:divBdr>
            <w:top w:val="none" w:sz="0" w:space="0" w:color="auto"/>
            <w:left w:val="none" w:sz="0" w:space="0" w:color="auto"/>
            <w:bottom w:val="none" w:sz="0" w:space="0" w:color="auto"/>
            <w:right w:val="none" w:sz="0" w:space="0" w:color="auto"/>
          </w:divBdr>
        </w:div>
        <w:div w:id="1470441838">
          <w:marLeft w:val="0"/>
          <w:marRight w:val="0"/>
          <w:marTop w:val="0"/>
          <w:marBottom w:val="0"/>
          <w:divBdr>
            <w:top w:val="none" w:sz="0" w:space="0" w:color="auto"/>
            <w:left w:val="none" w:sz="0" w:space="0" w:color="auto"/>
            <w:bottom w:val="none" w:sz="0" w:space="0" w:color="auto"/>
            <w:right w:val="none" w:sz="0" w:space="0" w:color="auto"/>
          </w:divBdr>
        </w:div>
        <w:div w:id="2058695578">
          <w:marLeft w:val="0"/>
          <w:marRight w:val="0"/>
          <w:marTop w:val="0"/>
          <w:marBottom w:val="0"/>
          <w:divBdr>
            <w:top w:val="none" w:sz="0" w:space="0" w:color="auto"/>
            <w:left w:val="none" w:sz="0" w:space="0" w:color="auto"/>
            <w:bottom w:val="none" w:sz="0" w:space="0" w:color="auto"/>
            <w:right w:val="none" w:sz="0" w:space="0" w:color="auto"/>
          </w:divBdr>
        </w:div>
        <w:div w:id="809244841">
          <w:marLeft w:val="0"/>
          <w:marRight w:val="0"/>
          <w:marTop w:val="0"/>
          <w:marBottom w:val="0"/>
          <w:divBdr>
            <w:top w:val="none" w:sz="0" w:space="0" w:color="auto"/>
            <w:left w:val="none" w:sz="0" w:space="0" w:color="auto"/>
            <w:bottom w:val="none" w:sz="0" w:space="0" w:color="auto"/>
            <w:right w:val="none" w:sz="0" w:space="0" w:color="auto"/>
          </w:divBdr>
        </w:div>
        <w:div w:id="480584087">
          <w:marLeft w:val="0"/>
          <w:marRight w:val="0"/>
          <w:marTop w:val="0"/>
          <w:marBottom w:val="0"/>
          <w:divBdr>
            <w:top w:val="none" w:sz="0" w:space="0" w:color="auto"/>
            <w:left w:val="none" w:sz="0" w:space="0" w:color="auto"/>
            <w:bottom w:val="none" w:sz="0" w:space="0" w:color="auto"/>
            <w:right w:val="none" w:sz="0" w:space="0" w:color="auto"/>
          </w:divBdr>
        </w:div>
        <w:div w:id="580525695">
          <w:marLeft w:val="0"/>
          <w:marRight w:val="0"/>
          <w:marTop w:val="0"/>
          <w:marBottom w:val="0"/>
          <w:divBdr>
            <w:top w:val="none" w:sz="0" w:space="0" w:color="auto"/>
            <w:left w:val="none" w:sz="0" w:space="0" w:color="auto"/>
            <w:bottom w:val="none" w:sz="0" w:space="0" w:color="auto"/>
            <w:right w:val="none" w:sz="0" w:space="0" w:color="auto"/>
          </w:divBdr>
        </w:div>
        <w:div w:id="2030524788">
          <w:marLeft w:val="0"/>
          <w:marRight w:val="0"/>
          <w:marTop w:val="0"/>
          <w:marBottom w:val="0"/>
          <w:divBdr>
            <w:top w:val="none" w:sz="0" w:space="0" w:color="auto"/>
            <w:left w:val="none" w:sz="0" w:space="0" w:color="auto"/>
            <w:bottom w:val="none" w:sz="0" w:space="0" w:color="auto"/>
            <w:right w:val="none" w:sz="0" w:space="0" w:color="auto"/>
          </w:divBdr>
        </w:div>
        <w:div w:id="1743989232">
          <w:marLeft w:val="0"/>
          <w:marRight w:val="0"/>
          <w:marTop w:val="0"/>
          <w:marBottom w:val="0"/>
          <w:divBdr>
            <w:top w:val="none" w:sz="0" w:space="0" w:color="auto"/>
            <w:left w:val="none" w:sz="0" w:space="0" w:color="auto"/>
            <w:bottom w:val="none" w:sz="0" w:space="0" w:color="auto"/>
            <w:right w:val="none" w:sz="0" w:space="0" w:color="auto"/>
          </w:divBdr>
        </w:div>
        <w:div w:id="2146509627">
          <w:marLeft w:val="0"/>
          <w:marRight w:val="0"/>
          <w:marTop w:val="0"/>
          <w:marBottom w:val="0"/>
          <w:divBdr>
            <w:top w:val="none" w:sz="0" w:space="0" w:color="auto"/>
            <w:left w:val="none" w:sz="0" w:space="0" w:color="auto"/>
            <w:bottom w:val="none" w:sz="0" w:space="0" w:color="auto"/>
            <w:right w:val="none" w:sz="0" w:space="0" w:color="auto"/>
          </w:divBdr>
        </w:div>
        <w:div w:id="453140366">
          <w:marLeft w:val="0"/>
          <w:marRight w:val="0"/>
          <w:marTop w:val="0"/>
          <w:marBottom w:val="0"/>
          <w:divBdr>
            <w:top w:val="none" w:sz="0" w:space="0" w:color="auto"/>
            <w:left w:val="none" w:sz="0" w:space="0" w:color="auto"/>
            <w:bottom w:val="none" w:sz="0" w:space="0" w:color="auto"/>
            <w:right w:val="none" w:sz="0" w:space="0" w:color="auto"/>
          </w:divBdr>
        </w:div>
        <w:div w:id="1587304191">
          <w:marLeft w:val="0"/>
          <w:marRight w:val="0"/>
          <w:marTop w:val="0"/>
          <w:marBottom w:val="0"/>
          <w:divBdr>
            <w:top w:val="none" w:sz="0" w:space="0" w:color="auto"/>
            <w:left w:val="none" w:sz="0" w:space="0" w:color="auto"/>
            <w:bottom w:val="none" w:sz="0" w:space="0" w:color="auto"/>
            <w:right w:val="none" w:sz="0" w:space="0" w:color="auto"/>
          </w:divBdr>
        </w:div>
        <w:div w:id="605306736">
          <w:marLeft w:val="0"/>
          <w:marRight w:val="0"/>
          <w:marTop w:val="0"/>
          <w:marBottom w:val="0"/>
          <w:divBdr>
            <w:top w:val="none" w:sz="0" w:space="0" w:color="auto"/>
            <w:left w:val="none" w:sz="0" w:space="0" w:color="auto"/>
            <w:bottom w:val="none" w:sz="0" w:space="0" w:color="auto"/>
            <w:right w:val="none" w:sz="0" w:space="0" w:color="auto"/>
          </w:divBdr>
        </w:div>
        <w:div w:id="1281375806">
          <w:marLeft w:val="0"/>
          <w:marRight w:val="0"/>
          <w:marTop w:val="0"/>
          <w:marBottom w:val="0"/>
          <w:divBdr>
            <w:top w:val="none" w:sz="0" w:space="0" w:color="auto"/>
            <w:left w:val="none" w:sz="0" w:space="0" w:color="auto"/>
            <w:bottom w:val="none" w:sz="0" w:space="0" w:color="auto"/>
            <w:right w:val="none" w:sz="0" w:space="0" w:color="auto"/>
          </w:divBdr>
        </w:div>
      </w:divsChild>
    </w:div>
    <w:div w:id="1933320500">
      <w:bodyDiv w:val="1"/>
      <w:marLeft w:val="0"/>
      <w:marRight w:val="0"/>
      <w:marTop w:val="0"/>
      <w:marBottom w:val="0"/>
      <w:divBdr>
        <w:top w:val="none" w:sz="0" w:space="0" w:color="auto"/>
        <w:left w:val="none" w:sz="0" w:space="0" w:color="auto"/>
        <w:bottom w:val="none" w:sz="0" w:space="0" w:color="auto"/>
        <w:right w:val="none" w:sz="0" w:space="0" w:color="auto"/>
      </w:divBdr>
    </w:div>
    <w:div w:id="1934313172">
      <w:bodyDiv w:val="1"/>
      <w:marLeft w:val="0"/>
      <w:marRight w:val="0"/>
      <w:marTop w:val="0"/>
      <w:marBottom w:val="0"/>
      <w:divBdr>
        <w:top w:val="none" w:sz="0" w:space="0" w:color="auto"/>
        <w:left w:val="none" w:sz="0" w:space="0" w:color="auto"/>
        <w:bottom w:val="none" w:sz="0" w:space="0" w:color="auto"/>
        <w:right w:val="none" w:sz="0" w:space="0" w:color="auto"/>
      </w:divBdr>
    </w:div>
    <w:div w:id="1953051668">
      <w:bodyDiv w:val="1"/>
      <w:marLeft w:val="0"/>
      <w:marRight w:val="0"/>
      <w:marTop w:val="0"/>
      <w:marBottom w:val="0"/>
      <w:divBdr>
        <w:top w:val="none" w:sz="0" w:space="0" w:color="auto"/>
        <w:left w:val="none" w:sz="0" w:space="0" w:color="auto"/>
        <w:bottom w:val="none" w:sz="0" w:space="0" w:color="auto"/>
        <w:right w:val="none" w:sz="0" w:space="0" w:color="auto"/>
      </w:divBdr>
      <w:divsChild>
        <w:div w:id="2062627294">
          <w:marLeft w:val="144"/>
          <w:marRight w:val="0"/>
          <w:marTop w:val="240"/>
          <w:marBottom w:val="40"/>
          <w:divBdr>
            <w:top w:val="none" w:sz="0" w:space="0" w:color="auto"/>
            <w:left w:val="none" w:sz="0" w:space="0" w:color="auto"/>
            <w:bottom w:val="none" w:sz="0" w:space="0" w:color="auto"/>
            <w:right w:val="none" w:sz="0" w:space="0" w:color="auto"/>
          </w:divBdr>
        </w:div>
        <w:div w:id="1152138204">
          <w:marLeft w:val="144"/>
          <w:marRight w:val="0"/>
          <w:marTop w:val="240"/>
          <w:marBottom w:val="40"/>
          <w:divBdr>
            <w:top w:val="none" w:sz="0" w:space="0" w:color="auto"/>
            <w:left w:val="none" w:sz="0" w:space="0" w:color="auto"/>
            <w:bottom w:val="none" w:sz="0" w:space="0" w:color="auto"/>
            <w:right w:val="none" w:sz="0" w:space="0" w:color="auto"/>
          </w:divBdr>
        </w:div>
      </w:divsChild>
    </w:div>
    <w:div w:id="1973293373">
      <w:bodyDiv w:val="1"/>
      <w:marLeft w:val="0"/>
      <w:marRight w:val="0"/>
      <w:marTop w:val="0"/>
      <w:marBottom w:val="0"/>
      <w:divBdr>
        <w:top w:val="none" w:sz="0" w:space="0" w:color="auto"/>
        <w:left w:val="none" w:sz="0" w:space="0" w:color="auto"/>
        <w:bottom w:val="none" w:sz="0" w:space="0" w:color="auto"/>
        <w:right w:val="none" w:sz="0" w:space="0" w:color="auto"/>
      </w:divBdr>
    </w:div>
    <w:div w:id="2089964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fL8N_bDo1E" TargetMode="External"/><Relationship Id="rId13" Type="http://schemas.openxmlformats.org/officeDocument/2006/relationships/hyperlink" Target="http://smu.edu/deanofstudentsccc" TargetMode="External"/><Relationship Id="rId3" Type="http://schemas.openxmlformats.org/officeDocument/2006/relationships/settings" Target="settings.xml"/><Relationship Id="rId7" Type="http://schemas.openxmlformats.org/officeDocument/2006/relationships/hyperlink" Target="http://www.statisticalsleuth.com/" TargetMode="External"/><Relationship Id="rId12" Type="http://schemas.openxmlformats.org/officeDocument/2006/relationships/hyperlink" Target="https://www.smu.edu/s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mu.edu/oit/help" TargetMode="External"/><Relationship Id="rId11" Type="http://schemas.openxmlformats.org/officeDocument/2006/relationships/hyperlink" Target="https://www.smu.edu/StudentAffairs/ChaplainandReligiousLife/ReligiousHolidays" TargetMode="External"/><Relationship Id="rId5" Type="http://schemas.openxmlformats.org/officeDocument/2006/relationships/hyperlink" Target="http://www.statisticalsleuth.com" TargetMode="External"/><Relationship Id="rId15" Type="http://schemas.openxmlformats.org/officeDocument/2006/relationships/fontTable" Target="fontTable.xml"/><Relationship Id="rId10" Type="http://schemas.openxmlformats.org/officeDocument/2006/relationships/hyperlink" Target="https://www.easycalculation.com/statistics/learn-regression.php" TargetMode="External"/><Relationship Id="rId4" Type="http://schemas.openxmlformats.org/officeDocument/2006/relationships/webSettings" Target="webSettings.xml"/><Relationship Id="rId9" Type="http://schemas.openxmlformats.org/officeDocument/2006/relationships/hyperlink" Target="http://www.smu.edu/StudentAffairs/StudentLife/StudentHandbook/HonorCode" TargetMode="External"/><Relationship Id="rId14" Type="http://schemas.openxmlformats.org/officeDocument/2006/relationships/hyperlink" Target="http://www.smu.edu/EnrollmentServices/Registrar/AcademicCalendarsCourseCatalogs/AcademicCalend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4142</Words>
  <Characters>23610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Statistics 5371: Experimental Statistics</vt:lpstr>
    </vt:vector>
  </TitlesOfParts>
  <Company>SMU</Company>
  <LinksUpToDate>false</LinksUpToDate>
  <CharactersWithSpaces>27697</CharactersWithSpaces>
  <SharedDoc>false</SharedDoc>
  <HLinks>
    <vt:vector size="12" baseType="variant">
      <vt:variant>
        <vt:i4>4587552</vt:i4>
      </vt:variant>
      <vt:variant>
        <vt:i4>3</vt:i4>
      </vt:variant>
      <vt:variant>
        <vt:i4>0</vt:i4>
      </vt:variant>
      <vt:variant>
        <vt:i4>5</vt:i4>
      </vt:variant>
      <vt:variant>
        <vt:lpwstr>http://faculty.smu.edu/mmcgee</vt:lpwstr>
      </vt:variant>
      <vt:variant>
        <vt:lpwstr/>
      </vt:variant>
      <vt:variant>
        <vt:i4>7209011</vt:i4>
      </vt:variant>
      <vt:variant>
        <vt:i4>0</vt:i4>
      </vt:variant>
      <vt:variant>
        <vt:i4>0</vt:i4>
      </vt:variant>
      <vt:variant>
        <vt:i4>5</vt:i4>
      </vt:variant>
      <vt:variant>
        <vt:lpwstr>mailto:mmcgee@smu.edu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5371: Experimental Statistics</dc:title>
  <dc:subject/>
  <dc:creator>Monnie McGee</dc:creator>
  <cp:keywords/>
  <cp:lastModifiedBy>Microsoft Office User</cp:lastModifiedBy>
  <cp:revision>2</cp:revision>
  <cp:lastPrinted>2018-01-05T03:41:00Z</cp:lastPrinted>
  <dcterms:created xsi:type="dcterms:W3CDTF">2021-04-29T04:51:00Z</dcterms:created>
  <dcterms:modified xsi:type="dcterms:W3CDTF">2021-04-29T04:51:00Z</dcterms:modified>
</cp:coreProperties>
</file>