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5A8A" w14:textId="4C10CA74" w:rsidR="00290AC3" w:rsidRDefault="00C5146B" w:rsidP="001157C1">
      <w:pPr>
        <w:jc w:val="center"/>
      </w:pPr>
      <w:r>
        <w:t xml:space="preserve">MSDS 6371 </w:t>
      </w:r>
      <w:r w:rsidR="001F0A38">
        <w:t xml:space="preserve">SPRING 2020 </w:t>
      </w:r>
      <w:r>
        <w:t>Midterm</w:t>
      </w:r>
    </w:p>
    <w:p w14:paraId="3B33B462" w14:textId="77777777" w:rsidR="00730D61" w:rsidRDefault="00730D61" w:rsidP="001157C1">
      <w:pPr>
        <w:jc w:val="center"/>
      </w:pPr>
    </w:p>
    <w:p w14:paraId="69D88927" w14:textId="499BF130" w:rsidR="00730D61" w:rsidRDefault="00730D61" w:rsidP="00730D61">
      <w:pPr>
        <w:ind w:left="-720" w:right="-540"/>
        <w:rPr>
          <w:b/>
          <w:bCs/>
          <w:sz w:val="21"/>
          <w:szCs w:val="21"/>
        </w:rPr>
      </w:pPr>
      <w:r w:rsidRPr="00730D61">
        <w:rPr>
          <w:b/>
          <w:bCs/>
          <w:sz w:val="21"/>
          <w:szCs w:val="21"/>
        </w:rPr>
        <w:t xml:space="preserve">Important: By taking this exam, the student is agreeing to not discuss the midterm or anything that might help with the midterm with anyone over any media (in person, slack, email, text, etc.).  You may use your textbook, </w:t>
      </w:r>
      <w:proofErr w:type="spellStart"/>
      <w:r w:rsidRPr="00730D61">
        <w:rPr>
          <w:b/>
          <w:bCs/>
          <w:sz w:val="21"/>
          <w:szCs w:val="21"/>
        </w:rPr>
        <w:t>powerpoints</w:t>
      </w:r>
      <w:proofErr w:type="spellEnd"/>
      <w:r w:rsidRPr="00730D61">
        <w:rPr>
          <w:b/>
          <w:bCs/>
          <w:sz w:val="21"/>
          <w:szCs w:val="21"/>
        </w:rPr>
        <w:t>, notes, or any other material except for another human being or super advanced AI that be indistinguishable from a human.  With that said, have a blast showing off your knowledge… go for it!</w:t>
      </w:r>
    </w:p>
    <w:p w14:paraId="7E809341" w14:textId="259E1622" w:rsidR="00730D61" w:rsidRDefault="00730D61" w:rsidP="00730D61">
      <w:pPr>
        <w:ind w:left="-720" w:right="-540"/>
        <w:rPr>
          <w:b/>
          <w:bCs/>
          <w:sz w:val="21"/>
          <w:szCs w:val="21"/>
        </w:rPr>
      </w:pPr>
    </w:p>
    <w:p w14:paraId="3CC3D105" w14:textId="77777777" w:rsidR="00730D61" w:rsidRPr="00730D61" w:rsidRDefault="00730D61" w:rsidP="00730D61">
      <w:pPr>
        <w:ind w:left="-720" w:right="-540"/>
        <w:rPr>
          <w:b/>
          <w:bCs/>
          <w:sz w:val="21"/>
          <w:szCs w:val="21"/>
        </w:rPr>
      </w:pPr>
    </w:p>
    <w:p w14:paraId="7736764A"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1</w:t>
      </w:r>
    </w:p>
    <w:p w14:paraId="7F64F6F4" w14:textId="3E5B8792"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3244BC" w:rsidRPr="001E1CF8">
        <w:rPr>
          <w:rFonts w:ascii="Arial" w:hAnsi="Arial" w:cs="Arial"/>
          <w:color w:val="333333"/>
          <w:sz w:val="20"/>
          <w:szCs w:val="18"/>
        </w:rPr>
        <w:t xml:space="preserve">Suppose we are testing the claim that the average income of Dallas Independent School District (DISD) teacher is $45,832 and the following null and alternative hypothesis identified: </w:t>
      </w:r>
    </w:p>
    <w:p w14:paraId="5F62FB6E" w14:textId="3F89F4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0</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7354907C" w14:textId="2A74B77A" w:rsidR="00C5146B" w:rsidRPr="001E1CF8" w:rsidRDefault="00C5146B" w:rsidP="00C5146B">
      <w:pPr>
        <w:shd w:val="clear" w:color="auto" w:fill="FFFFFF"/>
        <w:rPr>
          <w:rFonts w:ascii="Arial" w:hAnsi="Arial" w:cs="Arial"/>
          <w:color w:val="333333"/>
          <w:sz w:val="20"/>
          <w:szCs w:val="18"/>
        </w:rPr>
      </w:pPr>
      <w:r w:rsidRPr="001E1CF8">
        <w:rPr>
          <w:rFonts w:ascii="Arial" w:hAnsi="Arial" w:cs="Arial"/>
          <w:color w:val="333333"/>
          <w:sz w:val="20"/>
          <w:szCs w:val="18"/>
        </w:rPr>
        <w:t>H</w:t>
      </w:r>
      <w:r w:rsidRPr="001E1CF8">
        <w:rPr>
          <w:rFonts w:ascii="Arial" w:hAnsi="Arial" w:cs="Arial"/>
          <w:color w:val="333333"/>
          <w:sz w:val="20"/>
          <w:szCs w:val="18"/>
          <w:vertAlign w:val="subscript"/>
        </w:rPr>
        <w:t>a</w:t>
      </w:r>
      <w:r w:rsidRPr="001E1CF8">
        <w:rPr>
          <w:rFonts w:ascii="Arial" w:hAnsi="Arial" w:cs="Arial"/>
          <w:color w:val="333333"/>
          <w:sz w:val="20"/>
          <w:szCs w:val="18"/>
        </w:rPr>
        <w:t>: </w:t>
      </w:r>
      <w:r w:rsidRPr="001E1CF8">
        <w:rPr>
          <w:rFonts w:ascii="Arial" w:hAnsi="Arial" w:cs="Arial"/>
          <w:i/>
          <w:iCs/>
          <w:color w:val="333333"/>
          <w:sz w:val="20"/>
        </w:rPr>
        <w:t>μ</w:t>
      </w:r>
      <w:r w:rsidRPr="001E1CF8">
        <w:rPr>
          <w:rFonts w:ascii="Arial" w:hAnsi="Arial" w:cs="Arial"/>
          <w:color w:val="333333"/>
          <w:sz w:val="20"/>
          <w:szCs w:val="18"/>
        </w:rPr>
        <w:t>≠</w:t>
      </w:r>
      <w:r w:rsidR="003244BC" w:rsidRPr="001E1CF8">
        <w:rPr>
          <w:rFonts w:ascii="Arial" w:hAnsi="Arial" w:cs="Arial"/>
          <w:color w:val="333333"/>
          <w:sz w:val="20"/>
          <w:szCs w:val="18"/>
        </w:rPr>
        <w:t xml:space="preserve"> $45,832</w:t>
      </w:r>
    </w:p>
    <w:p w14:paraId="1217B1ED" w14:textId="5158AA2B" w:rsidR="00C5146B" w:rsidRPr="001E1CF8" w:rsidRDefault="003244BC" w:rsidP="00C5146B">
      <w:pPr>
        <w:shd w:val="clear" w:color="auto" w:fill="FFFFFF"/>
        <w:spacing w:after="120"/>
        <w:rPr>
          <w:rFonts w:ascii="Arial" w:hAnsi="Arial" w:cs="Arial"/>
          <w:color w:val="333333"/>
          <w:sz w:val="20"/>
          <w:szCs w:val="18"/>
        </w:rPr>
      </w:pPr>
      <w:r w:rsidRPr="001E1CF8">
        <w:rPr>
          <w:rFonts w:ascii="Arial" w:hAnsi="Arial" w:cs="Arial"/>
          <w:color w:val="333333"/>
          <w:sz w:val="20"/>
          <w:szCs w:val="18"/>
        </w:rPr>
        <w:t>Which of the following is a true statement</w:t>
      </w:r>
      <w:r w:rsidR="00C5146B" w:rsidRPr="001E1CF8">
        <w:rPr>
          <w:rFonts w:ascii="Arial" w:hAnsi="Arial" w:cs="Arial"/>
          <w:color w:val="333333"/>
          <w:sz w:val="20"/>
          <w:szCs w:val="18"/>
        </w:rPr>
        <w:t>?</w:t>
      </w:r>
    </w:p>
    <w:p w14:paraId="32119AFA"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8734667" w14:textId="77777777" w:rsidR="00C5146B" w:rsidRPr="001E1CF8" w:rsidRDefault="00C5146B" w:rsidP="00C5146B">
      <w:pPr>
        <w:shd w:val="clear" w:color="auto" w:fill="FFFFFF"/>
        <w:rPr>
          <w:rFonts w:ascii="Arial" w:hAnsi="Arial" w:cs="Arial"/>
          <w:b/>
          <w:bCs/>
          <w:color w:val="666666"/>
          <w:sz w:val="20"/>
          <w:szCs w:val="18"/>
        </w:rPr>
      </w:pPr>
    </w:p>
    <w:p w14:paraId="2960D89A" w14:textId="09752A35"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A Type I Error is </w:t>
      </w:r>
      <w:r w:rsidR="003244BC" w:rsidRPr="001E1CF8">
        <w:rPr>
          <w:rFonts w:ascii="Arial" w:hAnsi="Arial" w:cs="Arial"/>
          <w:b/>
          <w:bCs/>
          <w:color w:val="666666"/>
          <w:sz w:val="20"/>
          <w:szCs w:val="18"/>
        </w:rPr>
        <w:t xml:space="preserve">concluding that there is not enough evidence to suggest that the mean salary of DISD teachers is different than </w:t>
      </w:r>
      <w:r w:rsidR="003244BC" w:rsidRPr="001E1CF8">
        <w:rPr>
          <w:rFonts w:ascii="Arial" w:hAnsi="Arial" w:cs="Arial"/>
          <w:color w:val="333333"/>
          <w:sz w:val="20"/>
          <w:szCs w:val="18"/>
        </w:rPr>
        <w:t>$45,832 when the actual mean is $49,000.</w:t>
      </w:r>
    </w:p>
    <w:p w14:paraId="0362571A" w14:textId="17E6B9DE" w:rsidR="00C5146B" w:rsidRPr="001E1CF8" w:rsidRDefault="00C5146B" w:rsidP="00C5146B">
      <w:pPr>
        <w:shd w:val="clear" w:color="auto" w:fill="FFFFFF"/>
        <w:rPr>
          <w:rFonts w:ascii="Arial" w:hAnsi="Arial" w:cs="Arial"/>
          <w:b/>
          <w:bCs/>
          <w:noProof/>
          <w:color w:val="666666"/>
          <w:sz w:val="20"/>
          <w:szCs w:val="18"/>
        </w:rPr>
      </w:pPr>
      <w:r w:rsidRPr="001E1CF8">
        <w:rPr>
          <w:rFonts w:ascii="Arial" w:hAnsi="Arial" w:cs="Arial"/>
          <w:b/>
          <w:bCs/>
          <w:color w:val="666666"/>
          <w:sz w:val="20"/>
          <w:szCs w:val="18"/>
        </w:rPr>
        <w:t>B.  A Type I Error is </w:t>
      </w:r>
      <w:r w:rsidR="003244BC" w:rsidRPr="001E1CF8">
        <w:rPr>
          <w:rFonts w:ascii="Arial" w:hAnsi="Arial" w:cs="Arial"/>
          <w:b/>
          <w:bCs/>
          <w:color w:val="666666"/>
          <w:sz w:val="20"/>
          <w:szCs w:val="18"/>
        </w:rPr>
        <w:t xml:space="preserve">is concluding that there is enough evidence to suggest that the mean salary of DISD teachers is different than </w:t>
      </w:r>
      <w:r w:rsidR="003244BC" w:rsidRPr="001E1CF8">
        <w:rPr>
          <w:rFonts w:ascii="Arial" w:hAnsi="Arial" w:cs="Arial"/>
          <w:color w:val="333333"/>
          <w:sz w:val="20"/>
          <w:szCs w:val="18"/>
        </w:rPr>
        <w:t>$45,832 when the actual mean is $49,000.</w:t>
      </w:r>
    </w:p>
    <w:p w14:paraId="6EB43B09" w14:textId="4CB2DE0F"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C.  A Type II Error </w:t>
      </w:r>
      <w:r w:rsidR="003244BC" w:rsidRPr="003D7EC5">
        <w:rPr>
          <w:rFonts w:ascii="Arial" w:hAnsi="Arial" w:cs="Arial"/>
          <w:b/>
          <w:bCs/>
          <w:color w:val="FF0000"/>
          <w:sz w:val="20"/>
          <w:szCs w:val="18"/>
        </w:rPr>
        <w:t xml:space="preserve">is concluding that there is not enough evidence to suggest that the mean salary of DISD teachers is different than </w:t>
      </w:r>
      <w:r w:rsidR="003244BC" w:rsidRPr="003D7EC5">
        <w:rPr>
          <w:rFonts w:ascii="Arial" w:hAnsi="Arial" w:cs="Arial"/>
          <w:color w:val="FF0000"/>
          <w:sz w:val="20"/>
          <w:szCs w:val="18"/>
        </w:rPr>
        <w:t>$45,832 when the actual mean is $49,000.</w:t>
      </w:r>
    </w:p>
    <w:p w14:paraId="4177E578" w14:textId="7FEA2AE5" w:rsidR="003244BC" w:rsidRPr="001E1CF8" w:rsidRDefault="00C5146B" w:rsidP="003244BC">
      <w:pPr>
        <w:shd w:val="clear" w:color="auto" w:fill="FFFFFF"/>
        <w:rPr>
          <w:rFonts w:ascii="Arial" w:hAnsi="Arial" w:cs="Arial"/>
          <w:b/>
          <w:bCs/>
          <w:color w:val="666666"/>
          <w:sz w:val="20"/>
          <w:szCs w:val="18"/>
        </w:rPr>
      </w:pPr>
      <w:r w:rsidRPr="001E1CF8">
        <w:rPr>
          <w:rFonts w:ascii="Arial" w:hAnsi="Arial" w:cs="Arial"/>
          <w:b/>
          <w:bCs/>
          <w:color w:val="666666"/>
          <w:sz w:val="20"/>
          <w:szCs w:val="18"/>
        </w:rPr>
        <w:t>D.  A Type II Error is </w:t>
      </w:r>
      <w:r w:rsidR="003244BC" w:rsidRPr="001E1CF8">
        <w:rPr>
          <w:rFonts w:ascii="Arial" w:hAnsi="Arial" w:cs="Arial"/>
          <w:b/>
          <w:bCs/>
          <w:color w:val="666666"/>
          <w:sz w:val="20"/>
          <w:szCs w:val="18"/>
        </w:rPr>
        <w:t xml:space="preserve">is concluding that there is enough evidence to suggest that the mean salary of DISD teacher is different than </w:t>
      </w:r>
      <w:r w:rsidR="003244BC" w:rsidRPr="001E1CF8">
        <w:rPr>
          <w:rFonts w:ascii="Arial" w:hAnsi="Arial" w:cs="Arial"/>
          <w:color w:val="333333"/>
          <w:sz w:val="20"/>
          <w:szCs w:val="18"/>
        </w:rPr>
        <w:t>$45,832 when the actual mean is $45,832.</w:t>
      </w:r>
    </w:p>
    <w:p w14:paraId="10DBD8DD" w14:textId="3AF05D36" w:rsidR="00C5146B" w:rsidRDefault="00C5146B" w:rsidP="00C5146B">
      <w:pPr>
        <w:rPr>
          <w:rFonts w:ascii="Arial" w:hAnsi="Arial" w:cs="Arial"/>
          <w:b/>
          <w:bCs/>
          <w:color w:val="666666"/>
          <w:sz w:val="20"/>
          <w:szCs w:val="18"/>
        </w:rPr>
      </w:pPr>
    </w:p>
    <w:p w14:paraId="3234C04D" w14:textId="77777777" w:rsidR="001E1CF8" w:rsidRPr="001E1CF8" w:rsidRDefault="001E1CF8" w:rsidP="00C5146B">
      <w:pPr>
        <w:rPr>
          <w:sz w:val="28"/>
        </w:rPr>
      </w:pPr>
    </w:p>
    <w:p w14:paraId="5D1B4257"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2</w:t>
      </w:r>
    </w:p>
    <w:p w14:paraId="79CCFC50" w14:textId="7D5A6B91"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hypothesis test is a performed and p-value of 0.523 is obtained. Which of the following is the correct interpretation of the p-value?</w:t>
      </w:r>
    </w:p>
    <w:p w14:paraId="47F87ACE"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28C007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There is a 52.3% chance that the null hypothesis is true.</w:t>
      </w:r>
    </w:p>
    <w:p w14:paraId="6FFB721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There is a 52.3% chance that the alternative hypothesis is true.</w:t>
      </w:r>
    </w:p>
    <w:p w14:paraId="134CFD7B" w14:textId="04D25F79"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C. There is a 52.3% chance that one would get a test statistic as extreme or more extreme than the observed value by chance alone if the null is true. </w:t>
      </w:r>
    </w:p>
    <w:p w14:paraId="0BA516A0"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D. There is a 52.3% chance that one would get a test statistic as extreme or more extreme than the observed </w:t>
      </w:r>
    </w:p>
    <w:p w14:paraId="5761C1C7"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     value by chance alone if the alternative is true.</w:t>
      </w:r>
    </w:p>
    <w:p w14:paraId="5C53DE56"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E. A and C are True</w:t>
      </w:r>
    </w:p>
    <w:p w14:paraId="18856A6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B and D are True</w:t>
      </w:r>
    </w:p>
    <w:p w14:paraId="5150A1A0"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None are True</w:t>
      </w:r>
    </w:p>
    <w:p w14:paraId="6FB646E1" w14:textId="3F368F46" w:rsidR="00C5146B" w:rsidRDefault="00C5146B" w:rsidP="00C5146B">
      <w:pPr>
        <w:rPr>
          <w:sz w:val="28"/>
        </w:rPr>
      </w:pPr>
    </w:p>
    <w:p w14:paraId="2B233DD5" w14:textId="0207E036" w:rsidR="00730D61" w:rsidRDefault="00730D61" w:rsidP="00C5146B">
      <w:pPr>
        <w:rPr>
          <w:sz w:val="28"/>
        </w:rPr>
      </w:pPr>
    </w:p>
    <w:p w14:paraId="03312434" w14:textId="0F46954B" w:rsidR="00730D61" w:rsidRDefault="00730D61" w:rsidP="00C5146B">
      <w:pPr>
        <w:rPr>
          <w:sz w:val="28"/>
        </w:rPr>
      </w:pPr>
    </w:p>
    <w:p w14:paraId="21DA23C7" w14:textId="489B4AB9" w:rsidR="00730D61" w:rsidRDefault="00730D61" w:rsidP="00C5146B">
      <w:pPr>
        <w:rPr>
          <w:sz w:val="28"/>
        </w:rPr>
      </w:pPr>
    </w:p>
    <w:p w14:paraId="088E8323" w14:textId="5E4986B7" w:rsidR="00730D61" w:rsidRDefault="00730D61" w:rsidP="00C5146B">
      <w:pPr>
        <w:rPr>
          <w:sz w:val="28"/>
        </w:rPr>
      </w:pPr>
    </w:p>
    <w:p w14:paraId="45C212BE" w14:textId="4155CAF4" w:rsidR="00730D61" w:rsidRDefault="00730D61" w:rsidP="00C5146B">
      <w:pPr>
        <w:rPr>
          <w:sz w:val="28"/>
        </w:rPr>
      </w:pPr>
    </w:p>
    <w:p w14:paraId="1357DADE" w14:textId="2C744387" w:rsidR="00730D61" w:rsidRDefault="00730D61" w:rsidP="00C5146B">
      <w:pPr>
        <w:rPr>
          <w:sz w:val="28"/>
        </w:rPr>
      </w:pPr>
    </w:p>
    <w:p w14:paraId="034F5376" w14:textId="77777777" w:rsidR="00730D61" w:rsidRPr="001E1CF8" w:rsidRDefault="00730D61" w:rsidP="00C5146B">
      <w:pPr>
        <w:rPr>
          <w:sz w:val="28"/>
        </w:rPr>
      </w:pPr>
    </w:p>
    <w:p w14:paraId="3ECA1801" w14:textId="77777777"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Question 3</w:t>
      </w:r>
    </w:p>
    <w:p w14:paraId="39B11506" w14:textId="24AE0C2F"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A32CE9" w:rsidRPr="001E1CF8">
        <w:rPr>
          <w:rFonts w:ascii="Arial" w:hAnsi="Arial" w:cs="Arial"/>
          <w:color w:val="333333"/>
          <w:sz w:val="20"/>
          <w:szCs w:val="18"/>
        </w:rPr>
        <w:t xml:space="preserve">Assume we conducted a study in which we wanted to see if listening to music helped subjects hold their breath longer.  A study was set up in which subjects were asked to hold their breath as long as they can once while listening to music and again without listening to music.  Two times were recorded for each subject, once while they were listening to music and once while they a were not listening to music.  Which type of study would be most appropriate for this data? </w:t>
      </w:r>
    </w:p>
    <w:p w14:paraId="42BC68C5" w14:textId="1B0AEBB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Two Sample T Test with pooled standard deviation</w:t>
      </w:r>
    </w:p>
    <w:p w14:paraId="0D00D0E7" w14:textId="3A584CBB"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Welch’s T Test for the difference of means</w:t>
      </w:r>
    </w:p>
    <w:p w14:paraId="6884709B" w14:textId="0CF90F0C"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Rank Sum Test</w:t>
      </w:r>
    </w:p>
    <w:p w14:paraId="49C309C3" w14:textId="0375FDF3"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ANOVA</w:t>
      </w:r>
    </w:p>
    <w:p w14:paraId="609C1091" w14:textId="14162C06"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Kruskal-Wallis test</w:t>
      </w:r>
    </w:p>
    <w:p w14:paraId="31A394E8" w14:textId="7DB6C78A" w:rsidR="00A32CE9" w:rsidRPr="003D7EC5" w:rsidRDefault="00A32CE9" w:rsidP="00A32CE9">
      <w:pPr>
        <w:pStyle w:val="ListParagraph"/>
        <w:numPr>
          <w:ilvl w:val="0"/>
          <w:numId w:val="4"/>
        </w:numPr>
        <w:shd w:val="clear" w:color="auto" w:fill="FFFFFF"/>
        <w:spacing w:after="120" w:line="240" w:lineRule="auto"/>
        <w:rPr>
          <w:rFonts w:ascii="Arial" w:eastAsia="Times New Roman" w:hAnsi="Arial" w:cs="Arial"/>
          <w:b/>
          <w:bCs/>
          <w:color w:val="FF0000"/>
          <w:sz w:val="20"/>
          <w:szCs w:val="18"/>
        </w:rPr>
      </w:pPr>
      <w:r w:rsidRPr="003D7EC5">
        <w:rPr>
          <w:rFonts w:ascii="Arial" w:eastAsia="Times New Roman" w:hAnsi="Arial" w:cs="Arial"/>
          <w:b/>
          <w:bCs/>
          <w:color w:val="FF0000"/>
          <w:sz w:val="20"/>
          <w:szCs w:val="18"/>
        </w:rPr>
        <w:t>Signed-Ranked Test</w:t>
      </w:r>
    </w:p>
    <w:p w14:paraId="6811FDD4" w14:textId="61FA01F2" w:rsidR="00A32CE9" w:rsidRPr="001E1CF8" w:rsidRDefault="00A32CE9" w:rsidP="00A32CE9">
      <w:pPr>
        <w:pStyle w:val="ListParagraph"/>
        <w:numPr>
          <w:ilvl w:val="0"/>
          <w:numId w:val="4"/>
        </w:numPr>
        <w:shd w:val="clear" w:color="auto" w:fill="FFFFFF"/>
        <w:spacing w:after="12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None of the above are appropriate</w:t>
      </w:r>
    </w:p>
    <w:p w14:paraId="78251A94" w14:textId="154178F0" w:rsidR="00A32CE9" w:rsidRDefault="00A32CE9" w:rsidP="00A32CE9">
      <w:pPr>
        <w:shd w:val="clear" w:color="auto" w:fill="FFFFFF"/>
        <w:spacing w:after="120"/>
        <w:rPr>
          <w:rFonts w:ascii="Arial" w:hAnsi="Arial" w:cs="Arial"/>
          <w:b/>
          <w:bCs/>
          <w:color w:val="666666"/>
          <w:sz w:val="20"/>
          <w:szCs w:val="18"/>
        </w:rPr>
      </w:pPr>
    </w:p>
    <w:p w14:paraId="0BC942F8" w14:textId="431ADBEA" w:rsidR="00730D61" w:rsidRDefault="00730D61" w:rsidP="00A32CE9">
      <w:pPr>
        <w:shd w:val="clear" w:color="auto" w:fill="FFFFFF"/>
        <w:spacing w:after="120"/>
        <w:rPr>
          <w:rFonts w:ascii="Arial" w:hAnsi="Arial" w:cs="Arial"/>
          <w:b/>
          <w:bCs/>
          <w:color w:val="666666"/>
          <w:sz w:val="20"/>
          <w:szCs w:val="18"/>
        </w:rPr>
      </w:pPr>
    </w:p>
    <w:p w14:paraId="78738635" w14:textId="77777777" w:rsidR="00730D61" w:rsidRPr="001E1CF8" w:rsidRDefault="00730D61" w:rsidP="00A32CE9">
      <w:pPr>
        <w:shd w:val="clear" w:color="auto" w:fill="FFFFFF"/>
        <w:spacing w:after="120"/>
        <w:rPr>
          <w:rFonts w:ascii="Arial" w:hAnsi="Arial" w:cs="Arial"/>
          <w:b/>
          <w:bCs/>
          <w:color w:val="666666"/>
          <w:sz w:val="20"/>
          <w:szCs w:val="18"/>
        </w:rPr>
      </w:pPr>
    </w:p>
    <w:p w14:paraId="29EC32F6" w14:textId="0807852B"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4</w:t>
      </w:r>
    </w:p>
    <w:p w14:paraId="656BC5A1" w14:textId="05A64A64" w:rsidR="00C5146B" w:rsidRPr="001E1CF8" w:rsidRDefault="001D3196" w:rsidP="00C5146B">
      <w:pPr>
        <w:shd w:val="clear" w:color="auto" w:fill="FFFFFF"/>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C5146B" w:rsidRPr="001E1CF8">
        <w:rPr>
          <w:rFonts w:ascii="Arial" w:hAnsi="Arial" w:cs="Arial"/>
          <w:color w:val="333333"/>
          <w:sz w:val="20"/>
          <w:szCs w:val="18"/>
        </w:rPr>
        <w:t> is found to be [22.3, 25.6]. Which is a correct interpretation of this confidence interval?</w:t>
      </w:r>
    </w:p>
    <w:p w14:paraId="7289AF8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271F48BA" w14:textId="77777777" w:rsidR="00C5146B" w:rsidRPr="001E1CF8" w:rsidRDefault="00C5146B" w:rsidP="00C5146B">
      <w:pPr>
        <w:shd w:val="clear" w:color="auto" w:fill="FFFFFF"/>
        <w:rPr>
          <w:rFonts w:ascii="Arial" w:hAnsi="Arial" w:cs="Arial"/>
          <w:b/>
          <w:bCs/>
          <w:color w:val="666666"/>
          <w:sz w:val="20"/>
          <w:szCs w:val="18"/>
        </w:rPr>
      </w:pPr>
    </w:p>
    <w:p w14:paraId="7635BF17"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A.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and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are each between 22.3 and 25.6.</w:t>
      </w:r>
    </w:p>
    <w:p w14:paraId="06F0C60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B. There is a 95% chance that both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oMath>
      <w:r w:rsidRPr="001E1CF8">
        <w:rPr>
          <w:rFonts w:ascii="Arial" w:hAnsi="Arial" w:cs="Arial"/>
          <w:color w:val="333333"/>
          <w:sz w:val="20"/>
          <w:szCs w:val="18"/>
        </w:rPr>
        <w:t xml:space="preserve">or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b/>
          <w:bCs/>
          <w:color w:val="666666"/>
          <w:sz w:val="20"/>
          <w:szCs w:val="18"/>
        </w:rPr>
        <w:t xml:space="preserve"> is between 22.3 and 25.6.</w:t>
      </w:r>
    </w:p>
    <w:p w14:paraId="5DEA9B64" w14:textId="11FAE722" w:rsidR="00C5146B" w:rsidRPr="003D7EC5" w:rsidRDefault="00C5146B" w:rsidP="00C5146B">
      <w:pPr>
        <w:shd w:val="clear" w:color="auto" w:fill="FFFFFF"/>
        <w:rPr>
          <w:rFonts w:ascii="Arial" w:hAnsi="Arial" w:cs="Arial"/>
          <w:color w:val="FF0000"/>
          <w:sz w:val="20"/>
          <w:szCs w:val="18"/>
        </w:rPr>
      </w:pPr>
      <w:r w:rsidRPr="003D7EC5">
        <w:rPr>
          <w:rFonts w:ascii="Arial" w:hAnsi="Arial" w:cs="Arial"/>
          <w:b/>
          <w:bCs/>
          <w:color w:val="FF0000"/>
          <w:sz w:val="20"/>
          <w:szCs w:val="18"/>
        </w:rPr>
        <w:t xml:space="preserve">C. We are </w:t>
      </w:r>
      <w:r w:rsidR="00431FF4" w:rsidRPr="003D7EC5">
        <w:rPr>
          <w:rFonts w:ascii="Arial" w:hAnsi="Arial" w:cs="Arial"/>
          <w:b/>
          <w:bCs/>
          <w:color w:val="FF0000"/>
          <w:sz w:val="20"/>
          <w:szCs w:val="18"/>
        </w:rPr>
        <w:t xml:space="preserve">at least </w:t>
      </w:r>
      <w:r w:rsidRPr="003D7EC5">
        <w:rPr>
          <w:rFonts w:ascii="Arial" w:hAnsi="Arial" w:cs="Arial"/>
          <w:b/>
          <w:bCs/>
          <w:color w:val="FF0000"/>
          <w:sz w:val="20"/>
          <w:szCs w:val="18"/>
        </w:rPr>
        <w:t xml:space="preserve">95% confident that </w:t>
      </w:r>
      <m:oMath>
        <m:sSub>
          <m:sSubPr>
            <m:ctrlPr>
              <w:rPr>
                <w:rFonts w:ascii="Cambria Math" w:hAnsi="Cambria Math" w:cs="Arial"/>
                <w:i/>
                <w:color w:val="FF0000"/>
                <w:sz w:val="20"/>
                <w:szCs w:val="18"/>
              </w:rPr>
            </m:ctrlPr>
          </m:sSubPr>
          <m:e>
            <m:r>
              <w:rPr>
                <w:rFonts w:ascii="Cambria Math" w:hAnsi="Cambria Math" w:cs="Arial"/>
                <w:color w:val="FF0000"/>
                <w:sz w:val="20"/>
                <w:szCs w:val="18"/>
              </w:rPr>
              <m:t>μ</m:t>
            </m:r>
          </m:e>
          <m:sub>
            <m:r>
              <w:rPr>
                <w:rFonts w:ascii="Cambria Math" w:hAnsi="Cambria Math" w:cs="Arial"/>
                <w:color w:val="FF0000"/>
                <w:sz w:val="20"/>
                <w:szCs w:val="18"/>
              </w:rPr>
              <m:t>1</m:t>
            </m:r>
          </m:sub>
        </m:sSub>
      </m:oMath>
      <w:r w:rsidRPr="003D7EC5">
        <w:rPr>
          <w:rFonts w:ascii="Arial" w:hAnsi="Arial" w:cs="Arial"/>
          <w:color w:val="FF0000"/>
          <w:sz w:val="20"/>
          <w:szCs w:val="18"/>
        </w:rPr>
        <w:t xml:space="preserve">is larger than </w:t>
      </w:r>
      <m:oMath>
        <m:sSub>
          <m:sSubPr>
            <m:ctrlPr>
              <w:rPr>
                <w:rFonts w:ascii="Cambria Math" w:hAnsi="Cambria Math" w:cs="Arial"/>
                <w:i/>
                <w:color w:val="FF0000"/>
                <w:sz w:val="20"/>
                <w:szCs w:val="18"/>
              </w:rPr>
            </m:ctrlPr>
          </m:sSubPr>
          <m:e>
            <m:r>
              <w:rPr>
                <w:rFonts w:ascii="Cambria Math" w:hAnsi="Cambria Math" w:cs="Arial"/>
                <w:color w:val="FF0000"/>
                <w:sz w:val="20"/>
                <w:szCs w:val="18"/>
              </w:rPr>
              <m:t>μ</m:t>
            </m:r>
          </m:e>
          <m:sub>
            <m:r>
              <w:rPr>
                <w:rFonts w:ascii="Cambria Math" w:hAnsi="Cambria Math" w:cs="Arial"/>
                <w:color w:val="FF0000"/>
                <w:sz w:val="20"/>
                <w:szCs w:val="18"/>
              </w:rPr>
              <m:t>2</m:t>
            </m:r>
          </m:sub>
        </m:sSub>
        <m:r>
          <w:rPr>
            <w:rFonts w:ascii="Cambria Math" w:hAnsi="Cambria Math" w:cs="Arial"/>
            <w:color w:val="FF0000"/>
            <w:sz w:val="20"/>
            <w:szCs w:val="18"/>
          </w:rPr>
          <m:t>.</m:t>
        </m:r>
      </m:oMath>
    </w:p>
    <w:p w14:paraId="0C582DCA" w14:textId="144A4379"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D</w:t>
      </w:r>
      <w:r w:rsidRPr="001E1CF8">
        <w:rPr>
          <w:rFonts w:ascii="Arial" w:hAnsi="Arial" w:cs="Arial"/>
          <w:color w:val="333333"/>
          <w:sz w:val="20"/>
          <w:szCs w:val="18"/>
        </w:rPr>
        <w:t xml:space="preserve">. </w:t>
      </w:r>
      <w:r w:rsidRPr="001E1CF8">
        <w:rPr>
          <w:rFonts w:ascii="Arial" w:hAnsi="Arial" w:cs="Arial"/>
          <w:b/>
          <w:bCs/>
          <w:color w:val="666666"/>
          <w:sz w:val="20"/>
          <w:szCs w:val="18"/>
        </w:rPr>
        <w:t xml:space="preserve">We are </w:t>
      </w:r>
      <w:r w:rsidR="00431FF4" w:rsidRPr="001E1CF8">
        <w:rPr>
          <w:rFonts w:ascii="Arial" w:hAnsi="Arial" w:cs="Arial"/>
          <w:b/>
          <w:bCs/>
          <w:color w:val="666666"/>
          <w:sz w:val="20"/>
          <w:szCs w:val="18"/>
        </w:rPr>
        <w:t xml:space="preserve">at least </w:t>
      </w:r>
      <w:r w:rsidRPr="001E1CF8">
        <w:rPr>
          <w:rFonts w:ascii="Arial" w:hAnsi="Arial" w:cs="Arial"/>
          <w:b/>
          <w:bCs/>
          <w:color w:val="666666"/>
          <w:sz w:val="20"/>
          <w:szCs w:val="18"/>
        </w:rPr>
        <w:t xml:space="preserve">95% confident that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Pr="001E1CF8">
        <w:rPr>
          <w:rFonts w:ascii="Arial" w:hAnsi="Arial" w:cs="Arial"/>
          <w:color w:val="333333"/>
          <w:sz w:val="20"/>
          <w:szCs w:val="18"/>
        </w:rPr>
        <w:t xml:space="preserve">is larger than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oMath>
    </w:p>
    <w:p w14:paraId="2DE1456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 xml:space="preserve">E. There is a 95% chance that </w:t>
      </w:r>
      <w:r w:rsidRPr="001E1CF8">
        <w:rPr>
          <w:rFonts w:ascii="Arial" w:hAnsi="Arial" w:cs="Arial"/>
          <w:i/>
          <w:iCs/>
          <w:color w:val="666666"/>
          <w:sz w:val="20"/>
        </w:rPr>
        <w:t>x̄</w:t>
      </w:r>
      <w:r w:rsidRPr="001E1CF8">
        <w:rPr>
          <w:rFonts w:ascii="Arial" w:hAnsi="Arial" w:cs="Arial"/>
          <w:i/>
          <w:iCs/>
          <w:color w:val="666666"/>
          <w:sz w:val="20"/>
          <w:vertAlign w:val="subscript"/>
        </w:rPr>
        <w:t xml:space="preserve">1 </w:t>
      </w:r>
      <w:r w:rsidRPr="001E1CF8">
        <w:rPr>
          <w:rFonts w:ascii="Arial" w:hAnsi="Arial" w:cs="Arial"/>
          <w:i/>
          <w:iCs/>
          <w:color w:val="666666"/>
          <w:sz w:val="20"/>
        </w:rPr>
        <w:t>- x̄</w:t>
      </w:r>
      <w:proofErr w:type="gramStart"/>
      <w:r w:rsidRPr="001E1CF8">
        <w:rPr>
          <w:rFonts w:ascii="Arial" w:hAnsi="Arial" w:cs="Arial"/>
          <w:i/>
          <w:iCs/>
          <w:color w:val="666666"/>
          <w:sz w:val="20"/>
          <w:vertAlign w:val="subscript"/>
        </w:rPr>
        <w:t>2</w:t>
      </w:r>
      <w:r w:rsidRPr="001E1CF8">
        <w:rPr>
          <w:rFonts w:ascii="Arial" w:hAnsi="Arial" w:cs="Arial"/>
          <w:i/>
          <w:iCs/>
          <w:color w:val="666666"/>
          <w:sz w:val="20"/>
        </w:rPr>
        <w:t xml:space="preserve"> </w:t>
      </w:r>
      <w:r w:rsidRPr="001E1CF8">
        <w:rPr>
          <w:rFonts w:ascii="Arial" w:hAnsi="Arial" w:cs="Arial"/>
          <w:b/>
          <w:bCs/>
          <w:color w:val="666666"/>
          <w:sz w:val="20"/>
          <w:szCs w:val="18"/>
        </w:rPr>
        <w:t xml:space="preserve"> is</w:t>
      </w:r>
      <w:proofErr w:type="gramEnd"/>
      <w:r w:rsidRPr="001E1CF8">
        <w:rPr>
          <w:rFonts w:ascii="Arial" w:hAnsi="Arial" w:cs="Arial"/>
          <w:b/>
          <w:bCs/>
          <w:color w:val="666666"/>
          <w:sz w:val="20"/>
          <w:szCs w:val="18"/>
        </w:rPr>
        <w:t xml:space="preserve"> between 22.3 and 25.6.</w:t>
      </w:r>
    </w:p>
    <w:p w14:paraId="36310C10"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F. The sample mean </w:t>
      </w:r>
      <w:r w:rsidRPr="001E1CF8">
        <w:rPr>
          <w:rFonts w:ascii="Arial" w:hAnsi="Arial" w:cs="Arial"/>
          <w:i/>
          <w:iCs/>
          <w:color w:val="666666"/>
          <w:sz w:val="20"/>
        </w:rPr>
        <w:t>x̄</w:t>
      </w:r>
      <w:r w:rsidRPr="001E1CF8">
        <w:rPr>
          <w:rFonts w:ascii="Arial" w:hAnsi="Arial" w:cs="Arial"/>
          <w:b/>
          <w:bCs/>
          <w:color w:val="666666"/>
          <w:sz w:val="20"/>
          <w:szCs w:val="18"/>
        </w:rPr>
        <w:t> is likely between 22.3 and 25.6. The procedure used gives a confidence interval containing the sample mean </w:t>
      </w:r>
      <w:r w:rsidRPr="001E1CF8">
        <w:rPr>
          <w:rFonts w:ascii="Arial" w:hAnsi="Arial" w:cs="Arial"/>
          <w:i/>
          <w:iCs/>
          <w:color w:val="666666"/>
          <w:sz w:val="20"/>
        </w:rPr>
        <w:t>x̄</w:t>
      </w:r>
      <w:r w:rsidRPr="001E1CF8">
        <w:rPr>
          <w:rFonts w:ascii="Arial" w:hAnsi="Arial" w:cs="Arial"/>
          <w:b/>
          <w:bCs/>
          <w:color w:val="666666"/>
          <w:sz w:val="20"/>
          <w:szCs w:val="18"/>
        </w:rPr>
        <w:t> for 95% of samples.</w:t>
      </w:r>
    </w:p>
    <w:p w14:paraId="12A894C3" w14:textId="02F0962B" w:rsidR="00C5146B" w:rsidRDefault="00C5146B" w:rsidP="00C5146B">
      <w:pPr>
        <w:rPr>
          <w:sz w:val="28"/>
        </w:rPr>
      </w:pPr>
    </w:p>
    <w:p w14:paraId="62BDAD49" w14:textId="21ADB62C" w:rsidR="00730D61" w:rsidRDefault="00730D61" w:rsidP="00C5146B">
      <w:pPr>
        <w:rPr>
          <w:sz w:val="28"/>
        </w:rPr>
      </w:pPr>
    </w:p>
    <w:p w14:paraId="203268A3" w14:textId="77777777" w:rsidR="00730D61" w:rsidRPr="001E1CF8" w:rsidRDefault="00730D61" w:rsidP="00C5146B">
      <w:pPr>
        <w:rPr>
          <w:sz w:val="28"/>
        </w:rPr>
      </w:pPr>
    </w:p>
    <w:p w14:paraId="78C1CBC2" w14:textId="4ACE7D7E"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Question 5</w:t>
      </w:r>
    </w:p>
    <w:p w14:paraId="3DB2C95D" w14:textId="4DDECC26" w:rsidR="00431FF4" w:rsidRPr="001E1CF8" w:rsidRDefault="001D3196" w:rsidP="00431FF4">
      <w:pPr>
        <w:shd w:val="clear" w:color="auto" w:fill="FFFFFF"/>
        <w:rPr>
          <w:rFonts w:ascii="Arial" w:hAnsi="Arial" w:cs="Arial"/>
          <w:color w:val="333333"/>
          <w:sz w:val="20"/>
          <w:szCs w:val="18"/>
        </w:rPr>
      </w:pPr>
      <w:r>
        <w:rPr>
          <w:rFonts w:ascii="Arial" w:hAnsi="Arial" w:cs="Arial"/>
          <w:color w:val="333333"/>
          <w:sz w:val="20"/>
          <w:szCs w:val="18"/>
        </w:rPr>
        <w:t xml:space="preserve">(3pts) </w:t>
      </w:r>
      <w:r w:rsidR="00431FF4" w:rsidRPr="001E1CF8">
        <w:rPr>
          <w:rFonts w:ascii="Arial" w:hAnsi="Arial" w:cs="Arial"/>
          <w:color w:val="333333"/>
          <w:sz w:val="20"/>
          <w:szCs w:val="18"/>
        </w:rPr>
        <w:t xml:space="preserve">A 95% confidence interval of the difference of means </w:t>
      </w:r>
      <m:oMath>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1</m:t>
            </m:r>
          </m:sub>
        </m:sSub>
        <m:r>
          <w:rPr>
            <w:rFonts w:ascii="Cambria Math" w:hAnsi="Cambria Math" w:cs="Arial"/>
            <w:color w:val="333333"/>
            <w:sz w:val="20"/>
            <w:szCs w:val="18"/>
          </w:rPr>
          <m:t>-</m:t>
        </m:r>
        <m:sSub>
          <m:sSubPr>
            <m:ctrlPr>
              <w:rPr>
                <w:rFonts w:ascii="Cambria Math" w:hAnsi="Cambria Math" w:cs="Arial"/>
                <w:i/>
                <w:color w:val="333333"/>
                <w:sz w:val="20"/>
                <w:szCs w:val="18"/>
              </w:rPr>
            </m:ctrlPr>
          </m:sSubPr>
          <m:e>
            <m:r>
              <w:rPr>
                <w:rFonts w:ascii="Cambria Math" w:hAnsi="Cambria Math" w:cs="Arial"/>
                <w:color w:val="333333"/>
                <w:sz w:val="20"/>
                <w:szCs w:val="18"/>
              </w:rPr>
              <m:t>μ</m:t>
            </m:r>
          </m:e>
          <m:sub>
            <m:r>
              <w:rPr>
                <w:rFonts w:ascii="Cambria Math" w:hAnsi="Cambria Math" w:cs="Arial"/>
                <w:color w:val="333333"/>
                <w:sz w:val="20"/>
                <w:szCs w:val="18"/>
              </w:rPr>
              <m:t>2</m:t>
            </m:r>
          </m:sub>
        </m:sSub>
      </m:oMath>
      <w:r w:rsidR="00431FF4" w:rsidRPr="001E1CF8">
        <w:rPr>
          <w:rFonts w:ascii="Arial" w:hAnsi="Arial" w:cs="Arial"/>
          <w:color w:val="333333"/>
          <w:sz w:val="20"/>
          <w:szCs w:val="18"/>
        </w:rPr>
        <w:t xml:space="preserve"> is found to be [22.3, 25.6]. Which is a correct statement about the corresponding hypothesis test? </w:t>
      </w:r>
    </w:p>
    <w:p w14:paraId="44994574" w14:textId="77777777" w:rsidR="00431FF4" w:rsidRPr="001E1CF8" w:rsidRDefault="00431FF4" w:rsidP="00431FF4">
      <w:pPr>
        <w:shd w:val="clear" w:color="auto" w:fill="FFFFFF"/>
        <w:rPr>
          <w:rFonts w:ascii="Arial" w:hAnsi="Arial" w:cs="Arial"/>
          <w:color w:val="333333"/>
          <w:sz w:val="20"/>
          <w:szCs w:val="18"/>
        </w:rPr>
      </w:pPr>
    </w:p>
    <w:p w14:paraId="0EE3C03E" w14:textId="77777777" w:rsidR="00431FF4" w:rsidRPr="001E1CF8" w:rsidRDefault="00431FF4" w:rsidP="00431FF4">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578D481" w14:textId="7E529701" w:rsidR="00431FF4" w:rsidRPr="003D7EC5" w:rsidRDefault="00431FF4" w:rsidP="00431FF4">
      <w:pPr>
        <w:pStyle w:val="ListParagraph"/>
        <w:numPr>
          <w:ilvl w:val="0"/>
          <w:numId w:val="10"/>
        </w:numPr>
        <w:shd w:val="clear" w:color="auto" w:fill="FFFFFF"/>
        <w:rPr>
          <w:rFonts w:ascii="Arial" w:hAnsi="Arial" w:cs="Arial"/>
          <w:color w:val="FF0000"/>
          <w:sz w:val="20"/>
          <w:szCs w:val="18"/>
        </w:rPr>
      </w:pPr>
      <w:r w:rsidRPr="003D7EC5">
        <w:rPr>
          <w:rFonts w:ascii="Arial" w:hAnsi="Arial" w:cs="Arial"/>
          <w:b/>
          <w:bCs/>
          <w:color w:val="FF0000"/>
          <w:sz w:val="20"/>
          <w:szCs w:val="18"/>
        </w:rPr>
        <w:t xml:space="preserve">A hypothesis test with alpha = .05 would reject Ho: </w:t>
      </w:r>
      <m:oMath>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1</m:t>
            </m:r>
          </m:sub>
        </m:sSub>
        <m:r>
          <w:rPr>
            <w:rFonts w:ascii="Cambria Math" w:eastAsia="Times New Roman" w:hAnsi="Cambria Math" w:cs="Arial"/>
            <w:color w:val="FF0000"/>
            <w:sz w:val="20"/>
            <w:szCs w:val="18"/>
          </w:rPr>
          <m:t>-</m:t>
        </m:r>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2</m:t>
            </m:r>
          </m:sub>
        </m:sSub>
      </m:oMath>
      <w:r w:rsidRPr="003D7EC5">
        <w:rPr>
          <w:rFonts w:ascii="Arial" w:hAnsi="Arial" w:cs="Arial"/>
          <w:color w:val="FF0000"/>
          <w:sz w:val="20"/>
          <w:szCs w:val="18"/>
        </w:rPr>
        <w:t xml:space="preserve"> = 0 </w:t>
      </w:r>
      <w:r w:rsidR="005319CE" w:rsidRPr="003D7EC5">
        <w:rPr>
          <w:rFonts w:ascii="Arial" w:hAnsi="Arial" w:cs="Arial"/>
          <w:color w:val="FF0000"/>
          <w:sz w:val="20"/>
          <w:szCs w:val="18"/>
        </w:rPr>
        <w:t>and conclude that there is enough evidence to support</w:t>
      </w:r>
      <w:r w:rsidRPr="003D7EC5">
        <w:rPr>
          <w:rFonts w:ascii="Arial" w:hAnsi="Arial" w:cs="Arial"/>
          <w:color w:val="FF0000"/>
          <w:sz w:val="20"/>
          <w:szCs w:val="18"/>
        </w:rPr>
        <w:t xml:space="preserve"> </w:t>
      </w:r>
      <w:r w:rsidRPr="003D7EC5">
        <w:rPr>
          <w:rFonts w:ascii="Arial" w:hAnsi="Arial" w:cs="Arial"/>
          <w:b/>
          <w:bCs/>
          <w:color w:val="FF0000"/>
          <w:sz w:val="20"/>
          <w:szCs w:val="18"/>
        </w:rPr>
        <w:t xml:space="preserve">Ha: </w:t>
      </w:r>
      <m:oMath>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1</m:t>
            </m:r>
          </m:sub>
        </m:sSub>
        <m:r>
          <w:rPr>
            <w:rFonts w:ascii="Cambria Math" w:eastAsia="Times New Roman" w:hAnsi="Cambria Math" w:cs="Arial"/>
            <w:color w:val="FF0000"/>
            <w:sz w:val="20"/>
            <w:szCs w:val="18"/>
          </w:rPr>
          <m:t>-</m:t>
        </m:r>
        <m:sSub>
          <m:sSubPr>
            <m:ctrlPr>
              <w:rPr>
                <w:rFonts w:ascii="Cambria Math" w:eastAsia="Times New Roman" w:hAnsi="Cambria Math" w:cs="Arial"/>
                <w:i/>
                <w:color w:val="FF0000"/>
                <w:sz w:val="20"/>
                <w:szCs w:val="18"/>
              </w:rPr>
            </m:ctrlPr>
          </m:sSubPr>
          <m:e>
            <m:r>
              <w:rPr>
                <w:rFonts w:ascii="Cambria Math" w:eastAsia="Times New Roman" w:hAnsi="Cambria Math" w:cs="Arial"/>
                <w:color w:val="FF0000"/>
                <w:sz w:val="20"/>
                <w:szCs w:val="18"/>
              </w:rPr>
              <m:t>μ</m:t>
            </m:r>
          </m:e>
          <m:sub>
            <m:r>
              <w:rPr>
                <w:rFonts w:ascii="Cambria Math" w:eastAsia="Times New Roman" w:hAnsi="Cambria Math" w:cs="Arial"/>
                <w:color w:val="FF0000"/>
                <w:sz w:val="20"/>
                <w:szCs w:val="18"/>
              </w:rPr>
              <m:t>2</m:t>
            </m:r>
          </m:sub>
        </m:sSub>
      </m:oMath>
      <w:r w:rsidRPr="003D7EC5">
        <w:rPr>
          <w:rFonts w:ascii="Arial" w:hAnsi="Arial" w:cs="Arial"/>
          <w:color w:val="FF0000"/>
          <w:sz w:val="20"/>
          <w:szCs w:val="18"/>
        </w:rPr>
        <w:t xml:space="preserve"> ≠ 0.</w:t>
      </w:r>
    </w:p>
    <w:p w14:paraId="3D242B86" w14:textId="314A74BB" w:rsidR="00431FF4" w:rsidRPr="001E1CF8" w:rsidRDefault="00431FF4" w:rsidP="005B160A">
      <w:pPr>
        <w:pStyle w:val="ListParagraph"/>
        <w:numPr>
          <w:ilvl w:val="0"/>
          <w:numId w:val="10"/>
        </w:numPr>
        <w:shd w:val="clear" w:color="auto" w:fill="FFFFFF"/>
        <w:ind w:right="-180"/>
        <w:rPr>
          <w:rFonts w:ascii="Arial" w:hAnsi="Arial" w:cs="Arial"/>
          <w:b/>
          <w:bCs/>
          <w:color w:val="666666"/>
          <w:sz w:val="20"/>
          <w:szCs w:val="18"/>
        </w:rPr>
      </w:pPr>
      <w:r w:rsidRPr="001E1CF8">
        <w:rPr>
          <w:rFonts w:ascii="Arial" w:hAnsi="Arial" w:cs="Arial"/>
          <w:b/>
          <w:bCs/>
          <w:color w:val="666666"/>
          <w:sz w:val="20"/>
          <w:szCs w:val="18"/>
        </w:rPr>
        <w:t xml:space="preserve">A hypothesis test with alpha = .05 would fail to reject Ho: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 </w:t>
      </w:r>
      <w:r w:rsidR="005319CE">
        <w:rPr>
          <w:rFonts w:ascii="Arial" w:hAnsi="Arial" w:cs="Arial"/>
          <w:color w:val="333333"/>
          <w:sz w:val="20"/>
          <w:szCs w:val="18"/>
        </w:rPr>
        <w:t xml:space="preserve">and conclude that there is not enough evidence to support </w:t>
      </w:r>
      <w:r w:rsidRPr="001E1CF8">
        <w:rPr>
          <w:rFonts w:ascii="Arial" w:hAnsi="Arial" w:cs="Arial"/>
          <w:b/>
          <w:bCs/>
          <w:color w:val="666666"/>
          <w:sz w:val="20"/>
          <w:szCs w:val="18"/>
        </w:rPr>
        <w:t xml:space="preserve">Ha: </w:t>
      </w:r>
      <m:oMath>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1</m:t>
            </m:r>
          </m:sub>
        </m:sSub>
        <m:r>
          <w:rPr>
            <w:rFonts w:ascii="Cambria Math" w:eastAsia="Times New Roman" w:hAnsi="Cambria Math" w:cs="Arial"/>
            <w:color w:val="333333"/>
            <w:sz w:val="20"/>
            <w:szCs w:val="18"/>
          </w:rPr>
          <m:t>-</m:t>
        </m:r>
        <m:sSub>
          <m:sSubPr>
            <m:ctrlPr>
              <w:rPr>
                <w:rFonts w:ascii="Cambria Math" w:eastAsia="Times New Roman" w:hAnsi="Cambria Math" w:cs="Arial"/>
                <w:i/>
                <w:color w:val="333333"/>
                <w:sz w:val="20"/>
                <w:szCs w:val="18"/>
              </w:rPr>
            </m:ctrlPr>
          </m:sSubPr>
          <m:e>
            <m:r>
              <w:rPr>
                <w:rFonts w:ascii="Cambria Math" w:eastAsia="Times New Roman" w:hAnsi="Cambria Math" w:cs="Arial"/>
                <w:color w:val="333333"/>
                <w:sz w:val="20"/>
                <w:szCs w:val="18"/>
              </w:rPr>
              <m:t>μ</m:t>
            </m:r>
          </m:e>
          <m:sub>
            <m:r>
              <w:rPr>
                <w:rFonts w:ascii="Cambria Math" w:eastAsia="Times New Roman" w:hAnsi="Cambria Math" w:cs="Arial"/>
                <w:color w:val="333333"/>
                <w:sz w:val="20"/>
                <w:szCs w:val="18"/>
              </w:rPr>
              <m:t>2</m:t>
            </m:r>
          </m:sub>
        </m:sSub>
      </m:oMath>
      <w:r w:rsidRPr="001E1CF8">
        <w:rPr>
          <w:rFonts w:ascii="Arial" w:hAnsi="Arial" w:cs="Arial"/>
          <w:color w:val="333333"/>
          <w:sz w:val="20"/>
          <w:szCs w:val="18"/>
        </w:rPr>
        <w:t xml:space="preserve"> ≠ 0.</w:t>
      </w:r>
    </w:p>
    <w:p w14:paraId="76031B03" w14:textId="77777777" w:rsidR="00431FF4" w:rsidRPr="001E1CF8" w:rsidRDefault="00431FF4" w:rsidP="005319CE">
      <w:pPr>
        <w:pStyle w:val="ListParagraph"/>
        <w:shd w:val="clear" w:color="auto" w:fill="FFFFFF"/>
        <w:rPr>
          <w:rFonts w:ascii="Arial" w:hAnsi="Arial" w:cs="Arial"/>
          <w:b/>
          <w:bCs/>
          <w:color w:val="666666"/>
          <w:sz w:val="20"/>
          <w:szCs w:val="18"/>
        </w:rPr>
      </w:pPr>
    </w:p>
    <w:p w14:paraId="6628DB0C" w14:textId="48E506F6" w:rsidR="00431FF4" w:rsidRDefault="00431FF4" w:rsidP="00431FF4">
      <w:pPr>
        <w:rPr>
          <w:sz w:val="28"/>
        </w:rPr>
      </w:pPr>
    </w:p>
    <w:p w14:paraId="1548EBBA" w14:textId="298808AD" w:rsidR="00730D61" w:rsidRDefault="00730D61" w:rsidP="00431FF4">
      <w:pPr>
        <w:rPr>
          <w:sz w:val="28"/>
        </w:rPr>
      </w:pPr>
    </w:p>
    <w:p w14:paraId="62C1A0F9" w14:textId="39495F47" w:rsidR="00730D61" w:rsidRDefault="00730D61" w:rsidP="00431FF4">
      <w:pPr>
        <w:rPr>
          <w:sz w:val="28"/>
        </w:rPr>
      </w:pPr>
    </w:p>
    <w:p w14:paraId="4ED8F312" w14:textId="77777777" w:rsidR="00730D61" w:rsidRPr="001E1CF8" w:rsidRDefault="00730D61" w:rsidP="00431FF4">
      <w:pPr>
        <w:rPr>
          <w:sz w:val="28"/>
        </w:rPr>
      </w:pPr>
    </w:p>
    <w:p w14:paraId="398208F1" w14:textId="14144402" w:rsidR="00431FF4" w:rsidRPr="001E1CF8" w:rsidRDefault="00431FF4" w:rsidP="00C5146B">
      <w:pPr>
        <w:rPr>
          <w:sz w:val="28"/>
        </w:rPr>
      </w:pPr>
    </w:p>
    <w:p w14:paraId="685FB33C" w14:textId="2E8FB7B4"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lastRenderedPageBreak/>
        <w:t>Question 6</w:t>
      </w:r>
    </w:p>
    <w:p w14:paraId="3A6C000E" w14:textId="44B9B41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All else held constant, which increases the power of a one sample t-test?</w:t>
      </w:r>
    </w:p>
    <w:p w14:paraId="5C4AEB35"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 (the most appropriate answer):</w:t>
      </w:r>
    </w:p>
    <w:p w14:paraId="412E2D17" w14:textId="77777777" w:rsidR="00C5146B" w:rsidRPr="001E1CF8" w:rsidRDefault="00C5146B" w:rsidP="00C5146B">
      <w:pPr>
        <w:shd w:val="clear" w:color="auto" w:fill="FFFFFF"/>
        <w:rPr>
          <w:rFonts w:ascii="Arial" w:hAnsi="Arial" w:cs="Arial"/>
          <w:color w:val="333333"/>
          <w:sz w:val="18"/>
          <w:szCs w:val="17"/>
        </w:rPr>
      </w:pPr>
    </w:p>
    <w:p w14:paraId="2384A73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A. Increasing the Effect Size only</w:t>
      </w:r>
    </w:p>
    <w:p w14:paraId="330FDD5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B. Increasing the Sample Size only </w:t>
      </w:r>
    </w:p>
    <w:p w14:paraId="02AB562F"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C. Increasing the significance level only</w:t>
      </w:r>
    </w:p>
    <w:p w14:paraId="0215FB0E" w14:textId="77777777" w:rsidR="00C5146B" w:rsidRPr="003D7EC5" w:rsidRDefault="00C5146B" w:rsidP="00C5146B">
      <w:pPr>
        <w:shd w:val="clear" w:color="auto" w:fill="FFFFFF"/>
        <w:spacing w:after="120"/>
        <w:rPr>
          <w:rFonts w:ascii="Arial" w:hAnsi="Arial" w:cs="Arial"/>
          <w:b/>
          <w:bCs/>
          <w:color w:val="FF0000"/>
          <w:sz w:val="20"/>
          <w:szCs w:val="18"/>
        </w:rPr>
      </w:pPr>
      <w:r w:rsidRPr="003D7EC5">
        <w:rPr>
          <w:rFonts w:ascii="Arial" w:hAnsi="Arial" w:cs="Arial"/>
          <w:b/>
          <w:bCs/>
          <w:color w:val="FF0000"/>
          <w:sz w:val="20"/>
          <w:szCs w:val="18"/>
        </w:rPr>
        <w:t xml:space="preserve">D. A and B will both increase the power of the test.  </w:t>
      </w:r>
    </w:p>
    <w:p w14:paraId="204D017C"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E. A and C will both increase the power of the test.  </w:t>
      </w:r>
    </w:p>
    <w:p w14:paraId="453EC1C4"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F. B and C will both increase the power of the test.  </w:t>
      </w:r>
    </w:p>
    <w:p w14:paraId="139C5898"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G. All will increase the power of the test.  </w:t>
      </w:r>
    </w:p>
    <w:p w14:paraId="6FFF7145"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 xml:space="preserve">H. None will increase the power of the test. </w:t>
      </w:r>
    </w:p>
    <w:p w14:paraId="7251089F" w14:textId="77777777" w:rsidR="00FD091B" w:rsidRPr="00730D61" w:rsidRDefault="00FD091B" w:rsidP="00C5146B">
      <w:pPr>
        <w:rPr>
          <w:sz w:val="21"/>
          <w:szCs w:val="20"/>
        </w:rPr>
      </w:pPr>
    </w:p>
    <w:p w14:paraId="3AA728C9" w14:textId="4B5DF24E"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Question 7</w:t>
      </w:r>
    </w:p>
    <w:p w14:paraId="39D47518" w14:textId="4DCE1818"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As long as subjects have </w:t>
      </w:r>
      <w:r w:rsidR="005F7080" w:rsidRPr="001E1CF8">
        <w:rPr>
          <w:rFonts w:ascii="Arial" w:hAnsi="Arial" w:cs="Arial"/>
          <w:color w:val="333333"/>
          <w:sz w:val="20"/>
          <w:szCs w:val="18"/>
        </w:rPr>
        <w:t xml:space="preserve">been </w:t>
      </w:r>
      <w:r w:rsidR="00A32CE9" w:rsidRPr="001E1CF8">
        <w:rPr>
          <w:rFonts w:ascii="Arial" w:hAnsi="Arial" w:cs="Arial"/>
          <w:color w:val="333333"/>
          <w:sz w:val="20"/>
          <w:szCs w:val="18"/>
        </w:rPr>
        <w:t>randomly assigned to one of the treatment groups</w:t>
      </w:r>
      <w:r w:rsidR="00C5146B" w:rsidRPr="001E1CF8">
        <w:rPr>
          <w:rFonts w:ascii="Arial" w:hAnsi="Arial" w:cs="Arial"/>
          <w:color w:val="333333"/>
          <w:sz w:val="20"/>
          <w:szCs w:val="18"/>
        </w:rPr>
        <w:t xml:space="preserve">, </w:t>
      </w:r>
      <w:r w:rsidR="00A32CE9" w:rsidRPr="001E1CF8">
        <w:rPr>
          <w:rFonts w:ascii="Arial" w:hAnsi="Arial" w:cs="Arial"/>
          <w:color w:val="333333"/>
          <w:sz w:val="20"/>
          <w:szCs w:val="18"/>
        </w:rPr>
        <w:t xml:space="preserve">inference can be generalized to the population that the sample was taken from.  </w:t>
      </w:r>
    </w:p>
    <w:p w14:paraId="269CFDE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FC534C6" w14:textId="77777777" w:rsidR="00C5146B" w:rsidRPr="001E1CF8" w:rsidRDefault="00C5146B" w:rsidP="00C5146B">
      <w:pPr>
        <w:shd w:val="clear" w:color="auto" w:fill="FFFFFF"/>
        <w:rPr>
          <w:rFonts w:ascii="Arial" w:hAnsi="Arial" w:cs="Arial"/>
          <w:color w:val="333333"/>
          <w:sz w:val="18"/>
          <w:szCs w:val="17"/>
        </w:rPr>
      </w:pPr>
    </w:p>
    <w:p w14:paraId="7B86700F"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A. True</w:t>
      </w:r>
    </w:p>
    <w:p w14:paraId="6F85F172" w14:textId="77777777"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B. False </w:t>
      </w:r>
    </w:p>
    <w:p w14:paraId="008CA851" w14:textId="77777777" w:rsidR="00C5146B" w:rsidRPr="001E1CF8" w:rsidRDefault="00C5146B" w:rsidP="00C5146B">
      <w:pPr>
        <w:shd w:val="clear" w:color="auto" w:fill="FFFFFF"/>
        <w:rPr>
          <w:rFonts w:ascii="Arial" w:hAnsi="Arial" w:cs="Arial"/>
          <w:b/>
          <w:bCs/>
          <w:color w:val="666666"/>
          <w:sz w:val="20"/>
          <w:szCs w:val="18"/>
        </w:rPr>
      </w:pPr>
    </w:p>
    <w:p w14:paraId="11201D7E" w14:textId="5C8188C0" w:rsidR="00C5146B" w:rsidRPr="00730D61" w:rsidRDefault="00C5146B" w:rsidP="00C5146B">
      <w:pPr>
        <w:shd w:val="clear" w:color="auto" w:fill="FFFFFF"/>
        <w:rPr>
          <w:rFonts w:ascii="Arial" w:hAnsi="Arial" w:cs="Arial"/>
          <w:b/>
          <w:bCs/>
          <w:color w:val="666666"/>
          <w:sz w:val="10"/>
          <w:szCs w:val="8"/>
        </w:rPr>
      </w:pPr>
    </w:p>
    <w:p w14:paraId="18182020" w14:textId="1299E734" w:rsidR="00C5146B" w:rsidRPr="001E1CF8" w:rsidRDefault="001E1CF8" w:rsidP="00C5146B">
      <w:pPr>
        <w:shd w:val="clear" w:color="auto" w:fill="FFFFFF"/>
        <w:spacing w:after="300"/>
        <w:outlineLvl w:val="2"/>
        <w:rPr>
          <w:rFonts w:ascii="Arial" w:hAnsi="Arial" w:cs="Arial"/>
          <w:color w:val="333333"/>
          <w:sz w:val="28"/>
          <w:szCs w:val="27"/>
        </w:rPr>
      </w:pPr>
      <w:r>
        <w:rPr>
          <w:rFonts w:ascii="Arial" w:hAnsi="Arial" w:cs="Arial"/>
          <w:color w:val="333333"/>
          <w:sz w:val="28"/>
          <w:szCs w:val="27"/>
        </w:rPr>
        <w:t>Question 8</w:t>
      </w:r>
    </w:p>
    <w:p w14:paraId="70952BB0" w14:textId="06C414B0"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Suppose a data set of continuous numbers consists of most of the numbers clustered together with a few outliers much higher than the others (and no other outliers). Choose the best answer that describes the skewness of the data.</w:t>
      </w:r>
    </w:p>
    <w:p w14:paraId="25B9E464"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677BA811" w14:textId="77777777" w:rsidR="00C5146B" w:rsidRPr="003D7EC5" w:rsidRDefault="00C5146B" w:rsidP="00C5146B">
      <w:pPr>
        <w:shd w:val="clear" w:color="auto" w:fill="FFFFFF"/>
        <w:rPr>
          <w:rFonts w:ascii="Arial" w:hAnsi="Arial" w:cs="Arial"/>
          <w:color w:val="FF0000"/>
          <w:sz w:val="18"/>
          <w:szCs w:val="17"/>
        </w:rPr>
      </w:pPr>
      <w:r w:rsidRPr="003D7EC5">
        <w:rPr>
          <w:rFonts w:ascii="Arial" w:hAnsi="Arial" w:cs="Arial"/>
          <w:b/>
          <w:bCs/>
          <w:color w:val="FF0000"/>
          <w:sz w:val="20"/>
          <w:szCs w:val="18"/>
        </w:rPr>
        <w:t>A. The data set is skewed to the right. </w:t>
      </w:r>
    </w:p>
    <w:p w14:paraId="0DEB88EB"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The data set is skewed to the left.</w:t>
      </w:r>
    </w:p>
    <w:p w14:paraId="1FF052B3"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The data set is not skewed. (It is symmetric.)</w:t>
      </w:r>
    </w:p>
    <w:p w14:paraId="61A160C3"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D. There is not enough information to determine skewness.</w:t>
      </w:r>
    </w:p>
    <w:p w14:paraId="59447A07" w14:textId="6A265B18" w:rsidR="009E08D3" w:rsidRPr="00730D61" w:rsidRDefault="009E08D3" w:rsidP="00C5146B">
      <w:pPr>
        <w:rPr>
          <w:sz w:val="21"/>
          <w:szCs w:val="20"/>
        </w:rPr>
      </w:pPr>
    </w:p>
    <w:p w14:paraId="24DAC16F" w14:textId="6AB16210"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9</w:t>
      </w:r>
    </w:p>
    <w:p w14:paraId="773B921E" w14:textId="3765B824"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A researcher for Car and Driver magazine was interested in if there was a difference between the MPGs (miles per gallon) of hybrid cars and their manufacturer.  In order to test this, the magazine gained access to 3 Toyota Corolla Hybrid, 4 Ford Fusions and 5 Chevy Malibu Hybrids and recorded the MPGs from each of these cars.  From a previous study, there is reason to believe that the distributions of </w:t>
      </w:r>
      <w:proofErr w:type="spellStart"/>
      <w:r w:rsidR="00C5146B" w:rsidRPr="001E1CF8">
        <w:rPr>
          <w:rFonts w:ascii="Arial" w:hAnsi="Arial" w:cs="Arial"/>
          <w:color w:val="333333"/>
          <w:sz w:val="20"/>
          <w:szCs w:val="18"/>
        </w:rPr>
        <w:t>mpgs</w:t>
      </w:r>
      <w:proofErr w:type="spellEnd"/>
      <w:r w:rsidR="00C5146B" w:rsidRPr="001E1CF8">
        <w:rPr>
          <w:rFonts w:ascii="Arial" w:hAnsi="Arial" w:cs="Arial"/>
          <w:color w:val="333333"/>
          <w:sz w:val="20"/>
          <w:szCs w:val="18"/>
        </w:rPr>
        <w:t xml:space="preserve"> from these cars are very right skewed and that the standard deviations are similar.  What is the best test to test for a difference in the centers between any pair of these distributions? </w:t>
      </w:r>
    </w:p>
    <w:p w14:paraId="43617E16"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0E2EEF22" w14:textId="77777777" w:rsidR="00C5146B" w:rsidRPr="001E1CF8" w:rsidRDefault="00C5146B" w:rsidP="00C5146B">
      <w:pPr>
        <w:shd w:val="clear" w:color="auto" w:fill="FFFFFF"/>
        <w:rPr>
          <w:rFonts w:ascii="Arial" w:hAnsi="Arial" w:cs="Arial"/>
          <w:color w:val="333333"/>
          <w:sz w:val="18"/>
          <w:szCs w:val="17"/>
        </w:rPr>
      </w:pPr>
      <w:r w:rsidRPr="001E1CF8">
        <w:rPr>
          <w:rFonts w:ascii="Arial" w:hAnsi="Arial" w:cs="Arial"/>
          <w:b/>
          <w:bCs/>
          <w:color w:val="666666"/>
          <w:sz w:val="20"/>
          <w:szCs w:val="18"/>
        </w:rPr>
        <w:t>A. Signed Rank Test</w:t>
      </w:r>
    </w:p>
    <w:p w14:paraId="3998965C"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B. Rank Sum Test</w:t>
      </w:r>
    </w:p>
    <w:p w14:paraId="2DCD2B4D"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C. Welch's T Test</w:t>
      </w:r>
    </w:p>
    <w:p w14:paraId="330307AF" w14:textId="77777777" w:rsidR="00C5146B" w:rsidRPr="003D7EC5" w:rsidRDefault="00C5146B" w:rsidP="00C5146B">
      <w:pPr>
        <w:shd w:val="clear" w:color="auto" w:fill="FFFFFF"/>
        <w:rPr>
          <w:rFonts w:ascii="Arial" w:hAnsi="Arial" w:cs="Arial"/>
          <w:b/>
          <w:bCs/>
          <w:color w:val="FF0000"/>
          <w:sz w:val="20"/>
          <w:szCs w:val="18"/>
        </w:rPr>
      </w:pPr>
      <w:r w:rsidRPr="003D7EC5">
        <w:rPr>
          <w:rFonts w:ascii="Arial" w:hAnsi="Arial" w:cs="Arial"/>
          <w:b/>
          <w:bCs/>
          <w:color w:val="FF0000"/>
          <w:sz w:val="20"/>
          <w:szCs w:val="18"/>
        </w:rPr>
        <w:t xml:space="preserve">D. Kruskal Wallis Test </w:t>
      </w:r>
    </w:p>
    <w:p w14:paraId="164A8ED5"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E. Brown and Forsythe Test</w:t>
      </w:r>
    </w:p>
    <w:p w14:paraId="45563514" w14:textId="77777777" w:rsidR="00C5146B" w:rsidRPr="001E1CF8" w:rsidRDefault="00C5146B" w:rsidP="00C5146B">
      <w:pPr>
        <w:shd w:val="clear" w:color="auto" w:fill="FFFFFF"/>
        <w:rPr>
          <w:rFonts w:ascii="Arial" w:hAnsi="Arial" w:cs="Arial"/>
          <w:b/>
          <w:bCs/>
          <w:color w:val="666666"/>
          <w:sz w:val="20"/>
          <w:szCs w:val="18"/>
        </w:rPr>
      </w:pPr>
      <w:r w:rsidRPr="001E1CF8">
        <w:rPr>
          <w:rFonts w:ascii="Arial" w:hAnsi="Arial" w:cs="Arial"/>
          <w:b/>
          <w:bCs/>
          <w:color w:val="666666"/>
          <w:sz w:val="20"/>
          <w:szCs w:val="18"/>
        </w:rPr>
        <w:t>F. Pooled T Test</w:t>
      </w:r>
    </w:p>
    <w:p w14:paraId="6CC1F97E" w14:textId="73F1CFEE" w:rsidR="00C5146B" w:rsidRPr="00730D61" w:rsidRDefault="00C5146B" w:rsidP="00730D61">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G. 1-way ANOVA</w:t>
      </w:r>
    </w:p>
    <w:p w14:paraId="1BCE5EE6" w14:textId="5E8B63C0" w:rsidR="005F7080" w:rsidRPr="001E1CF8" w:rsidRDefault="005F7080" w:rsidP="005F7080">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lastRenderedPageBreak/>
        <w:t xml:space="preserve">Question </w:t>
      </w:r>
      <w:r w:rsidR="001E1CF8">
        <w:rPr>
          <w:rFonts w:ascii="Arial" w:hAnsi="Arial" w:cs="Arial"/>
          <w:color w:val="333333"/>
          <w:sz w:val="28"/>
          <w:szCs w:val="27"/>
        </w:rPr>
        <w:t>10</w:t>
      </w:r>
    </w:p>
    <w:p w14:paraId="571B4EEE" w14:textId="68C2E08F" w:rsidR="005F7080" w:rsidRPr="001E1CF8" w:rsidRDefault="001D3196" w:rsidP="005F7080">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9B04FA" w:rsidRPr="001E1CF8">
        <w:rPr>
          <w:rFonts w:ascii="Arial" w:hAnsi="Arial" w:cs="Arial"/>
          <w:color w:val="333333"/>
          <w:sz w:val="20"/>
          <w:szCs w:val="18"/>
        </w:rPr>
        <w:t xml:space="preserve">Your company is trying out a new website to try and generate more business.  </w:t>
      </w:r>
      <w:r w:rsidR="005F7080" w:rsidRPr="001E1CF8">
        <w:rPr>
          <w:rFonts w:ascii="Arial" w:hAnsi="Arial" w:cs="Arial"/>
          <w:color w:val="333333"/>
          <w:sz w:val="20"/>
          <w:szCs w:val="18"/>
        </w:rPr>
        <w:t>Assume your boss has asked you to compare the mean daily mouse click traffic on the compan</w:t>
      </w:r>
      <w:r w:rsidR="009B04FA" w:rsidRPr="001E1CF8">
        <w:rPr>
          <w:rFonts w:ascii="Arial" w:hAnsi="Arial" w:cs="Arial"/>
          <w:color w:val="333333"/>
          <w:sz w:val="20"/>
          <w:szCs w:val="18"/>
        </w:rPr>
        <w:t>y’s</w:t>
      </w:r>
      <w:r w:rsidR="005F7080" w:rsidRPr="001E1CF8">
        <w:rPr>
          <w:rFonts w:ascii="Arial" w:hAnsi="Arial" w:cs="Arial"/>
          <w:color w:val="333333"/>
          <w:sz w:val="20"/>
          <w:szCs w:val="18"/>
        </w:rPr>
        <w:t xml:space="preserve"> 5 different </w:t>
      </w:r>
      <w:r w:rsidR="009B04FA" w:rsidRPr="001E1CF8">
        <w:rPr>
          <w:rFonts w:ascii="Arial" w:hAnsi="Arial" w:cs="Arial"/>
          <w:color w:val="333333"/>
          <w:sz w:val="20"/>
          <w:szCs w:val="18"/>
        </w:rPr>
        <w:t>versions of its new website: Original Version, Ver 1, Ver 2, Ver 3, Ver 4.  You were asked to compare</w:t>
      </w:r>
      <w:r w:rsidR="00164BD4" w:rsidRPr="001E1CF8">
        <w:rPr>
          <w:rFonts w:ascii="Arial" w:hAnsi="Arial" w:cs="Arial"/>
          <w:color w:val="333333"/>
          <w:sz w:val="20"/>
          <w:szCs w:val="18"/>
        </w:rPr>
        <w:t xml:space="preserve"> the mean click rate between</w:t>
      </w:r>
      <w:r w:rsidR="009B04FA" w:rsidRPr="001E1CF8">
        <w:rPr>
          <w:rFonts w:ascii="Arial" w:hAnsi="Arial" w:cs="Arial"/>
          <w:color w:val="333333"/>
          <w:sz w:val="20"/>
          <w:szCs w:val="18"/>
        </w:rPr>
        <w:t xml:space="preserve"> each new website (Ver 1, Ver 2, Ver 3 and Ver 4) </w:t>
      </w:r>
      <w:r w:rsidR="00164BD4" w:rsidRPr="001E1CF8">
        <w:rPr>
          <w:rFonts w:ascii="Arial" w:hAnsi="Arial" w:cs="Arial"/>
          <w:color w:val="333333"/>
          <w:sz w:val="20"/>
          <w:szCs w:val="18"/>
        </w:rPr>
        <w:t>and</w:t>
      </w:r>
      <w:r w:rsidR="009B04FA" w:rsidRPr="001E1CF8">
        <w:rPr>
          <w:rFonts w:ascii="Arial" w:hAnsi="Arial" w:cs="Arial"/>
          <w:color w:val="333333"/>
          <w:sz w:val="20"/>
          <w:szCs w:val="18"/>
        </w:rPr>
        <w:t xml:space="preserve"> the original website (Original Website).   You of course want to do the appropriate multiple comparison correction.  Which correction is most appropriate here</w:t>
      </w:r>
      <w:r w:rsidR="00164BD4" w:rsidRPr="001E1CF8">
        <w:rPr>
          <w:rFonts w:ascii="Arial" w:hAnsi="Arial" w:cs="Arial"/>
          <w:color w:val="333333"/>
          <w:sz w:val="20"/>
          <w:szCs w:val="18"/>
        </w:rPr>
        <w:t xml:space="preserve">? </w:t>
      </w:r>
      <w:r w:rsidR="009B04FA" w:rsidRPr="001E1CF8">
        <w:rPr>
          <w:rFonts w:ascii="Arial" w:hAnsi="Arial" w:cs="Arial"/>
          <w:color w:val="333333"/>
          <w:sz w:val="20"/>
          <w:szCs w:val="18"/>
        </w:rPr>
        <w:t xml:space="preserve"> </w:t>
      </w:r>
    </w:p>
    <w:p w14:paraId="4DAFF533" w14:textId="77777777" w:rsidR="005F7080" w:rsidRPr="001E1CF8" w:rsidRDefault="005F7080" w:rsidP="005F7080">
      <w:pPr>
        <w:shd w:val="clear" w:color="auto" w:fill="FFFFFF"/>
        <w:rPr>
          <w:rFonts w:ascii="Arial" w:hAnsi="Arial" w:cs="Arial"/>
          <w:color w:val="333333"/>
          <w:sz w:val="18"/>
          <w:szCs w:val="17"/>
        </w:rPr>
      </w:pPr>
      <w:r w:rsidRPr="001E1CF8">
        <w:rPr>
          <w:rFonts w:ascii="Arial" w:hAnsi="Arial" w:cs="Arial"/>
          <w:color w:val="333333"/>
          <w:sz w:val="18"/>
          <w:szCs w:val="17"/>
        </w:rPr>
        <w:t>Select one:</w:t>
      </w:r>
    </w:p>
    <w:p w14:paraId="41688808" w14:textId="038565C1" w:rsidR="005F7080" w:rsidRPr="003D7EC5" w:rsidRDefault="00164BD4" w:rsidP="00164BD4">
      <w:pPr>
        <w:pStyle w:val="ListParagraph"/>
        <w:numPr>
          <w:ilvl w:val="0"/>
          <w:numId w:val="5"/>
        </w:numPr>
        <w:shd w:val="clear" w:color="auto" w:fill="FFFFFF"/>
        <w:spacing w:after="0" w:line="240" w:lineRule="auto"/>
        <w:rPr>
          <w:rFonts w:ascii="Arial" w:eastAsia="Times New Roman" w:hAnsi="Arial" w:cs="Arial"/>
          <w:b/>
          <w:bCs/>
          <w:color w:val="FF0000"/>
          <w:sz w:val="20"/>
          <w:szCs w:val="18"/>
        </w:rPr>
      </w:pPr>
      <w:r w:rsidRPr="003D7EC5">
        <w:rPr>
          <w:rFonts w:ascii="Arial" w:eastAsia="Times New Roman" w:hAnsi="Arial" w:cs="Arial"/>
          <w:b/>
          <w:bCs/>
          <w:color w:val="FF0000"/>
          <w:sz w:val="20"/>
          <w:szCs w:val="18"/>
        </w:rPr>
        <w:t>Dunnett</w:t>
      </w:r>
    </w:p>
    <w:p w14:paraId="718E84B1" w14:textId="58B3F707"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Tukey-Kramer</w:t>
      </w:r>
    </w:p>
    <w:p w14:paraId="0B189FE3" w14:textId="64C2F22B"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r w:rsidRPr="001E1CF8">
        <w:rPr>
          <w:rFonts w:ascii="Arial" w:eastAsia="Times New Roman" w:hAnsi="Arial" w:cs="Arial"/>
          <w:b/>
          <w:bCs/>
          <w:color w:val="666666"/>
          <w:sz w:val="20"/>
          <w:szCs w:val="18"/>
        </w:rPr>
        <w:t>Bonferroni</w:t>
      </w:r>
    </w:p>
    <w:p w14:paraId="54314E23" w14:textId="7F307BF9" w:rsidR="00164BD4" w:rsidRPr="001E1CF8" w:rsidRDefault="00164BD4" w:rsidP="00164BD4">
      <w:pPr>
        <w:pStyle w:val="ListParagraph"/>
        <w:numPr>
          <w:ilvl w:val="0"/>
          <w:numId w:val="5"/>
        </w:numPr>
        <w:shd w:val="clear" w:color="auto" w:fill="FFFFFF"/>
        <w:spacing w:after="0" w:line="240" w:lineRule="auto"/>
        <w:rPr>
          <w:rFonts w:ascii="Arial" w:eastAsia="Times New Roman" w:hAnsi="Arial" w:cs="Arial"/>
          <w:b/>
          <w:bCs/>
          <w:color w:val="666666"/>
          <w:sz w:val="20"/>
          <w:szCs w:val="18"/>
        </w:rPr>
      </w:pPr>
      <w:proofErr w:type="spellStart"/>
      <w:r w:rsidRPr="001E1CF8">
        <w:rPr>
          <w:rFonts w:ascii="Arial" w:eastAsia="Times New Roman" w:hAnsi="Arial" w:cs="Arial"/>
          <w:b/>
          <w:bCs/>
          <w:color w:val="666666"/>
          <w:sz w:val="20"/>
          <w:szCs w:val="18"/>
        </w:rPr>
        <w:t>Sheffee</w:t>
      </w:r>
      <w:proofErr w:type="spellEnd"/>
    </w:p>
    <w:p w14:paraId="5C6D72D8" w14:textId="1C9273A9" w:rsidR="00164BD4" w:rsidRPr="001E1CF8" w:rsidRDefault="00164BD4" w:rsidP="00164BD4">
      <w:pPr>
        <w:shd w:val="clear" w:color="auto" w:fill="FFFFFF"/>
        <w:spacing w:after="120"/>
        <w:rPr>
          <w:rFonts w:ascii="Arial" w:hAnsi="Arial" w:cs="Arial"/>
          <w:color w:val="333333"/>
          <w:sz w:val="20"/>
          <w:szCs w:val="18"/>
        </w:rPr>
      </w:pPr>
    </w:p>
    <w:p w14:paraId="5621F1EC" w14:textId="0B678EF0" w:rsidR="002F590D" w:rsidRPr="001E1CF8" w:rsidRDefault="002F590D" w:rsidP="002F590D">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11</w:t>
      </w:r>
    </w:p>
    <w:p w14:paraId="374886C6" w14:textId="1F2FFABC" w:rsidR="00164BD4" w:rsidRPr="001E1CF8" w:rsidRDefault="001D3196" w:rsidP="00164BD4">
      <w:pPr>
        <w:shd w:val="clear" w:color="auto" w:fill="FFFFFF"/>
        <w:spacing w:after="120"/>
        <w:rPr>
          <w:rFonts w:ascii="Arial" w:hAnsi="Arial" w:cs="Arial"/>
          <w:color w:val="333333"/>
          <w:sz w:val="20"/>
          <w:szCs w:val="18"/>
        </w:rPr>
      </w:pPr>
      <w:r>
        <w:rPr>
          <w:rFonts w:ascii="Arial" w:hAnsi="Arial" w:cs="Arial"/>
          <w:color w:val="333333"/>
          <w:sz w:val="20"/>
          <w:szCs w:val="18"/>
        </w:rPr>
        <w:t xml:space="preserve">(10 pts) </w:t>
      </w:r>
      <w:r w:rsidR="00164BD4" w:rsidRPr="001E1CF8">
        <w:rPr>
          <w:rFonts w:ascii="Arial" w:hAnsi="Arial" w:cs="Arial"/>
          <w:color w:val="333333"/>
          <w:sz w:val="20"/>
          <w:szCs w:val="18"/>
        </w:rPr>
        <w:t xml:space="preserve">With respect to the last problem, let’s say that Ver 2, Ver 3 and Ver 4 used video content while Ver 1 did not.  You would thus like to compare the average of the click rates of Version 2,3 and 4 with the Original but you are assuming the standard deviations to all be the same so you would like to include Ver 1 in the estimation of the standard deviation.  What are the contrast weights that would be used to test the </w:t>
      </w:r>
      <w:proofErr w:type="gramStart"/>
      <w:r w:rsidR="00164BD4" w:rsidRPr="001E1CF8">
        <w:rPr>
          <w:rFonts w:ascii="Arial" w:hAnsi="Arial" w:cs="Arial"/>
          <w:color w:val="333333"/>
          <w:sz w:val="20"/>
          <w:szCs w:val="18"/>
        </w:rPr>
        <w:t>hypothesis:</w:t>
      </w:r>
      <w:proofErr w:type="gramEnd"/>
    </w:p>
    <w:p w14:paraId="3D29DB8A" w14:textId="6A7EDF13"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Ho: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723D7581" w14:textId="5E1C65DA" w:rsidR="00164BD4" w:rsidRPr="001E1CF8" w:rsidRDefault="00164BD4" w:rsidP="00164BD4">
      <w:pPr>
        <w:shd w:val="clear" w:color="auto" w:fill="FFFFFF"/>
        <w:spacing w:after="120"/>
        <w:rPr>
          <w:rFonts w:ascii="Arial" w:hAnsi="Arial" w:cs="Arial"/>
          <w:b/>
          <w:bCs/>
          <w:color w:val="666666"/>
          <w:sz w:val="20"/>
          <w:szCs w:val="18"/>
        </w:rPr>
      </w:pPr>
      <m:oMathPara>
        <m:oMath>
          <m:r>
            <m:rPr>
              <m:sty m:val="bi"/>
            </m:rPr>
            <w:rPr>
              <w:rFonts w:ascii="Cambria Math" w:hAnsi="Cambria Math" w:cs="Arial"/>
              <w:color w:val="666666"/>
              <w:sz w:val="20"/>
              <w:szCs w:val="18"/>
            </w:rPr>
            <m:t xml:space="preserve">Ha: </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Orginal</m:t>
              </m:r>
            </m:sub>
          </m:sSub>
          <m:r>
            <m:rPr>
              <m:sty m:val="bi"/>
            </m:rPr>
            <w:rPr>
              <w:rFonts w:ascii="Cambria Math" w:hAnsi="Cambria Math" w:cs="Arial"/>
              <w:color w:val="666666"/>
              <w:sz w:val="20"/>
              <w:szCs w:val="18"/>
            </w:rPr>
            <m:t>≠</m:t>
          </m:r>
          <m:f>
            <m:fPr>
              <m:ctrlPr>
                <w:rPr>
                  <w:rFonts w:ascii="Cambria Math" w:hAnsi="Cambria Math" w:cs="Arial"/>
                  <w:b/>
                  <w:bCs/>
                  <w:i/>
                  <w:color w:val="666666"/>
                  <w:sz w:val="20"/>
                  <w:szCs w:val="18"/>
                </w:rPr>
              </m:ctrlPr>
            </m:fPr>
            <m:num>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2</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3</m:t>
                  </m:r>
                </m:sub>
              </m:sSub>
              <m:r>
                <m:rPr>
                  <m:sty m:val="bi"/>
                </m:rPr>
                <w:rPr>
                  <w:rFonts w:ascii="Cambria Math" w:hAnsi="Cambria Math" w:cs="Arial"/>
                  <w:color w:val="666666"/>
                  <w:sz w:val="20"/>
                  <w:szCs w:val="18"/>
                </w:rPr>
                <m:t>+</m:t>
              </m:r>
              <m:sSub>
                <m:sSubPr>
                  <m:ctrlPr>
                    <w:rPr>
                      <w:rFonts w:ascii="Cambria Math" w:hAnsi="Cambria Math" w:cs="Arial"/>
                      <w:b/>
                      <w:bCs/>
                      <w:i/>
                      <w:color w:val="666666"/>
                      <w:sz w:val="20"/>
                      <w:szCs w:val="18"/>
                    </w:rPr>
                  </m:ctrlPr>
                </m:sSubPr>
                <m:e>
                  <m:r>
                    <m:rPr>
                      <m:sty m:val="bi"/>
                    </m:rPr>
                    <w:rPr>
                      <w:rFonts w:ascii="Cambria Math" w:hAnsi="Cambria Math" w:cs="Arial"/>
                      <w:color w:val="666666"/>
                      <w:sz w:val="20"/>
                      <w:szCs w:val="18"/>
                    </w:rPr>
                    <m:t>μ</m:t>
                  </m:r>
                </m:e>
                <m:sub>
                  <m:r>
                    <m:rPr>
                      <m:sty m:val="bi"/>
                    </m:rPr>
                    <w:rPr>
                      <w:rFonts w:ascii="Cambria Math" w:hAnsi="Cambria Math" w:cs="Arial"/>
                      <w:color w:val="666666"/>
                      <w:sz w:val="20"/>
                      <w:szCs w:val="18"/>
                    </w:rPr>
                    <m:t>Ver 4</m:t>
                  </m:r>
                </m:sub>
              </m:sSub>
            </m:num>
            <m:den>
              <m:r>
                <m:rPr>
                  <m:sty m:val="bi"/>
                </m:rPr>
                <w:rPr>
                  <w:rFonts w:ascii="Cambria Math" w:hAnsi="Cambria Math" w:cs="Arial"/>
                  <w:color w:val="666666"/>
                  <w:sz w:val="20"/>
                  <w:szCs w:val="18"/>
                </w:rPr>
                <m:t>3</m:t>
              </m:r>
            </m:den>
          </m:f>
        </m:oMath>
      </m:oMathPara>
    </w:p>
    <w:p w14:paraId="2040D523" w14:textId="6A5F68CD" w:rsidR="00164BD4" w:rsidRPr="001E1CF8" w:rsidRDefault="00164BD4" w:rsidP="00164BD4">
      <w:pPr>
        <w:shd w:val="clear" w:color="auto" w:fill="FFFFFF"/>
        <w:spacing w:after="120"/>
        <w:rPr>
          <w:rFonts w:ascii="Arial" w:hAnsi="Arial" w:cs="Arial"/>
          <w:color w:val="333333"/>
          <w:sz w:val="20"/>
          <w:szCs w:val="18"/>
        </w:rPr>
      </w:pPr>
      <w:r w:rsidRPr="001E1CF8">
        <w:rPr>
          <w:rFonts w:ascii="Arial" w:hAnsi="Arial" w:cs="Arial"/>
          <w:color w:val="333333"/>
          <w:sz w:val="20"/>
          <w:szCs w:val="18"/>
        </w:rPr>
        <w:t xml:space="preserve">Assume the order of the groups is alphabetical: “Original </w:t>
      </w:r>
      <w:r w:rsidR="002F590D" w:rsidRPr="001E1CF8">
        <w:rPr>
          <w:rFonts w:ascii="Arial" w:hAnsi="Arial" w:cs="Arial"/>
          <w:color w:val="333333"/>
          <w:sz w:val="20"/>
          <w:szCs w:val="18"/>
        </w:rPr>
        <w:t>Version”, “Ver 1”, “Ver 2”, “Ver 3”, “Ver 4”</w:t>
      </w:r>
    </w:p>
    <w:p w14:paraId="0FEB422A" w14:textId="75ED4FEB" w:rsidR="002F590D" w:rsidRPr="001E1CF8" w:rsidRDefault="005B160A" w:rsidP="00164BD4">
      <w:pPr>
        <w:shd w:val="clear" w:color="auto" w:fill="FFFFFF"/>
        <w:spacing w:after="120"/>
        <w:rPr>
          <w:rFonts w:ascii="Arial" w:hAnsi="Arial" w:cs="Arial"/>
          <w:b/>
          <w:bCs/>
          <w:color w:val="666666"/>
          <w:sz w:val="20"/>
          <w:szCs w:val="18"/>
        </w:rPr>
      </w:pPr>
      <w:r>
        <w:rPr>
          <w:rFonts w:ascii="Arial" w:hAnsi="Arial" w:cs="Arial"/>
          <w:color w:val="333333"/>
          <w:sz w:val="20"/>
          <w:szCs w:val="18"/>
        </w:rPr>
        <w:t xml:space="preserve">Assume the data is contained </w:t>
      </w:r>
      <w:r w:rsidR="00100685">
        <w:rPr>
          <w:rFonts w:ascii="Arial" w:hAnsi="Arial" w:cs="Arial"/>
          <w:color w:val="333333"/>
          <w:sz w:val="20"/>
          <w:szCs w:val="18"/>
        </w:rPr>
        <w:t>i</w:t>
      </w:r>
      <w:r>
        <w:rPr>
          <w:rFonts w:ascii="Arial" w:hAnsi="Arial" w:cs="Arial"/>
          <w:color w:val="333333"/>
          <w:sz w:val="20"/>
          <w:szCs w:val="18"/>
        </w:rPr>
        <w:t xml:space="preserve">n a dataset called </w:t>
      </w:r>
      <w:proofErr w:type="spellStart"/>
      <w:r w:rsidRPr="005B160A">
        <w:rPr>
          <w:rFonts w:ascii="Arial" w:hAnsi="Arial" w:cs="Arial"/>
          <w:b/>
          <w:bCs/>
          <w:i/>
          <w:iCs/>
          <w:color w:val="333333"/>
          <w:sz w:val="20"/>
          <w:szCs w:val="18"/>
        </w:rPr>
        <w:t>WebsiteTest</w:t>
      </w:r>
      <w:proofErr w:type="spellEnd"/>
      <w:r>
        <w:rPr>
          <w:rFonts w:ascii="Arial" w:hAnsi="Arial" w:cs="Arial"/>
          <w:color w:val="333333"/>
          <w:sz w:val="20"/>
          <w:szCs w:val="18"/>
        </w:rPr>
        <w:t xml:space="preserve">, the groups are in a variable called </w:t>
      </w:r>
      <w:proofErr w:type="spellStart"/>
      <w:r w:rsidRPr="005B160A">
        <w:rPr>
          <w:rFonts w:ascii="Arial" w:hAnsi="Arial" w:cs="Arial"/>
          <w:b/>
          <w:bCs/>
          <w:i/>
          <w:iCs/>
          <w:color w:val="333333"/>
          <w:sz w:val="20"/>
          <w:szCs w:val="18"/>
        </w:rPr>
        <w:t>WebsiteType</w:t>
      </w:r>
      <w:proofErr w:type="spellEnd"/>
      <w:r>
        <w:rPr>
          <w:rFonts w:ascii="Arial" w:hAnsi="Arial" w:cs="Arial"/>
          <w:color w:val="333333"/>
          <w:sz w:val="20"/>
          <w:szCs w:val="18"/>
        </w:rPr>
        <w:t xml:space="preserve"> and the click rates are in a variable called </w:t>
      </w:r>
      <w:proofErr w:type="spellStart"/>
      <w:r>
        <w:rPr>
          <w:rFonts w:ascii="Arial" w:hAnsi="Arial" w:cs="Arial"/>
          <w:color w:val="333333"/>
          <w:sz w:val="20"/>
          <w:szCs w:val="18"/>
        </w:rPr>
        <w:t>ClickRate</w:t>
      </w:r>
      <w:proofErr w:type="spellEnd"/>
      <w:r>
        <w:rPr>
          <w:rFonts w:ascii="Arial" w:hAnsi="Arial" w:cs="Arial"/>
          <w:color w:val="333333"/>
          <w:sz w:val="20"/>
          <w:szCs w:val="18"/>
        </w:rPr>
        <w:t xml:space="preserve">. </w:t>
      </w:r>
      <w:r w:rsidR="002F590D" w:rsidRPr="001E1CF8">
        <w:rPr>
          <w:rFonts w:ascii="Arial" w:hAnsi="Arial" w:cs="Arial"/>
          <w:color w:val="333333"/>
          <w:sz w:val="20"/>
          <w:szCs w:val="18"/>
        </w:rPr>
        <w:t xml:space="preserve">Simply </w:t>
      </w:r>
      <w:r>
        <w:rPr>
          <w:rFonts w:ascii="Arial" w:hAnsi="Arial" w:cs="Arial"/>
          <w:color w:val="333333"/>
          <w:sz w:val="20"/>
          <w:szCs w:val="18"/>
        </w:rPr>
        <w:t>finish the code below to perform the desired contrast.</w:t>
      </w:r>
      <w:r w:rsidR="00100685">
        <w:rPr>
          <w:rFonts w:ascii="Arial" w:hAnsi="Arial" w:cs="Arial"/>
          <w:color w:val="333333"/>
          <w:sz w:val="20"/>
          <w:szCs w:val="18"/>
        </w:rPr>
        <w:t xml:space="preserve">  Place your additional code between the </w:t>
      </w:r>
      <w:proofErr w:type="spellStart"/>
      <w:r w:rsidR="00100685" w:rsidRPr="00100685">
        <w:rPr>
          <w:rFonts w:ascii="Arial" w:hAnsi="Arial" w:cs="Arial"/>
          <w:i/>
          <w:iCs/>
          <w:color w:val="333333"/>
          <w:sz w:val="20"/>
          <w:szCs w:val="18"/>
        </w:rPr>
        <w:t>lsmeans</w:t>
      </w:r>
      <w:proofErr w:type="spellEnd"/>
      <w:r w:rsidR="00100685">
        <w:rPr>
          <w:rFonts w:ascii="Arial" w:hAnsi="Arial" w:cs="Arial"/>
          <w:color w:val="333333"/>
          <w:sz w:val="20"/>
          <w:szCs w:val="18"/>
        </w:rPr>
        <w:t xml:space="preserve"> call and the r</w:t>
      </w:r>
      <w:r w:rsidR="00100685" w:rsidRPr="00100685">
        <w:rPr>
          <w:rFonts w:ascii="Arial" w:hAnsi="Arial" w:cs="Arial"/>
          <w:i/>
          <w:iCs/>
          <w:color w:val="333333"/>
          <w:sz w:val="20"/>
          <w:szCs w:val="18"/>
        </w:rPr>
        <w:t>un</w:t>
      </w:r>
      <w:r w:rsidR="00100685">
        <w:rPr>
          <w:rFonts w:ascii="Arial" w:hAnsi="Arial" w:cs="Arial"/>
          <w:color w:val="333333"/>
          <w:sz w:val="20"/>
          <w:szCs w:val="18"/>
        </w:rPr>
        <w:t xml:space="preserve"> call</w:t>
      </w:r>
      <w:r w:rsidR="003C3617">
        <w:rPr>
          <w:rFonts w:ascii="Arial" w:hAnsi="Arial" w:cs="Arial"/>
          <w:color w:val="333333"/>
          <w:sz w:val="20"/>
          <w:szCs w:val="18"/>
        </w:rPr>
        <w:t xml:space="preserve"> </w:t>
      </w:r>
      <w:proofErr w:type="spellStart"/>
      <w:r w:rsidR="003C3617">
        <w:rPr>
          <w:rFonts w:ascii="Arial" w:hAnsi="Arial" w:cs="Arial"/>
          <w:color w:val="333333"/>
          <w:sz w:val="20"/>
          <w:szCs w:val="18"/>
        </w:rPr>
        <w:t>unde</w:t>
      </w:r>
      <w:proofErr w:type="spellEnd"/>
      <w:r w:rsidR="003C3617">
        <w:rPr>
          <w:rFonts w:ascii="Arial" w:hAnsi="Arial" w:cs="Arial"/>
          <w:color w:val="333333"/>
          <w:sz w:val="20"/>
          <w:szCs w:val="18"/>
        </w:rPr>
        <w:t xml:space="preserve"> the comment</w:t>
      </w:r>
      <w:r w:rsidR="00100685">
        <w:rPr>
          <w:rFonts w:ascii="Arial" w:hAnsi="Arial" w:cs="Arial"/>
          <w:color w:val="333333"/>
          <w:sz w:val="20"/>
          <w:szCs w:val="18"/>
        </w:rPr>
        <w:t xml:space="preserve">. </w:t>
      </w:r>
    </w:p>
    <w:p w14:paraId="1EB43ADD" w14:textId="428C9F20" w:rsidR="0026791B" w:rsidRDefault="0026791B" w:rsidP="00C5146B">
      <w:pPr>
        <w:rPr>
          <w:sz w:val="28"/>
        </w:rPr>
      </w:pPr>
    </w:p>
    <w:p w14:paraId="518BB6A9" w14:textId="34033792"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00"/>
          <w:sz w:val="20"/>
          <w:szCs w:val="20"/>
          <w:shd w:val="clear" w:color="auto" w:fill="FFFFFF"/>
        </w:rPr>
        <w:t>WebsiteTest</w:t>
      </w:r>
      <w:proofErr w:type="spellEnd"/>
      <w:r>
        <w:rPr>
          <w:rFonts w:ascii="Courier New" w:eastAsiaTheme="minorHAnsi" w:hAnsi="Courier New" w:cs="Courier New"/>
          <w:color w:val="000000"/>
          <w:sz w:val="20"/>
          <w:szCs w:val="20"/>
          <w:shd w:val="clear" w:color="auto" w:fill="FFFFFF"/>
        </w:rPr>
        <w:t>;</w:t>
      </w:r>
    </w:p>
    <w:p w14:paraId="77EB4D2E" w14:textId="76C619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w:t>
      </w:r>
    </w:p>
    <w:p w14:paraId="18FCCB1C" w14:textId="0D29D09A"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color w:val="000000"/>
          <w:sz w:val="20"/>
          <w:szCs w:val="20"/>
          <w:shd w:val="clear" w:color="auto" w:fill="FFFFFF"/>
        </w:rPr>
        <w:t>ClickRate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w:t>
      </w:r>
    </w:p>
    <w:p w14:paraId="3508AC24" w14:textId="35667639" w:rsidR="005B160A" w:rsidRDefault="005B160A" w:rsidP="005B160A">
      <w:pPr>
        <w:autoSpaceDE w:val="0"/>
        <w:autoSpaceDN w:val="0"/>
        <w:adjustRightInd w:val="0"/>
        <w:ind w:left="-720" w:right="-63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w:t>
      </w:r>
      <w:proofErr w:type="spellStart"/>
      <w:r w:rsidR="00100685">
        <w:rPr>
          <w:rFonts w:ascii="Courier New" w:eastAsiaTheme="minorHAnsi" w:hAnsi="Courier New" w:cs="Courier New"/>
          <w:color w:val="000000"/>
          <w:sz w:val="20"/>
          <w:szCs w:val="20"/>
          <w:shd w:val="clear" w:color="auto" w:fill="FFFFFF"/>
        </w:rPr>
        <w:t>WebsiteType</w:t>
      </w:r>
      <w:proofErr w:type="spellEnd"/>
      <w:r>
        <w:rPr>
          <w:rFonts w:ascii="Courier New" w:eastAsiaTheme="minorHAnsi" w:hAnsi="Courier New" w:cs="Courier New"/>
          <w:color w:val="000000"/>
          <w:sz w:val="20"/>
          <w:szCs w:val="20"/>
          <w:shd w:val="clear" w:color="auto" w:fill="FFFFFF"/>
        </w:rPr>
        <w:t xml:space="preserve">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3B89716C" w14:textId="7C455FF7" w:rsidR="00100685" w:rsidRPr="003C3617" w:rsidRDefault="003C3617" w:rsidP="005B160A">
      <w:pPr>
        <w:ind w:left="-720" w:right="-630"/>
        <w:rPr>
          <w:rFonts w:ascii="Courier New" w:eastAsiaTheme="minorHAnsi" w:hAnsi="Courier New" w:cs="Courier New"/>
          <w:b/>
          <w:bCs/>
          <w:color w:val="00B050"/>
          <w:sz w:val="20"/>
          <w:szCs w:val="20"/>
          <w:shd w:val="clear" w:color="auto" w:fill="FFFFFF"/>
        </w:rPr>
      </w:pPr>
      <w:r>
        <w:rPr>
          <w:rFonts w:ascii="Courier New" w:eastAsiaTheme="minorHAnsi" w:hAnsi="Courier New" w:cs="Courier New"/>
          <w:b/>
          <w:bCs/>
          <w:color w:val="00B050"/>
          <w:sz w:val="20"/>
          <w:szCs w:val="20"/>
          <w:shd w:val="clear" w:color="auto" w:fill="FFFFFF"/>
        </w:rPr>
        <w:t>/</w:t>
      </w:r>
      <w:r w:rsidRPr="003C3617">
        <w:rPr>
          <w:rFonts w:ascii="Courier New" w:eastAsiaTheme="minorHAnsi" w:hAnsi="Courier New" w:cs="Courier New"/>
          <w:b/>
          <w:bCs/>
          <w:color w:val="00B050"/>
          <w:sz w:val="20"/>
          <w:szCs w:val="20"/>
          <w:shd w:val="clear" w:color="auto" w:fill="FFFFFF"/>
        </w:rPr>
        <w:t>* Place contrast code below.</w:t>
      </w:r>
      <w:r>
        <w:rPr>
          <w:rFonts w:ascii="Courier New" w:eastAsiaTheme="minorHAnsi" w:hAnsi="Courier New" w:cs="Courier New"/>
          <w:b/>
          <w:bCs/>
          <w:color w:val="00B050"/>
          <w:sz w:val="20"/>
          <w:szCs w:val="20"/>
          <w:shd w:val="clear" w:color="auto" w:fill="FFFFFF"/>
        </w:rPr>
        <w:t xml:space="preserve"> */</w:t>
      </w:r>
    </w:p>
    <w:p w14:paraId="4A00CBCF" w14:textId="77777777" w:rsidR="00100685" w:rsidRDefault="00100685" w:rsidP="005B160A">
      <w:pPr>
        <w:ind w:left="-720" w:right="-630"/>
        <w:rPr>
          <w:rFonts w:ascii="Courier New" w:eastAsiaTheme="minorHAnsi" w:hAnsi="Courier New" w:cs="Courier New"/>
          <w:color w:val="0000FF"/>
          <w:sz w:val="20"/>
          <w:szCs w:val="20"/>
          <w:shd w:val="clear" w:color="auto" w:fill="FFFFFF"/>
        </w:rPr>
      </w:pPr>
    </w:p>
    <w:p w14:paraId="14AA4217" w14:textId="1B8169BB" w:rsidR="003C3617" w:rsidRDefault="003D7EC5" w:rsidP="003D7EC5">
      <w:pPr>
        <w:autoSpaceDE w:val="0"/>
        <w:autoSpaceDN w:val="0"/>
        <w:adjustRightInd w:val="0"/>
        <w:ind w:left="-720" w:right="-900"/>
        <w:rPr>
          <w:rFonts w:ascii="Courier New" w:eastAsiaTheme="minorHAnsi" w:hAnsi="Courier New" w:cs="Courier New"/>
          <w:color w:val="0000FF"/>
          <w:sz w:val="20"/>
          <w:szCs w:val="20"/>
          <w:shd w:val="clear" w:color="auto" w:fill="FFFFFF"/>
        </w:rPr>
      </w:pPr>
      <w:r>
        <w:rPr>
          <w:rFonts w:ascii="Courier New" w:eastAsiaTheme="minorHAnsi" w:hAnsi="Courier New" w:cs="Courier New"/>
          <w:color w:val="0000FF"/>
          <w:sz w:val="20"/>
          <w:szCs w:val="20"/>
          <w:shd w:val="clear" w:color="auto" w:fill="FFFFFF"/>
        </w:rPr>
        <w:t xml:space="preserve">estimate “Original versus Average of Ver 2,3 and 4” </w:t>
      </w:r>
      <w:proofErr w:type="spellStart"/>
      <w:r>
        <w:rPr>
          <w:rFonts w:ascii="Courier New" w:eastAsiaTheme="minorHAnsi" w:hAnsi="Courier New" w:cs="Courier New"/>
          <w:color w:val="0000FF"/>
          <w:sz w:val="20"/>
          <w:szCs w:val="20"/>
          <w:shd w:val="clear" w:color="auto" w:fill="FFFFFF"/>
        </w:rPr>
        <w:t>WebsiteType</w:t>
      </w:r>
      <w:proofErr w:type="spellEnd"/>
      <w:r>
        <w:rPr>
          <w:rFonts w:ascii="Courier New" w:eastAsiaTheme="minorHAnsi" w:hAnsi="Courier New" w:cs="Courier New"/>
          <w:color w:val="0000FF"/>
          <w:sz w:val="20"/>
          <w:szCs w:val="20"/>
          <w:shd w:val="clear" w:color="auto" w:fill="FFFFFF"/>
        </w:rPr>
        <w:t xml:space="preserve"> 3 0 -1 -1 -1 / Divisor = 3; </w:t>
      </w:r>
    </w:p>
    <w:p w14:paraId="003BBFC6" w14:textId="77777777" w:rsidR="003D7EC5" w:rsidRDefault="003D7EC5" w:rsidP="005B160A">
      <w:pPr>
        <w:ind w:left="-720" w:right="-630"/>
        <w:rPr>
          <w:rFonts w:ascii="Courier New" w:eastAsiaTheme="minorHAnsi" w:hAnsi="Courier New" w:cs="Courier New"/>
          <w:b/>
          <w:bCs/>
          <w:color w:val="000080"/>
          <w:sz w:val="20"/>
          <w:szCs w:val="20"/>
          <w:shd w:val="clear" w:color="auto" w:fill="FFFFFF"/>
        </w:rPr>
      </w:pPr>
    </w:p>
    <w:p w14:paraId="27C156DC" w14:textId="4EC1EA06" w:rsidR="0060620B" w:rsidRDefault="005B160A" w:rsidP="005B160A">
      <w:pPr>
        <w:ind w:left="-720" w:right="-630"/>
        <w:rPr>
          <w:sz w:val="28"/>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p w14:paraId="11782B16" w14:textId="4A1995FB" w:rsidR="003D7EC5" w:rsidRDefault="003D7EC5" w:rsidP="00C5146B">
      <w:pPr>
        <w:rPr>
          <w:sz w:val="28"/>
        </w:rPr>
      </w:pPr>
    </w:p>
    <w:p w14:paraId="529BA9E9" w14:textId="77777777" w:rsidR="003D7EC5" w:rsidRDefault="003D7EC5" w:rsidP="00C5146B">
      <w:pPr>
        <w:rPr>
          <w:sz w:val="28"/>
        </w:rPr>
      </w:pPr>
    </w:p>
    <w:p w14:paraId="42FCC523" w14:textId="7623A428" w:rsidR="0060620B" w:rsidRDefault="0060620B" w:rsidP="00C5146B">
      <w:pPr>
        <w:rPr>
          <w:sz w:val="28"/>
        </w:rPr>
      </w:pPr>
    </w:p>
    <w:p w14:paraId="77634CEA" w14:textId="1EC2C7DD" w:rsidR="0060620B" w:rsidRDefault="0060620B" w:rsidP="00C5146B">
      <w:pPr>
        <w:rPr>
          <w:sz w:val="28"/>
        </w:rPr>
      </w:pPr>
    </w:p>
    <w:p w14:paraId="317A1A11" w14:textId="3446BB2B" w:rsidR="00730D61" w:rsidRDefault="00730D61" w:rsidP="00C5146B">
      <w:pPr>
        <w:rPr>
          <w:sz w:val="28"/>
        </w:rPr>
      </w:pPr>
    </w:p>
    <w:p w14:paraId="188734EB" w14:textId="1605DC1D" w:rsidR="00730D61" w:rsidRDefault="00730D61" w:rsidP="00C5146B">
      <w:pPr>
        <w:rPr>
          <w:sz w:val="28"/>
        </w:rPr>
      </w:pPr>
    </w:p>
    <w:p w14:paraId="79D9F59C" w14:textId="39B060E7" w:rsidR="00730D61" w:rsidRDefault="00730D61" w:rsidP="00C5146B">
      <w:pPr>
        <w:rPr>
          <w:sz w:val="28"/>
        </w:rPr>
      </w:pPr>
    </w:p>
    <w:p w14:paraId="3E8241E1" w14:textId="262624EA" w:rsidR="00730D61" w:rsidRDefault="00730D61" w:rsidP="00C5146B">
      <w:pPr>
        <w:rPr>
          <w:sz w:val="28"/>
        </w:rPr>
      </w:pPr>
    </w:p>
    <w:p w14:paraId="2062E61F" w14:textId="0D23072F" w:rsidR="00730D61" w:rsidRDefault="00730D61" w:rsidP="00C5146B">
      <w:pPr>
        <w:rPr>
          <w:sz w:val="28"/>
        </w:rPr>
      </w:pPr>
    </w:p>
    <w:p w14:paraId="13D75A56" w14:textId="47B15AED" w:rsidR="00730D61" w:rsidRDefault="00730D61" w:rsidP="00C5146B">
      <w:pPr>
        <w:rPr>
          <w:sz w:val="28"/>
        </w:rPr>
      </w:pPr>
    </w:p>
    <w:p w14:paraId="6E8B8877" w14:textId="77777777" w:rsidR="00730D61" w:rsidRPr="001E1CF8" w:rsidRDefault="00730D61" w:rsidP="00C5146B">
      <w:pPr>
        <w:rPr>
          <w:sz w:val="28"/>
        </w:rPr>
      </w:pPr>
    </w:p>
    <w:p w14:paraId="0FBC18AD" w14:textId="1DD87688" w:rsidR="00C5146B" w:rsidRPr="001E1CF8" w:rsidRDefault="00C5146B" w:rsidP="00C5146B">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12</w:t>
      </w:r>
    </w:p>
    <w:p w14:paraId="59DB6F52" w14:textId="0F9D34AF" w:rsidR="002F590D" w:rsidRPr="001E1CF8" w:rsidRDefault="002F590D" w:rsidP="002F590D">
      <w:pPr>
        <w:rPr>
          <w:sz w:val="28"/>
        </w:rPr>
      </w:pPr>
      <w:r w:rsidRPr="001E1CF8">
        <w:rPr>
          <w:sz w:val="28"/>
        </w:rPr>
        <w:fldChar w:fldCharType="begin"/>
      </w:r>
      <w:r w:rsidRPr="001E1CF8">
        <w:rPr>
          <w:sz w:val="28"/>
        </w:rPr>
        <w:instrText xml:space="preserve"> INCLUDEPICTURE "/var/folders/9j/d95918x55sbf4r8nq2_lj6s40000gn/T/com.microsoft.Word/WebArchiveCopyPasteTempFiles/boxplot_of___gdp.jpg?width=738&amp;height=492&amp;name=boxplot_of___gdp.jpg" \* MERGEFORMATINET </w:instrText>
      </w:r>
      <w:r w:rsidRPr="001E1CF8">
        <w:rPr>
          <w:sz w:val="28"/>
        </w:rPr>
        <w:fldChar w:fldCharType="separate"/>
      </w:r>
      <w:r w:rsidRPr="001E1CF8">
        <w:rPr>
          <w:noProof/>
          <w:sz w:val="28"/>
        </w:rPr>
        <w:drawing>
          <wp:inline distT="0" distB="0" distL="0" distR="0" wp14:anchorId="630BE19F" wp14:editId="5D8F3DCB">
            <wp:extent cx="2438401" cy="1625600"/>
            <wp:effectExtent l="0" t="0" r="0" b="0"/>
            <wp:docPr id="4" name="Picture 4" descr="Image result for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xplo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3790" cy="1662526"/>
                    </a:xfrm>
                    <a:prstGeom prst="rect">
                      <a:avLst/>
                    </a:prstGeom>
                    <a:noFill/>
                    <a:ln>
                      <a:noFill/>
                    </a:ln>
                  </pic:spPr>
                </pic:pic>
              </a:graphicData>
            </a:graphic>
          </wp:inline>
        </w:drawing>
      </w:r>
      <w:r w:rsidRPr="001E1CF8">
        <w:rPr>
          <w:sz w:val="28"/>
        </w:rPr>
        <w:fldChar w:fldCharType="end"/>
      </w:r>
    </w:p>
    <w:p w14:paraId="49A18900" w14:textId="2AD64345" w:rsidR="009B04FA" w:rsidRPr="001E1CF8" w:rsidRDefault="009B04FA" w:rsidP="00C5146B">
      <w:pPr>
        <w:shd w:val="clear" w:color="auto" w:fill="FFFFFF"/>
        <w:rPr>
          <w:rFonts w:ascii="Arial" w:hAnsi="Arial" w:cs="Arial"/>
          <w:b/>
          <w:bCs/>
          <w:color w:val="666666"/>
          <w:sz w:val="20"/>
          <w:szCs w:val="18"/>
        </w:rPr>
      </w:pPr>
    </w:p>
    <w:p w14:paraId="216BDFBE" w14:textId="77777777" w:rsidR="009B04FA" w:rsidRPr="001E1CF8" w:rsidRDefault="009B04FA" w:rsidP="00C5146B">
      <w:pPr>
        <w:shd w:val="clear" w:color="auto" w:fill="FFFFFF"/>
        <w:rPr>
          <w:rFonts w:ascii="Arial" w:hAnsi="Arial" w:cs="Arial"/>
          <w:b/>
          <w:bCs/>
          <w:color w:val="666666"/>
          <w:sz w:val="20"/>
          <w:szCs w:val="18"/>
        </w:rPr>
      </w:pPr>
    </w:p>
    <w:p w14:paraId="094D6F59" w14:textId="5DD016AE" w:rsidR="00C5146B" w:rsidRPr="001E1CF8" w:rsidRDefault="001D3196" w:rsidP="00C5146B">
      <w:pPr>
        <w:shd w:val="clear" w:color="auto" w:fill="FFFFFF"/>
        <w:spacing w:after="120"/>
        <w:rPr>
          <w:rFonts w:ascii="Arial" w:hAnsi="Arial" w:cs="Arial"/>
          <w:color w:val="333333"/>
          <w:sz w:val="20"/>
          <w:szCs w:val="18"/>
        </w:rPr>
      </w:pPr>
      <w:r>
        <w:rPr>
          <w:rFonts w:ascii="Arial" w:hAnsi="Arial" w:cs="Arial"/>
          <w:color w:val="333333"/>
          <w:sz w:val="20"/>
          <w:szCs w:val="18"/>
        </w:rPr>
        <w:t xml:space="preserve">(3pts) </w:t>
      </w:r>
      <w:r w:rsidR="00C5146B" w:rsidRPr="001E1CF8">
        <w:rPr>
          <w:rFonts w:ascii="Arial" w:hAnsi="Arial" w:cs="Arial"/>
          <w:color w:val="333333"/>
          <w:sz w:val="20"/>
          <w:szCs w:val="18"/>
        </w:rPr>
        <w:t xml:space="preserve">The box plots for the </w:t>
      </w:r>
      <w:r w:rsidR="002F590D" w:rsidRPr="001E1CF8">
        <w:rPr>
          <w:rFonts w:ascii="Arial" w:hAnsi="Arial" w:cs="Arial"/>
          <w:color w:val="333333"/>
          <w:sz w:val="20"/>
          <w:szCs w:val="18"/>
        </w:rPr>
        <w:t>% GDP under different presidents are displayed above.  The box plot for FDR is consistent with what type of skew?</w:t>
      </w:r>
    </w:p>
    <w:p w14:paraId="7AB552EA" w14:textId="77777777" w:rsidR="00C5146B" w:rsidRPr="001E1CF8" w:rsidRDefault="00C5146B" w:rsidP="00C5146B">
      <w:pPr>
        <w:shd w:val="clear" w:color="auto" w:fill="FFFFFF"/>
        <w:spacing w:after="120"/>
        <w:rPr>
          <w:rFonts w:ascii="Arial" w:hAnsi="Arial" w:cs="Arial"/>
          <w:color w:val="333333"/>
          <w:sz w:val="18"/>
          <w:szCs w:val="17"/>
        </w:rPr>
      </w:pPr>
    </w:p>
    <w:p w14:paraId="193AD3F2" w14:textId="77777777" w:rsidR="00C5146B" w:rsidRPr="001E1CF8" w:rsidRDefault="00C5146B" w:rsidP="00C5146B">
      <w:pPr>
        <w:shd w:val="clear" w:color="auto" w:fill="FFFFFF"/>
        <w:spacing w:after="120"/>
        <w:rPr>
          <w:rFonts w:ascii="Arial" w:hAnsi="Arial" w:cs="Arial"/>
          <w:color w:val="333333"/>
          <w:sz w:val="18"/>
          <w:szCs w:val="17"/>
        </w:rPr>
      </w:pPr>
      <w:r w:rsidRPr="003D7EC5">
        <w:rPr>
          <w:rFonts w:ascii="Arial" w:hAnsi="Arial" w:cs="Arial"/>
          <w:b/>
          <w:bCs/>
          <w:color w:val="FF0000"/>
          <w:sz w:val="20"/>
          <w:szCs w:val="18"/>
        </w:rPr>
        <w:t>A. Left Skewed Data</w:t>
      </w:r>
    </w:p>
    <w:p w14:paraId="00E1A4FD" w14:textId="77777777" w:rsidR="00C5146B" w:rsidRPr="001E1CF8" w:rsidRDefault="00C5146B" w:rsidP="00C5146B">
      <w:pPr>
        <w:shd w:val="clear" w:color="auto" w:fill="FFFFFF"/>
        <w:spacing w:after="120"/>
        <w:rPr>
          <w:rFonts w:ascii="Arial" w:hAnsi="Arial" w:cs="Arial"/>
          <w:b/>
          <w:bCs/>
          <w:color w:val="666666"/>
          <w:sz w:val="20"/>
          <w:szCs w:val="18"/>
        </w:rPr>
      </w:pPr>
      <w:r w:rsidRPr="001E1CF8">
        <w:rPr>
          <w:rFonts w:ascii="Arial" w:hAnsi="Arial" w:cs="Arial"/>
          <w:b/>
          <w:bCs/>
          <w:color w:val="666666"/>
          <w:sz w:val="20"/>
          <w:szCs w:val="18"/>
        </w:rPr>
        <w:t>B. Symmetric Data</w:t>
      </w:r>
    </w:p>
    <w:p w14:paraId="6B83289E" w14:textId="77777777" w:rsidR="00C5146B" w:rsidRPr="001E1CF8" w:rsidRDefault="00C5146B" w:rsidP="00C5146B">
      <w:pPr>
        <w:shd w:val="clear" w:color="auto" w:fill="FFFFFF"/>
        <w:spacing w:after="120"/>
        <w:rPr>
          <w:rFonts w:ascii="Arial" w:hAnsi="Arial" w:cs="Arial"/>
          <w:color w:val="333333"/>
          <w:sz w:val="18"/>
          <w:szCs w:val="17"/>
        </w:rPr>
      </w:pPr>
      <w:r w:rsidRPr="001E1CF8">
        <w:rPr>
          <w:rFonts w:ascii="Arial" w:hAnsi="Arial" w:cs="Arial"/>
          <w:b/>
          <w:bCs/>
          <w:color w:val="666666"/>
          <w:sz w:val="20"/>
          <w:szCs w:val="18"/>
        </w:rPr>
        <w:t>C. Uniformly Distributed Data</w:t>
      </w:r>
    </w:p>
    <w:p w14:paraId="5E39D48C" w14:textId="2C1FF2F8" w:rsidR="00E06295" w:rsidRPr="003C3617" w:rsidRDefault="00C5146B" w:rsidP="003C3617">
      <w:pPr>
        <w:shd w:val="clear" w:color="auto" w:fill="FFFFFF"/>
        <w:rPr>
          <w:rFonts w:ascii="Arial" w:hAnsi="Arial" w:cs="Arial"/>
          <w:b/>
          <w:bCs/>
          <w:color w:val="666666"/>
          <w:sz w:val="20"/>
          <w:szCs w:val="18"/>
        </w:rPr>
      </w:pPr>
      <w:r w:rsidRPr="001E1CF8">
        <w:rPr>
          <w:rFonts w:ascii="Arial" w:hAnsi="Arial" w:cs="Arial"/>
          <w:b/>
          <w:bCs/>
          <w:color w:val="666666"/>
          <w:sz w:val="20"/>
          <w:szCs w:val="18"/>
        </w:rPr>
        <w:t>D. Right Skewed Data </w:t>
      </w:r>
    </w:p>
    <w:p w14:paraId="4C04E9C3" w14:textId="77777777" w:rsidR="00730D61" w:rsidRDefault="00730D61" w:rsidP="00431FF4">
      <w:pPr>
        <w:shd w:val="clear" w:color="auto" w:fill="FFFFFF"/>
        <w:spacing w:after="300"/>
        <w:outlineLvl w:val="2"/>
        <w:rPr>
          <w:rFonts w:ascii="Arial" w:hAnsi="Arial" w:cs="Arial"/>
          <w:color w:val="333333"/>
          <w:sz w:val="28"/>
          <w:szCs w:val="27"/>
        </w:rPr>
      </w:pPr>
    </w:p>
    <w:p w14:paraId="25038161" w14:textId="79FF2394" w:rsidR="00431FF4" w:rsidRPr="001E1CF8" w:rsidRDefault="00431FF4" w:rsidP="00431FF4">
      <w:pPr>
        <w:shd w:val="clear" w:color="auto" w:fill="FFFFFF"/>
        <w:spacing w:after="300"/>
        <w:outlineLvl w:val="2"/>
        <w:rPr>
          <w:rFonts w:ascii="Arial" w:hAnsi="Arial" w:cs="Arial"/>
          <w:color w:val="333333"/>
          <w:sz w:val="28"/>
          <w:szCs w:val="27"/>
        </w:rPr>
      </w:pPr>
      <w:r w:rsidRPr="001E1CF8">
        <w:rPr>
          <w:rFonts w:ascii="Arial" w:hAnsi="Arial" w:cs="Arial"/>
          <w:color w:val="333333"/>
          <w:sz w:val="28"/>
          <w:szCs w:val="27"/>
        </w:rPr>
        <w:t xml:space="preserve">Question </w:t>
      </w:r>
      <w:r w:rsidR="001E1CF8">
        <w:rPr>
          <w:rFonts w:ascii="Arial" w:hAnsi="Arial" w:cs="Arial"/>
          <w:color w:val="333333"/>
          <w:sz w:val="28"/>
          <w:szCs w:val="27"/>
        </w:rPr>
        <w:t>13</w:t>
      </w:r>
    </w:p>
    <w:p w14:paraId="1287331E" w14:textId="77777777" w:rsidR="00431FF4" w:rsidRPr="001E1CF8" w:rsidRDefault="00431FF4" w:rsidP="00431FF4">
      <w:pPr>
        <w:shd w:val="clear" w:color="auto" w:fill="FFFFFF"/>
        <w:rPr>
          <w:rFonts w:ascii="Arial" w:hAnsi="Arial" w:cs="Arial"/>
          <w:b/>
          <w:bCs/>
          <w:color w:val="666666"/>
          <w:sz w:val="20"/>
          <w:szCs w:val="18"/>
        </w:rPr>
      </w:pPr>
    </w:p>
    <w:p w14:paraId="719263A2" w14:textId="43F03052" w:rsidR="00FD091B" w:rsidRPr="001E1CF8" w:rsidRDefault="001D3196" w:rsidP="00431FF4">
      <w:pPr>
        <w:rPr>
          <w:rFonts w:ascii="Arial" w:hAnsi="Arial" w:cs="Arial"/>
          <w:color w:val="333333"/>
          <w:sz w:val="20"/>
          <w:szCs w:val="18"/>
        </w:rPr>
      </w:pPr>
      <w:r>
        <w:rPr>
          <w:rFonts w:ascii="Arial" w:hAnsi="Arial" w:cs="Arial"/>
          <w:color w:val="333333"/>
          <w:sz w:val="20"/>
          <w:szCs w:val="18"/>
        </w:rPr>
        <w:t xml:space="preserve">(15 pts) </w:t>
      </w:r>
      <w:r w:rsidR="00FD091B" w:rsidRPr="001E1CF8">
        <w:rPr>
          <w:rFonts w:ascii="Arial" w:hAnsi="Arial" w:cs="Arial"/>
          <w:color w:val="333333"/>
          <w:sz w:val="20"/>
          <w:szCs w:val="18"/>
        </w:rPr>
        <w:t>Assume a study was conducted in which there were 4 groups and 10 observation</w:t>
      </w:r>
      <w:r w:rsidR="0025668F" w:rsidRPr="001E1CF8">
        <w:rPr>
          <w:rFonts w:ascii="Arial" w:hAnsi="Arial" w:cs="Arial"/>
          <w:color w:val="333333"/>
          <w:sz w:val="20"/>
          <w:szCs w:val="18"/>
        </w:rPr>
        <w:t>s</w:t>
      </w:r>
      <w:r w:rsidR="00FD091B" w:rsidRPr="001E1CF8">
        <w:rPr>
          <w:rFonts w:ascii="Arial" w:hAnsi="Arial" w:cs="Arial"/>
          <w:color w:val="333333"/>
          <w:sz w:val="20"/>
          <w:szCs w:val="18"/>
        </w:rPr>
        <w:t xml:space="preserve"> were conducted per group.  When each of the four groups are allowed to have their own mean (the separate means model), the sum of squared residuals between each groups observations and its group sample mean</w:t>
      </w:r>
      <w:r w:rsidR="001E1CF8" w:rsidRPr="001E1CF8">
        <w:rPr>
          <w:rFonts w:ascii="Arial" w:hAnsi="Arial" w:cs="Arial"/>
          <w:color w:val="333333"/>
          <w:sz w:val="20"/>
          <w:szCs w:val="18"/>
        </w:rPr>
        <w:t xml:space="preserve"> is 108</w:t>
      </w:r>
      <w:r w:rsidR="00FD091B" w:rsidRPr="001E1CF8">
        <w:rPr>
          <w:rFonts w:ascii="Arial" w:hAnsi="Arial" w:cs="Arial"/>
          <w:color w:val="333333"/>
          <w:sz w:val="20"/>
          <w:szCs w:val="18"/>
        </w:rPr>
        <w:t xml:space="preserve">.  In contrast, when </w:t>
      </w:r>
      <w:r w:rsidR="001E1CF8" w:rsidRPr="001E1CF8">
        <w:rPr>
          <w:rFonts w:ascii="Arial" w:hAnsi="Arial" w:cs="Arial"/>
          <w:color w:val="333333"/>
          <w:sz w:val="20"/>
          <w:szCs w:val="18"/>
        </w:rPr>
        <w:t xml:space="preserve">only </w:t>
      </w:r>
      <w:r w:rsidR="00FD091B" w:rsidRPr="001E1CF8">
        <w:rPr>
          <w:rFonts w:ascii="Arial" w:hAnsi="Arial" w:cs="Arial"/>
          <w:color w:val="333333"/>
          <w:sz w:val="20"/>
          <w:szCs w:val="18"/>
        </w:rPr>
        <w:t>a single mean is fit to the 40 observations (the equal means model), the sum of the squared residuals between the 40 observations a</w:t>
      </w:r>
      <w:r w:rsidR="001E1CF8" w:rsidRPr="001E1CF8">
        <w:rPr>
          <w:rFonts w:ascii="Arial" w:hAnsi="Arial" w:cs="Arial"/>
          <w:color w:val="333333"/>
          <w:sz w:val="20"/>
          <w:szCs w:val="18"/>
        </w:rPr>
        <w:t>nd the overall sample mean was 153</w:t>
      </w:r>
      <w:r w:rsidR="00FD091B" w:rsidRPr="001E1CF8">
        <w:rPr>
          <w:rFonts w:ascii="Arial" w:hAnsi="Arial" w:cs="Arial"/>
          <w:color w:val="333333"/>
          <w:sz w:val="20"/>
          <w:szCs w:val="18"/>
        </w:rPr>
        <w:t xml:space="preserve">.   With this information, fill out the ANOVA table below.  We didn’t talk much about actually finding the </w:t>
      </w:r>
      <w:proofErr w:type="spellStart"/>
      <w:r w:rsidR="00FD091B" w:rsidRPr="001E1CF8">
        <w:rPr>
          <w:rFonts w:ascii="Arial" w:hAnsi="Arial" w:cs="Arial"/>
          <w:color w:val="333333"/>
          <w:sz w:val="20"/>
          <w:szCs w:val="18"/>
        </w:rPr>
        <w:t>pvalue</w:t>
      </w:r>
      <w:proofErr w:type="spellEnd"/>
      <w:r w:rsidR="00FD091B" w:rsidRPr="001E1CF8">
        <w:rPr>
          <w:rFonts w:ascii="Arial" w:hAnsi="Arial" w:cs="Arial"/>
          <w:color w:val="333333"/>
          <w:sz w:val="20"/>
          <w:szCs w:val="18"/>
        </w:rPr>
        <w:t xml:space="preserve"> so you may leave that blank or fill it in for 1 extra point.  </w:t>
      </w:r>
    </w:p>
    <w:p w14:paraId="189859F6" w14:textId="27BFF282" w:rsidR="00FD091B" w:rsidRPr="001E1CF8" w:rsidRDefault="00FD091B" w:rsidP="00431FF4">
      <w:pPr>
        <w:rPr>
          <w:rFonts w:ascii="Arial" w:hAnsi="Arial" w:cs="Arial"/>
          <w:color w:val="333333"/>
          <w:sz w:val="20"/>
          <w:szCs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668F" w:rsidRPr="001E1CF8" w14:paraId="532317C3" w14:textId="77777777" w:rsidTr="0025668F">
        <w:tc>
          <w:tcPr>
            <w:tcW w:w="1558" w:type="dxa"/>
          </w:tcPr>
          <w:p w14:paraId="2735B65A" w14:textId="77777777" w:rsidR="0025668F" w:rsidRPr="001E1CF8" w:rsidRDefault="0025668F" w:rsidP="0025668F">
            <w:pPr>
              <w:jc w:val="center"/>
              <w:rPr>
                <w:rFonts w:ascii="Arial" w:hAnsi="Arial" w:cs="Arial"/>
                <w:b/>
                <w:color w:val="333333"/>
                <w:sz w:val="20"/>
                <w:szCs w:val="18"/>
              </w:rPr>
            </w:pPr>
          </w:p>
        </w:tc>
        <w:tc>
          <w:tcPr>
            <w:tcW w:w="1558" w:type="dxa"/>
          </w:tcPr>
          <w:p w14:paraId="52A157C3" w14:textId="51D68C1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df</w:t>
            </w:r>
          </w:p>
        </w:tc>
        <w:tc>
          <w:tcPr>
            <w:tcW w:w="1558" w:type="dxa"/>
          </w:tcPr>
          <w:p w14:paraId="12B0AF1B" w14:textId="53968541"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SS</w:t>
            </w:r>
          </w:p>
        </w:tc>
        <w:tc>
          <w:tcPr>
            <w:tcW w:w="1558" w:type="dxa"/>
          </w:tcPr>
          <w:p w14:paraId="1F3A5B6E" w14:textId="49A9557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MS</w:t>
            </w:r>
          </w:p>
        </w:tc>
        <w:tc>
          <w:tcPr>
            <w:tcW w:w="1559" w:type="dxa"/>
          </w:tcPr>
          <w:p w14:paraId="1CD23C6B" w14:textId="0040F899"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F</w:t>
            </w:r>
          </w:p>
        </w:tc>
        <w:tc>
          <w:tcPr>
            <w:tcW w:w="1559" w:type="dxa"/>
          </w:tcPr>
          <w:p w14:paraId="486483DA" w14:textId="6A01CD1E" w:rsidR="0025668F" w:rsidRPr="001E1CF8" w:rsidRDefault="0025668F" w:rsidP="0025668F">
            <w:pPr>
              <w:jc w:val="center"/>
              <w:rPr>
                <w:rFonts w:ascii="Arial" w:hAnsi="Arial" w:cs="Arial"/>
                <w:b/>
                <w:color w:val="333333"/>
                <w:sz w:val="20"/>
                <w:szCs w:val="18"/>
              </w:rPr>
            </w:pPr>
            <w:proofErr w:type="spellStart"/>
            <w:r w:rsidRPr="001E1CF8">
              <w:rPr>
                <w:rFonts w:ascii="Arial" w:hAnsi="Arial" w:cs="Arial"/>
                <w:b/>
                <w:color w:val="333333"/>
                <w:sz w:val="20"/>
                <w:szCs w:val="18"/>
              </w:rPr>
              <w:t>Pvalue</w:t>
            </w:r>
            <w:proofErr w:type="spellEnd"/>
          </w:p>
        </w:tc>
      </w:tr>
      <w:tr w:rsidR="0025668F" w:rsidRPr="001E1CF8" w14:paraId="407AC087" w14:textId="77777777" w:rsidTr="0025668F">
        <w:tc>
          <w:tcPr>
            <w:tcW w:w="1558" w:type="dxa"/>
          </w:tcPr>
          <w:p w14:paraId="04537E51" w14:textId="4E556388"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Model</w:t>
            </w:r>
          </w:p>
        </w:tc>
        <w:tc>
          <w:tcPr>
            <w:tcW w:w="1558" w:type="dxa"/>
          </w:tcPr>
          <w:p w14:paraId="1221A12D" w14:textId="14A25E84"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w:t>
            </w:r>
          </w:p>
        </w:tc>
        <w:tc>
          <w:tcPr>
            <w:tcW w:w="1558" w:type="dxa"/>
          </w:tcPr>
          <w:p w14:paraId="2F30F438" w14:textId="667AEB51"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45</w:t>
            </w:r>
          </w:p>
        </w:tc>
        <w:tc>
          <w:tcPr>
            <w:tcW w:w="1558" w:type="dxa"/>
          </w:tcPr>
          <w:p w14:paraId="0415DD04" w14:textId="7E699AFB"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15</w:t>
            </w:r>
          </w:p>
        </w:tc>
        <w:tc>
          <w:tcPr>
            <w:tcW w:w="1559" w:type="dxa"/>
          </w:tcPr>
          <w:p w14:paraId="55CC9FAB" w14:textId="02F4A34E"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5</w:t>
            </w:r>
          </w:p>
        </w:tc>
        <w:tc>
          <w:tcPr>
            <w:tcW w:w="1559" w:type="dxa"/>
          </w:tcPr>
          <w:p w14:paraId="26164C53" w14:textId="543A1B7C"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.00532</w:t>
            </w:r>
          </w:p>
        </w:tc>
      </w:tr>
      <w:tr w:rsidR="0025668F" w:rsidRPr="001E1CF8" w14:paraId="2360AFB1" w14:textId="77777777" w:rsidTr="0025668F">
        <w:tc>
          <w:tcPr>
            <w:tcW w:w="1558" w:type="dxa"/>
          </w:tcPr>
          <w:p w14:paraId="4038D39C" w14:textId="55B3780A"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Error</w:t>
            </w:r>
          </w:p>
        </w:tc>
        <w:tc>
          <w:tcPr>
            <w:tcW w:w="1558" w:type="dxa"/>
          </w:tcPr>
          <w:p w14:paraId="5F1AD5F8" w14:textId="5D413567"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36</w:t>
            </w:r>
          </w:p>
        </w:tc>
        <w:tc>
          <w:tcPr>
            <w:tcW w:w="1558" w:type="dxa"/>
          </w:tcPr>
          <w:p w14:paraId="238F842E" w14:textId="38B8DCD6"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108</w:t>
            </w:r>
          </w:p>
        </w:tc>
        <w:tc>
          <w:tcPr>
            <w:tcW w:w="1558" w:type="dxa"/>
          </w:tcPr>
          <w:p w14:paraId="53CEA091" w14:textId="346B8F03"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w:t>
            </w:r>
          </w:p>
        </w:tc>
        <w:tc>
          <w:tcPr>
            <w:tcW w:w="1559" w:type="dxa"/>
          </w:tcPr>
          <w:p w14:paraId="38F2BBEF" w14:textId="77777777" w:rsidR="0025668F" w:rsidRPr="001E1CF8" w:rsidRDefault="0025668F" w:rsidP="0025668F">
            <w:pPr>
              <w:jc w:val="center"/>
              <w:rPr>
                <w:rFonts w:ascii="Arial" w:hAnsi="Arial" w:cs="Arial"/>
                <w:b/>
                <w:color w:val="FF0000"/>
                <w:sz w:val="20"/>
                <w:szCs w:val="18"/>
              </w:rPr>
            </w:pPr>
          </w:p>
        </w:tc>
        <w:tc>
          <w:tcPr>
            <w:tcW w:w="1559" w:type="dxa"/>
          </w:tcPr>
          <w:p w14:paraId="532090D2" w14:textId="77777777" w:rsidR="0025668F" w:rsidRPr="001E1CF8" w:rsidRDefault="0025668F" w:rsidP="0025668F">
            <w:pPr>
              <w:jc w:val="center"/>
              <w:rPr>
                <w:rFonts w:ascii="Arial" w:hAnsi="Arial" w:cs="Arial"/>
                <w:b/>
                <w:color w:val="FF0000"/>
                <w:sz w:val="20"/>
                <w:szCs w:val="18"/>
              </w:rPr>
            </w:pPr>
          </w:p>
        </w:tc>
      </w:tr>
      <w:tr w:rsidR="0025668F" w:rsidRPr="001E1CF8" w14:paraId="7E7DCC10" w14:textId="77777777" w:rsidTr="0025668F">
        <w:tc>
          <w:tcPr>
            <w:tcW w:w="1558" w:type="dxa"/>
          </w:tcPr>
          <w:p w14:paraId="4F40E640" w14:textId="20B7CC7B" w:rsidR="0025668F" w:rsidRPr="001E1CF8" w:rsidRDefault="0025668F" w:rsidP="0025668F">
            <w:pPr>
              <w:jc w:val="center"/>
              <w:rPr>
                <w:rFonts w:ascii="Arial" w:hAnsi="Arial" w:cs="Arial"/>
                <w:b/>
                <w:color w:val="333333"/>
                <w:sz w:val="20"/>
                <w:szCs w:val="18"/>
              </w:rPr>
            </w:pPr>
            <w:r w:rsidRPr="001E1CF8">
              <w:rPr>
                <w:rFonts w:ascii="Arial" w:hAnsi="Arial" w:cs="Arial"/>
                <w:b/>
                <w:color w:val="333333"/>
                <w:sz w:val="20"/>
                <w:szCs w:val="18"/>
              </w:rPr>
              <w:t>Total</w:t>
            </w:r>
          </w:p>
        </w:tc>
        <w:tc>
          <w:tcPr>
            <w:tcW w:w="1558" w:type="dxa"/>
          </w:tcPr>
          <w:p w14:paraId="07CE13FF" w14:textId="7C273650"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39</w:t>
            </w:r>
          </w:p>
        </w:tc>
        <w:tc>
          <w:tcPr>
            <w:tcW w:w="1558" w:type="dxa"/>
          </w:tcPr>
          <w:p w14:paraId="07E1E2F3" w14:textId="25EB4A9A" w:rsidR="0025668F" w:rsidRPr="001E1CF8" w:rsidRDefault="003D7EC5" w:rsidP="0025668F">
            <w:pPr>
              <w:jc w:val="center"/>
              <w:rPr>
                <w:rFonts w:ascii="Arial" w:hAnsi="Arial" w:cs="Arial"/>
                <w:b/>
                <w:color w:val="FF0000"/>
                <w:sz w:val="20"/>
                <w:szCs w:val="18"/>
              </w:rPr>
            </w:pPr>
            <w:r>
              <w:rPr>
                <w:rFonts w:ascii="Arial" w:hAnsi="Arial" w:cs="Arial"/>
                <w:b/>
                <w:color w:val="FF0000"/>
                <w:sz w:val="20"/>
                <w:szCs w:val="18"/>
              </w:rPr>
              <w:t>153</w:t>
            </w:r>
          </w:p>
        </w:tc>
        <w:tc>
          <w:tcPr>
            <w:tcW w:w="1558" w:type="dxa"/>
          </w:tcPr>
          <w:p w14:paraId="7FCC386D" w14:textId="77777777" w:rsidR="0025668F" w:rsidRPr="001E1CF8" w:rsidRDefault="0025668F" w:rsidP="0025668F">
            <w:pPr>
              <w:jc w:val="center"/>
              <w:rPr>
                <w:rFonts w:ascii="Arial" w:hAnsi="Arial" w:cs="Arial"/>
                <w:b/>
                <w:color w:val="FF0000"/>
                <w:sz w:val="20"/>
                <w:szCs w:val="18"/>
              </w:rPr>
            </w:pPr>
          </w:p>
        </w:tc>
        <w:tc>
          <w:tcPr>
            <w:tcW w:w="1559" w:type="dxa"/>
          </w:tcPr>
          <w:p w14:paraId="589D979F" w14:textId="77777777" w:rsidR="0025668F" w:rsidRPr="001E1CF8" w:rsidRDefault="0025668F" w:rsidP="0025668F">
            <w:pPr>
              <w:jc w:val="center"/>
              <w:rPr>
                <w:rFonts w:ascii="Arial" w:hAnsi="Arial" w:cs="Arial"/>
                <w:b/>
                <w:color w:val="FF0000"/>
                <w:sz w:val="20"/>
                <w:szCs w:val="18"/>
              </w:rPr>
            </w:pPr>
          </w:p>
        </w:tc>
        <w:tc>
          <w:tcPr>
            <w:tcW w:w="1559" w:type="dxa"/>
          </w:tcPr>
          <w:p w14:paraId="30CE8980" w14:textId="77777777" w:rsidR="0025668F" w:rsidRPr="001E1CF8" w:rsidRDefault="0025668F" w:rsidP="0025668F">
            <w:pPr>
              <w:jc w:val="center"/>
              <w:rPr>
                <w:rFonts w:ascii="Arial" w:hAnsi="Arial" w:cs="Arial"/>
                <w:b/>
                <w:color w:val="FF0000"/>
                <w:sz w:val="20"/>
                <w:szCs w:val="18"/>
              </w:rPr>
            </w:pPr>
          </w:p>
        </w:tc>
      </w:tr>
    </w:tbl>
    <w:p w14:paraId="39A210CC" w14:textId="5E5E33BE" w:rsidR="00FD091B" w:rsidRPr="001E1CF8" w:rsidRDefault="00FD091B" w:rsidP="00431FF4">
      <w:pPr>
        <w:rPr>
          <w:rFonts w:ascii="Arial" w:hAnsi="Arial" w:cs="Arial"/>
          <w:color w:val="333333"/>
          <w:sz w:val="20"/>
          <w:szCs w:val="18"/>
        </w:rPr>
      </w:pPr>
    </w:p>
    <w:p w14:paraId="4146B231" w14:textId="4B23E8C5" w:rsidR="00FD091B" w:rsidRPr="001E1CF8" w:rsidRDefault="00FD091B" w:rsidP="00431FF4">
      <w:pPr>
        <w:rPr>
          <w:sz w:val="28"/>
        </w:rPr>
      </w:pPr>
      <w:r w:rsidRPr="001E1CF8">
        <w:rPr>
          <w:rFonts w:ascii="Arial" w:hAnsi="Arial" w:cs="Arial"/>
          <w:color w:val="333333"/>
          <w:sz w:val="20"/>
          <w:szCs w:val="18"/>
        </w:rPr>
        <w:t xml:space="preserve">The critical value </w:t>
      </w:r>
      <w:r w:rsidR="001E1CF8" w:rsidRPr="001E1CF8">
        <w:rPr>
          <w:rFonts w:ascii="Arial" w:hAnsi="Arial" w:cs="Arial"/>
          <w:color w:val="333333"/>
          <w:sz w:val="20"/>
          <w:szCs w:val="18"/>
        </w:rPr>
        <w:t>for this test was 2.85</w:t>
      </w:r>
      <w:r w:rsidRPr="001E1CF8">
        <w:rPr>
          <w:rFonts w:ascii="Arial" w:hAnsi="Arial" w:cs="Arial"/>
          <w:color w:val="333333"/>
          <w:sz w:val="20"/>
          <w:szCs w:val="18"/>
        </w:rPr>
        <w:t xml:space="preserve">.  If your test statistic is greater than this critical value you should reject the null hypothesis.  With this information, write a conclusion </w:t>
      </w:r>
      <w:r w:rsidR="001E1CF8" w:rsidRPr="001E1CF8">
        <w:rPr>
          <w:rFonts w:ascii="Arial" w:hAnsi="Arial" w:cs="Arial"/>
          <w:color w:val="333333"/>
          <w:sz w:val="20"/>
          <w:szCs w:val="18"/>
        </w:rPr>
        <w:t xml:space="preserve">describing the results of your </w:t>
      </w:r>
      <w:r w:rsidRPr="001E1CF8">
        <w:rPr>
          <w:rFonts w:ascii="Arial" w:hAnsi="Arial" w:cs="Arial"/>
          <w:color w:val="333333"/>
          <w:sz w:val="20"/>
          <w:szCs w:val="18"/>
        </w:rPr>
        <w:t>ANOVA</w:t>
      </w:r>
      <w:r w:rsidR="0025668F" w:rsidRPr="001E1CF8">
        <w:rPr>
          <w:rFonts w:ascii="Arial" w:hAnsi="Arial" w:cs="Arial"/>
          <w:color w:val="333333"/>
          <w:sz w:val="20"/>
          <w:szCs w:val="18"/>
        </w:rPr>
        <w:t xml:space="preserve">.  </w:t>
      </w:r>
    </w:p>
    <w:p w14:paraId="1B359708" w14:textId="7AF50C9A" w:rsidR="00D7530A" w:rsidRPr="001E1CF8" w:rsidRDefault="00D7530A" w:rsidP="001157C1">
      <w:pPr>
        <w:jc w:val="center"/>
        <w:rPr>
          <w:sz w:val="28"/>
        </w:rPr>
      </w:pPr>
    </w:p>
    <w:p w14:paraId="25F16266" w14:textId="5C860BBB" w:rsidR="00AC7C5C" w:rsidRDefault="003D7EC5" w:rsidP="003D7EC5">
      <w:r w:rsidRPr="003D7EC5">
        <w:rPr>
          <w:noProof/>
        </w:rPr>
        <w:drawing>
          <wp:inline distT="0" distB="0" distL="0" distR="0" wp14:anchorId="501AF26C" wp14:editId="003C1D38">
            <wp:extent cx="953654" cy="260087"/>
            <wp:effectExtent l="12700" t="12700" r="1206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6598" cy="263617"/>
                    </a:xfrm>
                    <a:prstGeom prst="rect">
                      <a:avLst/>
                    </a:prstGeom>
                    <a:ln>
                      <a:solidFill>
                        <a:srgbClr val="FF0000"/>
                      </a:solidFill>
                    </a:ln>
                  </pic:spPr>
                </pic:pic>
              </a:graphicData>
            </a:graphic>
          </wp:inline>
        </w:drawing>
      </w:r>
    </w:p>
    <w:p w14:paraId="1D7CF6D4" w14:textId="5E15DA16" w:rsidR="003D7EC5" w:rsidRDefault="003D7EC5" w:rsidP="003D7EC5"/>
    <w:p w14:paraId="075C6B3E" w14:textId="2234166C" w:rsidR="003D7EC5" w:rsidRPr="00C0601D" w:rsidRDefault="003D7EC5" w:rsidP="003D7EC5">
      <w:pPr>
        <w:rPr>
          <w:color w:val="FF0000"/>
        </w:rPr>
      </w:pPr>
      <w:r w:rsidRPr="00C0601D">
        <w:rPr>
          <w:color w:val="FF0000"/>
        </w:rPr>
        <w:t xml:space="preserve">There is strong evidence to suggest that </w:t>
      </w:r>
      <w:r w:rsidR="00C0601D" w:rsidRPr="00C0601D">
        <w:rPr>
          <w:color w:val="FF0000"/>
        </w:rPr>
        <w:t>the means between at least 1 pair of groups are different (</w:t>
      </w:r>
      <w:proofErr w:type="spellStart"/>
      <w:r w:rsidR="00C0601D" w:rsidRPr="00C0601D">
        <w:rPr>
          <w:color w:val="FF0000"/>
        </w:rPr>
        <w:t>pvalue</w:t>
      </w:r>
      <w:proofErr w:type="spellEnd"/>
      <w:r w:rsidR="00C0601D" w:rsidRPr="00C0601D">
        <w:rPr>
          <w:color w:val="FF0000"/>
        </w:rPr>
        <w:t xml:space="preserve"> = .00532).  </w:t>
      </w:r>
    </w:p>
    <w:p w14:paraId="3F1431B5" w14:textId="04C3D415" w:rsidR="00AC7C5C" w:rsidRDefault="00AC7C5C" w:rsidP="001157C1">
      <w:pPr>
        <w:jc w:val="center"/>
      </w:pPr>
    </w:p>
    <w:p w14:paraId="186FC088" w14:textId="434CEA9A" w:rsidR="00D7530A" w:rsidRDefault="00D7530A" w:rsidP="00C0601D"/>
    <w:p w14:paraId="78D0E6B7" w14:textId="77777777" w:rsidR="00C0601D" w:rsidRDefault="00C0601D" w:rsidP="00C0601D"/>
    <w:p w14:paraId="27942751" w14:textId="51D2DA6E" w:rsidR="002F590D" w:rsidRDefault="00D7530A" w:rsidP="001157C1">
      <w:pPr>
        <w:jc w:val="center"/>
      </w:pPr>
      <w:r>
        <w:lastRenderedPageBreak/>
        <w:t>Analysis Question</w:t>
      </w:r>
    </w:p>
    <w:p w14:paraId="32EB2C00" w14:textId="0303D2D9" w:rsidR="002F590D" w:rsidRDefault="002F590D" w:rsidP="001157C1">
      <w:pPr>
        <w:jc w:val="center"/>
      </w:pPr>
    </w:p>
    <w:p w14:paraId="6A05EACA" w14:textId="5B75D5ED" w:rsidR="0026791B" w:rsidRDefault="0026791B" w:rsidP="0026791B">
      <w:pPr>
        <w:jc w:val="center"/>
      </w:pPr>
      <w:r>
        <w:fldChar w:fldCharType="begin"/>
      </w:r>
      <w:r>
        <w:instrText xml:space="preserve"> INCLUDEPICTURE "/var/folders/9j/d95918x55sbf4r8nq2_lj6s40000gn/T/com.microsoft.Word/WebArchiveCopyPasteTempFiles/DISD-300x147.jpg" \* MERGEFORMATINET </w:instrText>
      </w:r>
      <w:r>
        <w:fldChar w:fldCharType="separate"/>
      </w:r>
      <w:r>
        <w:rPr>
          <w:noProof/>
        </w:rPr>
        <w:drawing>
          <wp:inline distT="0" distB="0" distL="0" distR="0" wp14:anchorId="77329187" wp14:editId="0757176C">
            <wp:extent cx="2785035" cy="1366314"/>
            <wp:effectExtent l="0" t="0" r="0" b="5715"/>
            <wp:docPr id="7" name="Picture 7" descr="Image result for D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S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271" cy="1385563"/>
                    </a:xfrm>
                    <a:prstGeom prst="rect">
                      <a:avLst/>
                    </a:prstGeom>
                    <a:noFill/>
                    <a:ln>
                      <a:noFill/>
                    </a:ln>
                  </pic:spPr>
                </pic:pic>
              </a:graphicData>
            </a:graphic>
          </wp:inline>
        </w:drawing>
      </w:r>
      <w:r>
        <w:fldChar w:fldCharType="end"/>
      </w:r>
    </w:p>
    <w:p w14:paraId="34B8DE43" w14:textId="332A419C" w:rsidR="00FC448C" w:rsidRDefault="00FC448C" w:rsidP="00AC7C5C"/>
    <w:p w14:paraId="62139740" w14:textId="77777777" w:rsidR="00FC448C" w:rsidRPr="00FC448C" w:rsidRDefault="00FC448C" w:rsidP="00FC448C">
      <w:pPr>
        <w:jc w:val="center"/>
      </w:pPr>
    </w:p>
    <w:p w14:paraId="715DAAAB" w14:textId="475794A6" w:rsidR="0032657E" w:rsidRDefault="0026791B" w:rsidP="0032657E">
      <w:r>
        <w:t xml:space="preserve">These questions involve real public data pulled from the Dallas Independent School District (DISD) and is a compilation of the salaries of all full-time teachers in DISD for 2015.  Below is a snippet of the dataset and show, among other variables, the variables of interest in our study: Job Title, </w:t>
      </w:r>
      <w:r w:rsidR="00D7530A">
        <w:t xml:space="preserve">Hours Worked, </w:t>
      </w:r>
      <w:r>
        <w:t xml:space="preserve">Salary, Ethnicity# (Ethnicity Number), and Gender.  </w:t>
      </w:r>
    </w:p>
    <w:p w14:paraId="1F753FF3" w14:textId="64F2E776" w:rsidR="0026791B" w:rsidRDefault="0026791B" w:rsidP="0032657E"/>
    <w:p w14:paraId="55A69712" w14:textId="6F8CC79C" w:rsidR="00AC7C5C" w:rsidRDefault="006A1E90" w:rsidP="0032657E">
      <w:r w:rsidRPr="006A1E90">
        <w:rPr>
          <w:noProof/>
        </w:rPr>
        <w:drawing>
          <wp:inline distT="0" distB="0" distL="0" distR="0" wp14:anchorId="06D29CF8" wp14:editId="3A725625">
            <wp:extent cx="594360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0405"/>
                    </a:xfrm>
                    <a:prstGeom prst="rect">
                      <a:avLst/>
                    </a:prstGeom>
                  </pic:spPr>
                </pic:pic>
              </a:graphicData>
            </a:graphic>
          </wp:inline>
        </w:drawing>
      </w:r>
    </w:p>
    <w:p w14:paraId="0DE8AF5C" w14:textId="20A3106F" w:rsidR="0026791B" w:rsidRDefault="0026791B" w:rsidP="0032657E">
      <w:r>
        <w:t xml:space="preserve">Our overall question of interest is to test the claim that there is </w:t>
      </w:r>
      <w:r w:rsidR="00D7530A">
        <w:t xml:space="preserve">gender and / or </w:t>
      </w:r>
      <w:r>
        <w:t xml:space="preserve">ethnicity discrimination </w:t>
      </w:r>
      <w:r w:rsidRPr="00AC7C5C">
        <w:rPr>
          <w:b/>
          <w:bCs/>
          <w:i/>
          <w:iCs/>
        </w:rPr>
        <w:t xml:space="preserve">in </w:t>
      </w:r>
      <w:r w:rsidR="00AC7C5C" w:rsidRPr="00AC7C5C">
        <w:rPr>
          <w:b/>
          <w:bCs/>
          <w:i/>
          <w:iCs/>
        </w:rPr>
        <w:t>Texas</w:t>
      </w:r>
      <w:r w:rsidR="00AC7C5C">
        <w:rPr>
          <w:b/>
          <w:bCs/>
          <w:i/>
          <w:iCs/>
        </w:rPr>
        <w:t xml:space="preserve"> </w:t>
      </w:r>
      <w:r w:rsidR="00AC7C5C" w:rsidRPr="00AC7C5C">
        <w:t>(of which this data is a sample from)</w:t>
      </w:r>
      <w:r>
        <w:t xml:space="preserve">.  Assume you have been hired as an expert consultant by a lawyer for the </w:t>
      </w:r>
      <w:r w:rsidR="00AC7C5C">
        <w:t xml:space="preserve">State of Texas </w:t>
      </w:r>
      <w:r>
        <w:t xml:space="preserve">to investigate if there is evidence of a significant difference in the mean or median </w:t>
      </w:r>
      <w:r w:rsidR="00D7530A">
        <w:t xml:space="preserve">salary of the five ethnicity groups identified by the “Ethnicity#” variable and / or significant evidence of </w:t>
      </w:r>
      <w:r w:rsidR="00E06295">
        <w:t xml:space="preserve">a </w:t>
      </w:r>
      <w:r w:rsidR="00D7530A">
        <w:t xml:space="preserve">difference in the mean or median salary between males and females identified by the “Gender” column. </w:t>
      </w:r>
    </w:p>
    <w:p w14:paraId="32054457" w14:textId="26DC1A8A" w:rsidR="00D7530A" w:rsidRDefault="00D7530A" w:rsidP="0032657E"/>
    <w:p w14:paraId="05EE7AB3" w14:textId="0E9872C8" w:rsidR="0060620B" w:rsidRDefault="00AC7C5C" w:rsidP="0060620B">
      <w:r>
        <w:rPr>
          <w:bCs/>
          <w:iCs/>
        </w:rPr>
        <w:t xml:space="preserve">You have actually taken over from the state’s last expert consultant who had to leave suddenly due to an undisclosed issue and have thus been left a series of code and output that can be found below the questions.  Use this code and output to answer the following questions.  You may not need all the code and / or output to answer the questions… you will have to choose what is relevant.  </w:t>
      </w:r>
      <w:r w:rsidR="0060620B">
        <w:t xml:space="preserve">The dataset was read into SAS as the dataset: </w:t>
      </w:r>
      <w:r w:rsidR="0060620B" w:rsidRPr="0060620B">
        <w:rPr>
          <w:b/>
          <w:i/>
        </w:rPr>
        <w:t>DISD</w:t>
      </w:r>
      <w:r w:rsidR="00E06295">
        <w:rPr>
          <w:b/>
          <w:i/>
        </w:rPr>
        <w:t>40T</w:t>
      </w:r>
      <w:r w:rsidR="005F0561">
        <w:rPr>
          <w:b/>
          <w:i/>
        </w:rPr>
        <w:t>.csv</w:t>
      </w:r>
    </w:p>
    <w:p w14:paraId="7B935CF6" w14:textId="37140E12" w:rsidR="00D7530A" w:rsidRDefault="00D7530A" w:rsidP="00AC7C5C">
      <w:pPr>
        <w:ind w:right="-270"/>
        <w:rPr>
          <w:bCs/>
          <w:iCs/>
        </w:rPr>
      </w:pPr>
    </w:p>
    <w:p w14:paraId="5CCE2A0A" w14:textId="6C2F9699" w:rsidR="00AC7C5C" w:rsidRDefault="00AC7C5C" w:rsidP="00AC7C5C">
      <w:pPr>
        <w:rPr>
          <w:bCs/>
          <w:iCs/>
        </w:rPr>
      </w:pPr>
    </w:p>
    <w:p w14:paraId="78B16B08" w14:textId="77777777" w:rsidR="00AC7C5C" w:rsidRPr="00AC7C5C" w:rsidRDefault="00AC7C5C" w:rsidP="00AC7C5C">
      <w:pPr>
        <w:rPr>
          <w:bCs/>
          <w:iCs/>
        </w:rPr>
      </w:pPr>
    </w:p>
    <w:p w14:paraId="5700EB21" w14:textId="5C2516AC" w:rsidR="00D7530A" w:rsidRDefault="001D3196" w:rsidP="00AC7C5C">
      <w:pPr>
        <w:pStyle w:val="ListParagraph"/>
        <w:numPr>
          <w:ilvl w:val="0"/>
          <w:numId w:val="8"/>
        </w:numPr>
        <w:rPr>
          <w:bCs/>
          <w:iCs/>
          <w:sz w:val="24"/>
        </w:rPr>
      </w:pPr>
      <w:r>
        <w:rPr>
          <w:bCs/>
          <w:iCs/>
          <w:sz w:val="24"/>
        </w:rPr>
        <w:t xml:space="preserve">(20 pts) </w:t>
      </w:r>
      <w:r w:rsidR="00431FF4">
        <w:rPr>
          <w:bCs/>
          <w:iCs/>
          <w:sz w:val="24"/>
        </w:rPr>
        <w:t>Perform a complete analysis in order to test the claim that men have a higher average mean / median salary than women.  A complete analysis includes the following:</w:t>
      </w:r>
    </w:p>
    <w:p w14:paraId="7AFC5AFF" w14:textId="09781889" w:rsidR="00431FF4" w:rsidRDefault="00431FF4" w:rsidP="00431FF4">
      <w:pPr>
        <w:pStyle w:val="ListParagraph"/>
        <w:numPr>
          <w:ilvl w:val="1"/>
          <w:numId w:val="8"/>
        </w:numPr>
        <w:rPr>
          <w:bCs/>
          <w:iCs/>
          <w:sz w:val="24"/>
        </w:rPr>
      </w:pPr>
      <w:r>
        <w:rPr>
          <w:bCs/>
          <w:iCs/>
          <w:sz w:val="24"/>
        </w:rPr>
        <w:t>State the problem</w:t>
      </w:r>
    </w:p>
    <w:p w14:paraId="5F51E3E2" w14:textId="3262E98B" w:rsidR="005F0561" w:rsidRPr="005F0561" w:rsidRDefault="005F0561" w:rsidP="005F0561">
      <w:pPr>
        <w:ind w:left="720"/>
        <w:rPr>
          <w:b/>
          <w:iCs/>
          <w:color w:val="FF0000"/>
        </w:rPr>
      </w:pPr>
      <w:r w:rsidRPr="005F0561">
        <w:rPr>
          <w:b/>
          <w:iCs/>
          <w:color w:val="FF0000"/>
        </w:rPr>
        <w:t>We would like to test the claim that men have a higher average mean / median salary than women.</w:t>
      </w:r>
    </w:p>
    <w:p w14:paraId="14036B1F" w14:textId="17A63B83" w:rsidR="00431FF4" w:rsidRDefault="00431FF4" w:rsidP="00431FF4">
      <w:pPr>
        <w:pStyle w:val="ListParagraph"/>
        <w:numPr>
          <w:ilvl w:val="1"/>
          <w:numId w:val="8"/>
        </w:numPr>
        <w:rPr>
          <w:bCs/>
          <w:iCs/>
          <w:sz w:val="24"/>
        </w:rPr>
      </w:pPr>
      <w:r>
        <w:rPr>
          <w:bCs/>
          <w:iCs/>
          <w:sz w:val="24"/>
        </w:rPr>
        <w:t>Address the assumptions</w:t>
      </w:r>
    </w:p>
    <w:p w14:paraId="5F45C50A" w14:textId="4DCE1B64" w:rsidR="005F0561" w:rsidRDefault="005F0561" w:rsidP="005F0561">
      <w:pPr>
        <w:ind w:left="720"/>
        <w:rPr>
          <w:bCs/>
          <w:iCs/>
        </w:rPr>
      </w:pPr>
      <w:r>
        <w:rPr>
          <w:bCs/>
          <w:iCs/>
        </w:rPr>
        <w:t>Assumptions of T-Test:</w:t>
      </w:r>
    </w:p>
    <w:p w14:paraId="76FDB8DF" w14:textId="77777777" w:rsidR="00440C6E" w:rsidRDefault="00440C6E" w:rsidP="005F0561">
      <w:pPr>
        <w:ind w:left="720"/>
        <w:rPr>
          <w:bCs/>
          <w:iCs/>
        </w:rPr>
      </w:pPr>
    </w:p>
    <w:p w14:paraId="799DEACF" w14:textId="5E5622FB" w:rsidR="005F0561" w:rsidRPr="00BD640A" w:rsidRDefault="005F0561" w:rsidP="005F0561">
      <w:pPr>
        <w:pStyle w:val="ListParagraph"/>
        <w:numPr>
          <w:ilvl w:val="0"/>
          <w:numId w:val="11"/>
        </w:numPr>
        <w:rPr>
          <w:bCs/>
          <w:iCs/>
          <w:color w:val="FF0000"/>
        </w:rPr>
      </w:pPr>
      <w:r w:rsidRPr="00BD640A">
        <w:rPr>
          <w:b/>
          <w:iCs/>
          <w:color w:val="FF0000"/>
        </w:rPr>
        <w:t>Normality:</w:t>
      </w:r>
      <w:r w:rsidRPr="00BD640A">
        <w:rPr>
          <w:bCs/>
          <w:iCs/>
          <w:color w:val="FF0000"/>
        </w:rPr>
        <w:t xml:space="preserve"> Through inspection of the histograms and </w:t>
      </w:r>
      <w:proofErr w:type="spellStart"/>
      <w:r w:rsidRPr="00BD640A">
        <w:rPr>
          <w:bCs/>
          <w:iCs/>
          <w:color w:val="FF0000"/>
        </w:rPr>
        <w:t>qq</w:t>
      </w:r>
      <w:proofErr w:type="spellEnd"/>
      <w:r w:rsidRPr="00BD640A">
        <w:rPr>
          <w:bCs/>
          <w:iCs/>
          <w:color w:val="FF0000"/>
        </w:rPr>
        <w:t xml:space="preserve"> plots, there is strong evidence against the distribution of both </w:t>
      </w:r>
      <w:proofErr w:type="gramStart"/>
      <w:r w:rsidRPr="00BD640A">
        <w:rPr>
          <w:bCs/>
          <w:iCs/>
          <w:color w:val="FF0000"/>
        </w:rPr>
        <w:t>groups</w:t>
      </w:r>
      <w:proofErr w:type="gramEnd"/>
      <w:r w:rsidRPr="00BD640A">
        <w:rPr>
          <w:bCs/>
          <w:iCs/>
          <w:color w:val="FF0000"/>
        </w:rPr>
        <w:t xml:space="preserve"> salary being normal.  As is usually the case with salary data, there is strong evidence of the distribution being right skewed.  However, there is very large sample size for both men and women thus the central limit theorem will ensure that the sampling distribution of the sample mean is normally distributed and thus the t-test will be robust to this assumption in this case.  </w:t>
      </w:r>
    </w:p>
    <w:p w14:paraId="7DD26ADF" w14:textId="1041D477" w:rsidR="005F0561" w:rsidRPr="00BD640A" w:rsidRDefault="005F0561" w:rsidP="005F0561">
      <w:pPr>
        <w:pStyle w:val="ListParagraph"/>
        <w:numPr>
          <w:ilvl w:val="0"/>
          <w:numId w:val="11"/>
        </w:numPr>
        <w:rPr>
          <w:bCs/>
          <w:iCs/>
          <w:color w:val="FF0000"/>
        </w:rPr>
      </w:pPr>
      <w:r w:rsidRPr="00BD640A">
        <w:rPr>
          <w:b/>
          <w:iCs/>
          <w:color w:val="FF0000"/>
        </w:rPr>
        <w:t>Equal Standard deviation:</w:t>
      </w:r>
      <w:r w:rsidRPr="00BD640A">
        <w:rPr>
          <w:bCs/>
          <w:iCs/>
          <w:color w:val="FF0000"/>
        </w:rPr>
        <w:t xml:space="preserve"> Visually, the data look consistent with data that have distributions with equal standard deviations.  The F-Test of homoskedasticity is not appropriate to use in this case since the data appear to be heavily right skewed (no normal) although again, visually and intuitively the data appear to come from distributions with the same standard deviations.  </w:t>
      </w:r>
    </w:p>
    <w:p w14:paraId="4880812B" w14:textId="06F186C0" w:rsidR="00440C6E" w:rsidRPr="00BD640A" w:rsidRDefault="00440C6E" w:rsidP="005F0561">
      <w:pPr>
        <w:pStyle w:val="ListParagraph"/>
        <w:numPr>
          <w:ilvl w:val="0"/>
          <w:numId w:val="11"/>
        </w:numPr>
        <w:rPr>
          <w:bCs/>
          <w:iCs/>
          <w:color w:val="FF0000"/>
        </w:rPr>
      </w:pPr>
      <w:r w:rsidRPr="00BD640A">
        <w:rPr>
          <w:b/>
          <w:iCs/>
          <w:color w:val="FF0000"/>
        </w:rPr>
        <w:t>Independence:</w:t>
      </w:r>
      <w:r w:rsidRPr="00BD640A">
        <w:rPr>
          <w:bCs/>
          <w:iCs/>
          <w:color w:val="FF0000"/>
        </w:rPr>
        <w:t xml:space="preserve"> We will assume the data are independent both within the gender groups and between the groups.  </w:t>
      </w:r>
    </w:p>
    <w:p w14:paraId="26ED879B" w14:textId="77777777" w:rsidR="00440C6E" w:rsidRPr="005F0561" w:rsidRDefault="00440C6E" w:rsidP="00440C6E">
      <w:pPr>
        <w:pStyle w:val="ListParagraph"/>
        <w:ind w:left="1800"/>
        <w:rPr>
          <w:bCs/>
          <w:iCs/>
        </w:rPr>
      </w:pPr>
    </w:p>
    <w:p w14:paraId="554EE7CE" w14:textId="5F2E1EEA" w:rsidR="00431FF4" w:rsidRDefault="00431FF4" w:rsidP="00431FF4">
      <w:pPr>
        <w:pStyle w:val="ListParagraph"/>
        <w:numPr>
          <w:ilvl w:val="1"/>
          <w:numId w:val="8"/>
        </w:numPr>
        <w:rPr>
          <w:bCs/>
          <w:iCs/>
          <w:sz w:val="24"/>
        </w:rPr>
      </w:pPr>
      <w:r>
        <w:rPr>
          <w:bCs/>
          <w:iCs/>
          <w:sz w:val="24"/>
        </w:rPr>
        <w:t>Perform the most appropriate test with a 6</w:t>
      </w:r>
      <w:r w:rsidR="00440C6E">
        <w:rPr>
          <w:bCs/>
          <w:iCs/>
          <w:sz w:val="24"/>
        </w:rPr>
        <w:t>-</w:t>
      </w:r>
      <w:r>
        <w:rPr>
          <w:bCs/>
          <w:iCs/>
          <w:sz w:val="24"/>
        </w:rPr>
        <w:t xml:space="preserve">step hypothesis test. You may skip step 2.  </w:t>
      </w:r>
      <w:r w:rsidR="0060620B">
        <w:rPr>
          <w:bCs/>
          <w:iCs/>
          <w:sz w:val="24"/>
        </w:rPr>
        <w:t>(But be sure and include a confidence interval to quantify your uncertainty.)</w:t>
      </w:r>
    </w:p>
    <w:p w14:paraId="06B7E70A" w14:textId="306D05D4" w:rsidR="00440C6E" w:rsidRPr="00BD640A" w:rsidRDefault="00440C6E" w:rsidP="00440C6E">
      <w:pPr>
        <w:pStyle w:val="ListParagraph"/>
        <w:numPr>
          <w:ilvl w:val="0"/>
          <w:numId w:val="12"/>
        </w:numPr>
        <w:rPr>
          <w:bCs/>
          <w:iCs/>
          <w:color w:val="FF0000"/>
        </w:rPr>
      </w:pPr>
      <m:oMath>
        <m:r>
          <w:rPr>
            <w:rFonts w:ascii="Cambria Math" w:hAnsi="Cambria Math"/>
            <w:color w:val="FF0000"/>
          </w:rPr>
          <m:t xml:space="preserve">Ho: </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Male</m:t>
            </m:r>
          </m:sub>
        </m:sSub>
        <m:r>
          <w:rPr>
            <w:rFonts w:ascii="Cambria Math" w:hAnsi="Cambria Math"/>
            <w:color w:val="FF0000"/>
          </w:rPr>
          <m:t>=</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Female</m:t>
            </m:r>
          </m:sub>
        </m:sSub>
      </m:oMath>
    </w:p>
    <w:p w14:paraId="6185624A" w14:textId="643EA45B" w:rsidR="00440C6E" w:rsidRPr="00BD640A" w:rsidRDefault="00440C6E" w:rsidP="00440C6E">
      <w:pPr>
        <w:pStyle w:val="ListParagraph"/>
        <w:ind w:left="1080"/>
        <w:rPr>
          <w:bCs/>
          <w:iCs/>
          <w:color w:val="FF0000"/>
        </w:rPr>
      </w:pPr>
      <m:oMath>
        <m:r>
          <w:rPr>
            <w:rFonts w:ascii="Cambria Math" w:hAnsi="Cambria Math"/>
            <w:color w:val="FF0000"/>
          </w:rPr>
          <m:t xml:space="preserve">Ha: </m:t>
        </m:r>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Male</m:t>
            </m:r>
          </m:sub>
        </m:sSub>
        <m:r>
          <w:rPr>
            <w:rFonts w:ascii="Cambria Math" w:eastAsiaTheme="minorEastAsia" w:hAnsi="Cambria Math"/>
            <w:color w:val="FF0000"/>
          </w:rPr>
          <m:t>≠</m:t>
        </m:r>
      </m:oMath>
      <w:r w:rsidRPr="00BD640A">
        <w:rPr>
          <w:rFonts w:eastAsiaTheme="minorEastAsia"/>
          <w:bCs/>
          <w:iCs/>
          <w:color w:val="FF0000"/>
        </w:rPr>
        <w:t xml:space="preserve"> </w:t>
      </w:r>
      <m:oMath>
        <m:sSub>
          <m:sSubPr>
            <m:ctrlPr>
              <w:rPr>
                <w:rFonts w:ascii="Cambria Math" w:hAnsi="Cambria Math"/>
                <w:bCs/>
                <w:i/>
                <w:iCs/>
                <w:color w:val="FF0000"/>
              </w:rPr>
            </m:ctrlPr>
          </m:sSubPr>
          <m:e>
            <m:r>
              <w:rPr>
                <w:rFonts w:ascii="Cambria Math" w:hAnsi="Cambria Math"/>
                <w:color w:val="FF0000"/>
              </w:rPr>
              <m:t>μ</m:t>
            </m:r>
          </m:e>
          <m:sub>
            <m:r>
              <w:rPr>
                <w:rFonts w:ascii="Cambria Math" w:hAnsi="Cambria Math"/>
                <w:color w:val="FF0000"/>
              </w:rPr>
              <m:t>Female</m:t>
            </m:r>
          </m:sub>
        </m:sSub>
      </m:oMath>
    </w:p>
    <w:p w14:paraId="5DA29174" w14:textId="6E55ADA9" w:rsidR="00440C6E" w:rsidRPr="00BD640A" w:rsidRDefault="00440C6E" w:rsidP="00440C6E">
      <w:pPr>
        <w:pStyle w:val="ListParagraph"/>
        <w:numPr>
          <w:ilvl w:val="0"/>
          <w:numId w:val="12"/>
        </w:numPr>
        <w:rPr>
          <w:bCs/>
          <w:iCs/>
          <w:color w:val="FF0000"/>
        </w:rPr>
      </w:pPr>
      <m:oMath>
        <m:r>
          <w:rPr>
            <w:rFonts w:ascii="Cambria Math" w:hAnsi="Cambria Math"/>
            <w:color w:val="FF0000"/>
          </w:rPr>
          <m:t xml:space="preserve"> </m:t>
        </m:r>
      </m:oMath>
      <w:r w:rsidRPr="00BD640A">
        <w:rPr>
          <w:rFonts w:eastAsiaTheme="minorEastAsia"/>
          <w:bCs/>
          <w:iCs/>
          <w:color w:val="FF0000"/>
        </w:rPr>
        <w:t xml:space="preserve">Critical Values: The sample sizes are so large here that are basically dealing with normally distributed sample means thus we will use critical values of +/- 1.96.  </w:t>
      </w:r>
    </w:p>
    <w:p w14:paraId="67F410A6" w14:textId="613F9266" w:rsidR="00440C6E" w:rsidRPr="00BD640A" w:rsidRDefault="00440C6E" w:rsidP="00440C6E">
      <w:pPr>
        <w:pStyle w:val="ListParagraph"/>
        <w:numPr>
          <w:ilvl w:val="0"/>
          <w:numId w:val="12"/>
        </w:numPr>
        <w:rPr>
          <w:bCs/>
          <w:iCs/>
          <w:color w:val="FF0000"/>
        </w:rPr>
      </w:pPr>
      <w:r w:rsidRPr="00BD640A">
        <w:rPr>
          <w:rFonts w:eastAsiaTheme="minorEastAsia"/>
          <w:bCs/>
          <w:iCs/>
          <w:color w:val="FF0000"/>
        </w:rPr>
        <w:t>Test Statistic:</w:t>
      </w:r>
    </w:p>
    <w:p w14:paraId="5EE03AD4" w14:textId="4C2532C5" w:rsidR="00440C6E" w:rsidRPr="00BD640A" w:rsidRDefault="00D52CCD" w:rsidP="00D52CCD">
      <w:pPr>
        <w:pStyle w:val="ListParagraph"/>
        <w:ind w:left="1800"/>
        <w:rPr>
          <w:bCs/>
          <w:iCs/>
          <w:color w:val="FF0000"/>
        </w:rPr>
      </w:pPr>
      <w:r w:rsidRPr="00BD640A">
        <w:rPr>
          <w:rFonts w:eastAsiaTheme="minorEastAsia"/>
          <w:bCs/>
          <w:iCs/>
          <w:color w:val="FF0000"/>
        </w:rPr>
        <w:t>t = -/01</w:t>
      </w:r>
    </w:p>
    <w:p w14:paraId="14D1F256" w14:textId="39B25C91" w:rsidR="00440C6E" w:rsidRPr="00BD640A" w:rsidRDefault="00D52CCD" w:rsidP="00D52CCD">
      <w:pPr>
        <w:pStyle w:val="ListParagraph"/>
        <w:numPr>
          <w:ilvl w:val="0"/>
          <w:numId w:val="12"/>
        </w:numPr>
        <w:rPr>
          <w:bCs/>
          <w:iCs/>
          <w:color w:val="FF0000"/>
        </w:rPr>
      </w:pPr>
      <w:r w:rsidRPr="00BD640A">
        <w:rPr>
          <w:bCs/>
          <w:iCs/>
          <w:color w:val="FF0000"/>
        </w:rPr>
        <w:t>P-</w:t>
      </w:r>
      <w:proofErr w:type="gramStart"/>
      <w:r w:rsidRPr="00BD640A">
        <w:rPr>
          <w:bCs/>
          <w:iCs/>
          <w:color w:val="FF0000"/>
        </w:rPr>
        <w:t>Value  =</w:t>
      </w:r>
      <w:proofErr w:type="gramEnd"/>
      <w:r w:rsidRPr="00BD640A">
        <w:rPr>
          <w:bCs/>
          <w:iCs/>
          <w:color w:val="FF0000"/>
        </w:rPr>
        <w:t xml:space="preserve"> .9946</w:t>
      </w:r>
    </w:p>
    <w:p w14:paraId="0FE47715" w14:textId="768BAAD6" w:rsidR="00D52CCD" w:rsidRPr="00BD640A" w:rsidRDefault="00D52CCD" w:rsidP="00D52CCD">
      <w:pPr>
        <w:pStyle w:val="ListParagraph"/>
        <w:numPr>
          <w:ilvl w:val="0"/>
          <w:numId w:val="12"/>
        </w:numPr>
        <w:rPr>
          <w:bCs/>
          <w:iCs/>
          <w:color w:val="FF0000"/>
        </w:rPr>
      </w:pPr>
      <w:r w:rsidRPr="00BD640A">
        <w:rPr>
          <w:bCs/>
          <w:iCs/>
          <w:color w:val="FF0000"/>
        </w:rPr>
        <w:t xml:space="preserve">Fail </w:t>
      </w:r>
      <w:proofErr w:type="gramStart"/>
      <w:r w:rsidRPr="00BD640A">
        <w:rPr>
          <w:bCs/>
          <w:iCs/>
          <w:color w:val="FF0000"/>
        </w:rPr>
        <w:t>To</w:t>
      </w:r>
      <w:proofErr w:type="gramEnd"/>
      <w:r w:rsidRPr="00BD640A">
        <w:rPr>
          <w:bCs/>
          <w:iCs/>
          <w:color w:val="FF0000"/>
        </w:rPr>
        <w:t xml:space="preserve"> Reject Ho</w:t>
      </w:r>
    </w:p>
    <w:p w14:paraId="231C6EB7" w14:textId="46225DDD" w:rsidR="00BD640A" w:rsidRPr="00BD640A" w:rsidRDefault="00D52CCD" w:rsidP="00BD640A">
      <w:pPr>
        <w:pStyle w:val="ListParagraph"/>
        <w:numPr>
          <w:ilvl w:val="0"/>
          <w:numId w:val="12"/>
        </w:numPr>
        <w:rPr>
          <w:bCs/>
          <w:iCs/>
          <w:color w:val="FF0000"/>
        </w:rPr>
      </w:pPr>
      <w:r w:rsidRPr="00BD640A">
        <w:rPr>
          <w:bCs/>
          <w:iCs/>
          <w:color w:val="FF0000"/>
        </w:rPr>
        <w:t>The is not sufficient evidence to suggest that the mean salary of males is different from that of females (</w:t>
      </w:r>
      <w:proofErr w:type="spellStart"/>
      <w:r w:rsidRPr="00BD640A">
        <w:rPr>
          <w:bCs/>
          <w:iCs/>
          <w:color w:val="FF0000"/>
        </w:rPr>
        <w:t>pvalue</w:t>
      </w:r>
      <w:proofErr w:type="spellEnd"/>
      <w:r w:rsidRPr="00BD640A">
        <w:rPr>
          <w:bCs/>
          <w:iCs/>
          <w:color w:val="FF0000"/>
        </w:rPr>
        <w:t xml:space="preserve"> = .9946).  A 95% confidence interval for the difference </w:t>
      </w:r>
      <w:r w:rsidR="00BD640A" w:rsidRPr="00BD640A">
        <w:rPr>
          <w:bCs/>
          <w:iCs/>
          <w:color w:val="FF0000"/>
        </w:rPr>
        <w:t xml:space="preserve">between the mean and female mean salaries </w:t>
      </w:r>
      <w:r w:rsidRPr="00BD640A">
        <w:rPr>
          <w:bCs/>
          <w:iCs/>
          <w:color w:val="FF0000"/>
        </w:rPr>
        <w:t xml:space="preserve">is </w:t>
      </w:r>
      <w:r w:rsidR="00BD640A" w:rsidRPr="00BD640A">
        <w:rPr>
          <w:bCs/>
          <w:iCs/>
          <w:color w:val="FF0000"/>
        </w:rPr>
        <w:t>(</w:t>
      </w:r>
      <w:r w:rsidRPr="00BD640A">
        <w:rPr>
          <w:bCs/>
          <w:iCs/>
          <w:color w:val="FF0000"/>
        </w:rPr>
        <w:t xml:space="preserve">$275.80, </w:t>
      </w:r>
      <w:r w:rsidR="00BD640A" w:rsidRPr="00BD640A">
        <w:rPr>
          <w:bCs/>
          <w:iCs/>
          <w:color w:val="FF0000"/>
        </w:rPr>
        <w:t>$273.90).</w:t>
      </w:r>
    </w:p>
    <w:p w14:paraId="09AB95C1" w14:textId="77777777" w:rsidR="00440C6E" w:rsidRPr="005F0561" w:rsidRDefault="00440C6E" w:rsidP="005F0561">
      <w:pPr>
        <w:ind w:left="720"/>
        <w:rPr>
          <w:bCs/>
          <w:iCs/>
        </w:rPr>
      </w:pPr>
    </w:p>
    <w:p w14:paraId="7B41483F" w14:textId="2F77CA6B" w:rsidR="00431FF4" w:rsidRDefault="0060620B" w:rsidP="00431FF4">
      <w:pPr>
        <w:pStyle w:val="ListParagraph"/>
        <w:numPr>
          <w:ilvl w:val="1"/>
          <w:numId w:val="8"/>
        </w:numPr>
        <w:rPr>
          <w:bCs/>
          <w:iCs/>
          <w:sz w:val="24"/>
        </w:rPr>
      </w:pPr>
      <w:r>
        <w:rPr>
          <w:bCs/>
          <w:iCs/>
          <w:sz w:val="24"/>
        </w:rPr>
        <w:t>Provide a scope of inference.</w:t>
      </w:r>
    </w:p>
    <w:p w14:paraId="219D2A43" w14:textId="0D794208" w:rsidR="00BD640A" w:rsidRPr="00BD640A" w:rsidRDefault="00BD640A" w:rsidP="00BD640A">
      <w:pPr>
        <w:rPr>
          <w:bCs/>
          <w:iCs/>
          <w:color w:val="FF0000"/>
        </w:rPr>
      </w:pPr>
      <w:r w:rsidRPr="00BD640A">
        <w:rPr>
          <w:bCs/>
          <w:iCs/>
          <w:color w:val="FF0000"/>
        </w:rPr>
        <w:t xml:space="preserve">Gender cannot be assigned randomly to each subject thus this is an observational study.  Since we failed to reject, the question of causation v. association is a moot point. The sample, however, was not a random sample from the population thus this conclusion cannot be generalized to the population of Texas educational ISD employees although the results are still compelling.  </w:t>
      </w:r>
    </w:p>
    <w:p w14:paraId="52CF05E0" w14:textId="40E44CC6" w:rsidR="0060620B" w:rsidRDefault="0060620B" w:rsidP="0060620B">
      <w:pPr>
        <w:rPr>
          <w:b/>
          <w:i/>
        </w:rPr>
      </w:pPr>
    </w:p>
    <w:p w14:paraId="1162303C" w14:textId="7EE11B46" w:rsidR="00BD640A" w:rsidRPr="00BD640A" w:rsidRDefault="00BD640A" w:rsidP="0060620B">
      <w:pPr>
        <w:rPr>
          <w:b/>
          <w:i/>
          <w:color w:val="FF0000"/>
        </w:rPr>
      </w:pPr>
    </w:p>
    <w:p w14:paraId="1CE05673" w14:textId="7FB9BD5F" w:rsidR="00BD640A" w:rsidRPr="00BD640A" w:rsidRDefault="00BD640A" w:rsidP="0060620B">
      <w:pPr>
        <w:rPr>
          <w:b/>
          <w:i/>
          <w:color w:val="FF0000"/>
        </w:rPr>
      </w:pPr>
      <w:r w:rsidRPr="00BD640A">
        <w:rPr>
          <w:b/>
          <w:i/>
          <w:color w:val="FF0000"/>
        </w:rPr>
        <w:t xml:space="preserve">NOTE: A Rank Sum Test could have been run here as well if the analyst wanted inference on the median rather than the mean.  We would not have to run the rank sum test because of assumptions; the motivation would be to get inference on the median. </w:t>
      </w:r>
    </w:p>
    <w:p w14:paraId="13A2F29B" w14:textId="77777777" w:rsidR="00BD640A" w:rsidRPr="0060620B" w:rsidRDefault="00BD640A" w:rsidP="0060620B">
      <w:pPr>
        <w:rPr>
          <w:b/>
          <w:i/>
        </w:rPr>
      </w:pPr>
    </w:p>
    <w:p w14:paraId="31642D2C" w14:textId="7A5D9D55" w:rsidR="00236FE9" w:rsidRDefault="001D3196" w:rsidP="0060620B">
      <w:pPr>
        <w:pStyle w:val="ListParagraph"/>
        <w:numPr>
          <w:ilvl w:val="0"/>
          <w:numId w:val="8"/>
        </w:numPr>
      </w:pPr>
      <w:r>
        <w:t xml:space="preserve">(12 pts) </w:t>
      </w:r>
      <w:r w:rsidR="0060620B">
        <w:t>Next</w:t>
      </w:r>
      <w:r w:rsidR="00E06295">
        <w:t>,</w:t>
      </w:r>
      <w:r w:rsidR="0060620B">
        <w:t xml:space="preserve"> the state’s lawyer wanted you to l</w:t>
      </w:r>
      <w:r w:rsidR="006A1E90">
        <w:t xml:space="preserve">ook into the question of </w:t>
      </w:r>
      <w:r w:rsidR="00440C6E">
        <w:t>ethnicity-based</w:t>
      </w:r>
      <w:r w:rsidR="0060620B">
        <w:t xml:space="preserve"> discrimination.   She had no prior intuition as to if there was any discrimination</w:t>
      </w:r>
      <w:r w:rsidR="00126A36">
        <w:t xml:space="preserve"> and before she looked at the data, she indicated that she was only interested in investigating if there was a significant difference between ethnicitie</w:t>
      </w:r>
      <w:r w:rsidR="00DA4312">
        <w:t>s 1 and 2, 1 and 5</w:t>
      </w:r>
      <w:r w:rsidR="00126A36">
        <w:t>,</w:t>
      </w:r>
      <w:r w:rsidR="00DA4312">
        <w:t xml:space="preserve"> and </w:t>
      </w:r>
      <w:r w:rsidR="00126A36">
        <w:t xml:space="preserve"> </w:t>
      </w:r>
      <w:r w:rsidR="00DA4312">
        <w:t>2 and 4</w:t>
      </w:r>
      <w:r w:rsidR="0060620B">
        <w:t>.</w:t>
      </w:r>
      <w:r w:rsidR="006A1E90">
        <w:t xml:space="preserve">  Assume all assumptions are met and find the appropriate code and output to address this question.  Note that a multiple correction procedure was not used so we will have to make this adjustment by hand.  Apply a Bonferroni multiple comparison adjustment by hand before making any inference.  After making the correction, </w:t>
      </w:r>
      <w:r w:rsidR="00126A36">
        <w:t xml:space="preserve">please provide a sentence per comparison describing if there was significant evidence of a difference in mean or median salary and provide </w:t>
      </w:r>
      <w:proofErr w:type="spellStart"/>
      <w:r w:rsidR="00126A36">
        <w:t>pvalue</w:t>
      </w:r>
      <w:r w:rsidR="00E06295">
        <w:t>s</w:t>
      </w:r>
      <w:proofErr w:type="spellEnd"/>
      <w:r w:rsidR="00126A36">
        <w:t xml:space="preserve"> to support your answer</w:t>
      </w:r>
      <w:r w:rsidR="00E06295">
        <w:t>s</w:t>
      </w:r>
      <w:r w:rsidR="00126A36">
        <w:t xml:space="preserve">.     </w:t>
      </w:r>
    </w:p>
    <w:p w14:paraId="7469C674" w14:textId="4739EBA7" w:rsidR="00BD640A" w:rsidRDefault="00BD640A" w:rsidP="00BD640A">
      <w:bookmarkStart w:id="0" w:name="_GoBack"/>
      <w:r w:rsidRPr="00BD640A">
        <w:rPr>
          <w:noProof/>
        </w:rPr>
        <w:drawing>
          <wp:inline distT="0" distB="0" distL="0" distR="0" wp14:anchorId="72B06D2D" wp14:editId="0B4FD70C">
            <wp:extent cx="1645920" cy="13384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1331" cy="1375367"/>
                    </a:xfrm>
                    <a:prstGeom prst="rect">
                      <a:avLst/>
                    </a:prstGeom>
                  </pic:spPr>
                </pic:pic>
              </a:graphicData>
            </a:graphic>
          </wp:inline>
        </w:drawing>
      </w:r>
      <w:bookmarkEnd w:id="0"/>
    </w:p>
    <w:p w14:paraId="14124042" w14:textId="77777777" w:rsidR="0027177F" w:rsidRDefault="0027177F" w:rsidP="00BD640A"/>
    <w:p w14:paraId="38ED5F29" w14:textId="77777777" w:rsidR="0027177F" w:rsidRPr="0027177F" w:rsidRDefault="00BD640A" w:rsidP="0027177F">
      <w:pPr>
        <w:ind w:right="-180"/>
        <w:rPr>
          <w:color w:val="FF0000"/>
        </w:rPr>
      </w:pPr>
      <w:r w:rsidRPr="0027177F">
        <w:rPr>
          <w:color w:val="FF0000"/>
        </w:rPr>
        <w:t xml:space="preserve">The Bonferroni </w:t>
      </w:r>
      <w:r w:rsidR="0027177F" w:rsidRPr="0027177F">
        <w:rPr>
          <w:color w:val="FF0000"/>
        </w:rPr>
        <w:t xml:space="preserve">correction her is simple as we only need to multiply the </w:t>
      </w:r>
      <w:proofErr w:type="spellStart"/>
      <w:r w:rsidR="0027177F" w:rsidRPr="0027177F">
        <w:rPr>
          <w:color w:val="FF0000"/>
        </w:rPr>
        <w:t>pvalues</w:t>
      </w:r>
      <w:proofErr w:type="spellEnd"/>
      <w:r w:rsidR="0027177F" w:rsidRPr="0027177F">
        <w:rPr>
          <w:color w:val="FF0000"/>
        </w:rPr>
        <w:t xml:space="preserve"> of interest by 3 (the number of comparisons we were initially interested in).  Therefore, at the alpha = .05 level of significance:</w:t>
      </w:r>
    </w:p>
    <w:p w14:paraId="44763816" w14:textId="77777777" w:rsidR="0027177F" w:rsidRPr="0027177F" w:rsidRDefault="0027177F" w:rsidP="0027177F">
      <w:pPr>
        <w:ind w:right="-180"/>
        <w:rPr>
          <w:color w:val="FF0000"/>
        </w:rPr>
      </w:pPr>
      <w:r w:rsidRPr="0027177F">
        <w:rPr>
          <w:color w:val="FF0000"/>
        </w:rPr>
        <w:t xml:space="preserve"> We do not see a statistically significant difference in means between groups 1 and 2 (Bonferroni adjusted </w:t>
      </w:r>
      <w:proofErr w:type="spellStart"/>
      <w:r w:rsidRPr="0027177F">
        <w:rPr>
          <w:color w:val="FF0000"/>
        </w:rPr>
        <w:t>pvalue</w:t>
      </w:r>
      <w:proofErr w:type="spellEnd"/>
      <w:r w:rsidRPr="0027177F">
        <w:rPr>
          <w:color w:val="FF0000"/>
        </w:rPr>
        <w:t xml:space="preserve"> = .066).</w:t>
      </w:r>
    </w:p>
    <w:p w14:paraId="3C898869" w14:textId="77777777" w:rsidR="0027177F" w:rsidRPr="0027177F" w:rsidRDefault="0027177F" w:rsidP="0027177F">
      <w:pPr>
        <w:ind w:right="-180"/>
        <w:rPr>
          <w:color w:val="FF0000"/>
        </w:rPr>
      </w:pPr>
      <w:r w:rsidRPr="0027177F">
        <w:rPr>
          <w:color w:val="FF0000"/>
        </w:rPr>
        <w:t>We do see a statistically significant difference in the mean salaries between groups 1 and 5 (</w:t>
      </w:r>
      <w:proofErr w:type="spellStart"/>
      <w:r w:rsidRPr="0027177F">
        <w:rPr>
          <w:color w:val="FF0000"/>
        </w:rPr>
        <w:t>pvalue</w:t>
      </w:r>
      <w:proofErr w:type="spellEnd"/>
      <w:r w:rsidRPr="0027177F">
        <w:rPr>
          <w:color w:val="FF0000"/>
        </w:rPr>
        <w:t xml:space="preserve"> = .0426).</w:t>
      </w:r>
    </w:p>
    <w:p w14:paraId="62F96796" w14:textId="3C305D0E" w:rsidR="00BD640A" w:rsidRPr="0027177F" w:rsidRDefault="0027177F" w:rsidP="0027177F">
      <w:pPr>
        <w:ind w:right="-180"/>
        <w:rPr>
          <w:color w:val="FF0000"/>
        </w:rPr>
      </w:pPr>
      <w:r w:rsidRPr="0027177F">
        <w:rPr>
          <w:color w:val="FF0000"/>
        </w:rPr>
        <w:t>We see strong evidence of a difference in mean salaries between groups 2 and 4 (</w:t>
      </w:r>
      <w:proofErr w:type="spellStart"/>
      <w:r w:rsidRPr="0027177F">
        <w:rPr>
          <w:color w:val="FF0000"/>
        </w:rPr>
        <w:t>pvalue</w:t>
      </w:r>
      <w:proofErr w:type="spellEnd"/>
      <w:r w:rsidRPr="0027177F">
        <w:rPr>
          <w:color w:val="FF0000"/>
        </w:rPr>
        <w:t xml:space="preserve"> = .0018).  </w:t>
      </w:r>
    </w:p>
    <w:p w14:paraId="55F685B6" w14:textId="2BEA7C65" w:rsidR="002E5F83" w:rsidRDefault="002E5F83" w:rsidP="002E5F83"/>
    <w:p w14:paraId="5DB2EFA7" w14:textId="7FC4A949" w:rsidR="002E5F83" w:rsidRDefault="001D3196" w:rsidP="002E5F83">
      <w:pPr>
        <w:pStyle w:val="ListParagraph"/>
        <w:numPr>
          <w:ilvl w:val="0"/>
          <w:numId w:val="8"/>
        </w:numPr>
      </w:pPr>
      <w:r>
        <w:t xml:space="preserve">(10 pts) </w:t>
      </w:r>
      <w:r w:rsidR="002E5F83">
        <w:t>Finally, the state’s lawyer was interested in investigating if there was a significant difference in mean or median salary between the 5</w:t>
      </w:r>
      <w:r w:rsidR="002E5F83" w:rsidRPr="002E5F83">
        <w:rPr>
          <w:vertAlign w:val="superscript"/>
        </w:rPr>
        <w:t>th</w:t>
      </w:r>
      <w:r w:rsidR="002E5F83">
        <w:t xml:space="preserve"> ethnicity group and the average of </w:t>
      </w:r>
      <w:proofErr w:type="gramStart"/>
      <w:r w:rsidR="002E5F83">
        <w:t>the  1</w:t>
      </w:r>
      <w:proofErr w:type="gramEnd"/>
      <w:r w:rsidR="002E5F83" w:rsidRPr="002E5F83">
        <w:rPr>
          <w:vertAlign w:val="superscript"/>
        </w:rPr>
        <w:t>st</w:t>
      </w:r>
      <w:r w:rsidR="002E5F83">
        <w:t>, 2</w:t>
      </w:r>
      <w:r w:rsidR="002E5F83" w:rsidRPr="002E5F83">
        <w:rPr>
          <w:vertAlign w:val="superscript"/>
        </w:rPr>
        <w:t>nd</w:t>
      </w:r>
      <w:r w:rsidR="002E5F83">
        <w:rPr>
          <w:vertAlign w:val="superscript"/>
        </w:rPr>
        <w:t xml:space="preserve"> </w:t>
      </w:r>
      <w:r w:rsidR="002E5F83" w:rsidRPr="002E5F83">
        <w:t xml:space="preserve">and </w:t>
      </w:r>
      <w:r w:rsidR="002E5F83">
        <w:t>, 3</w:t>
      </w:r>
      <w:r w:rsidR="002E5F83" w:rsidRPr="002E5F83">
        <w:rPr>
          <w:vertAlign w:val="superscript"/>
        </w:rPr>
        <w:t>rd</w:t>
      </w:r>
      <w:r w:rsidR="002E5F83">
        <w:t xml:space="preserve"> ethnic groups.  Again, find the appropriate code and output below and provide a written conclusion as to if there is significant evidence of a difference in mean or median salaries.  Please also include a 9</w:t>
      </w:r>
      <w:r w:rsidR="00E06295">
        <w:t>5</w:t>
      </w:r>
      <w:r w:rsidR="002E5F83">
        <w:t xml:space="preserve">% confidence interval in your answer and show your work in calculating this interval.  </w:t>
      </w:r>
    </w:p>
    <w:p w14:paraId="0432E022" w14:textId="266EBCC1" w:rsidR="002E5F83" w:rsidRDefault="002E5F83" w:rsidP="002E5F83">
      <w:pPr>
        <w:pStyle w:val="ListParagraph"/>
      </w:pPr>
    </w:p>
    <w:p w14:paraId="014BFA5B" w14:textId="3D628427" w:rsidR="0027177F" w:rsidRDefault="0027177F" w:rsidP="002E5F83">
      <w:pPr>
        <w:pStyle w:val="ListParagraph"/>
        <w:rPr>
          <w:color w:val="FF0000"/>
        </w:rPr>
      </w:pPr>
      <w:r w:rsidRPr="0027177F">
        <w:rPr>
          <w:color w:val="FF0000"/>
        </w:rPr>
        <w:t>Version 2 is the correct output to use here in order to compare the average</w:t>
      </w:r>
      <w:r>
        <w:rPr>
          <w:color w:val="FF0000"/>
        </w:rPr>
        <w:t xml:space="preserve">.  </w:t>
      </w:r>
      <w:r w:rsidR="00D67DE7">
        <w:rPr>
          <w:color w:val="FF0000"/>
        </w:rPr>
        <w:t>Using this result, we see that there is not sufficient evidence to suggest that the mean salary of the 5</w:t>
      </w:r>
      <w:r w:rsidR="00D67DE7" w:rsidRPr="00D67DE7">
        <w:rPr>
          <w:color w:val="FF0000"/>
          <w:vertAlign w:val="superscript"/>
        </w:rPr>
        <w:t>th</w:t>
      </w:r>
      <w:r w:rsidR="00D67DE7">
        <w:rPr>
          <w:color w:val="FF0000"/>
        </w:rPr>
        <w:t xml:space="preserve"> ethnic group is different than the mean salary of the 1</w:t>
      </w:r>
      <w:r w:rsidR="00D67DE7" w:rsidRPr="00D67DE7">
        <w:rPr>
          <w:color w:val="FF0000"/>
          <w:vertAlign w:val="superscript"/>
        </w:rPr>
        <w:t>st</w:t>
      </w:r>
      <w:r w:rsidR="00D67DE7">
        <w:rPr>
          <w:color w:val="FF0000"/>
        </w:rPr>
        <w:t>, 2</w:t>
      </w:r>
      <w:r w:rsidR="00D67DE7" w:rsidRPr="00D67DE7">
        <w:rPr>
          <w:color w:val="FF0000"/>
          <w:vertAlign w:val="superscript"/>
        </w:rPr>
        <w:t>nd</w:t>
      </w:r>
      <w:r w:rsidR="00D67DE7">
        <w:rPr>
          <w:color w:val="FF0000"/>
        </w:rPr>
        <w:t xml:space="preserve"> and 3</w:t>
      </w:r>
      <w:r w:rsidR="00D67DE7" w:rsidRPr="00D67DE7">
        <w:rPr>
          <w:color w:val="FF0000"/>
          <w:vertAlign w:val="superscript"/>
        </w:rPr>
        <w:t>rd</w:t>
      </w:r>
      <w:r w:rsidR="00D67DE7">
        <w:rPr>
          <w:color w:val="FF0000"/>
        </w:rPr>
        <w:t xml:space="preserve"> ethnic groups together.  We are 95% confident that the true difference in mean salaries is contained in the interval </w:t>
      </w:r>
      <w:r w:rsidR="00810F96">
        <w:rPr>
          <w:color w:val="FF0000"/>
        </w:rPr>
        <w:t>(-$1,146.88, $40.88)</w:t>
      </w:r>
      <w:r w:rsidR="00810F96">
        <w:rPr>
          <w:color w:val="FF0000"/>
        </w:rPr>
        <w:t>.  Since $0 is in the interval, it is plausible given the data that the mean salary of the 5</w:t>
      </w:r>
      <w:r w:rsidR="00810F96" w:rsidRPr="00810F96">
        <w:rPr>
          <w:color w:val="FF0000"/>
          <w:vertAlign w:val="superscript"/>
        </w:rPr>
        <w:t>th</w:t>
      </w:r>
      <w:r w:rsidR="00810F96">
        <w:rPr>
          <w:color w:val="FF0000"/>
        </w:rPr>
        <w:t xml:space="preserve"> ethnic group is the same as the average of ethnic groups 1,2 and 3.  </w:t>
      </w:r>
    </w:p>
    <w:p w14:paraId="446A5C0F" w14:textId="3F5A7C86" w:rsidR="00D67DE7" w:rsidRDefault="00D67DE7" w:rsidP="002E5F83">
      <w:pPr>
        <w:pStyle w:val="ListParagraph"/>
        <w:rPr>
          <w:color w:val="FF0000"/>
        </w:rPr>
      </w:pPr>
    </w:p>
    <w:p w14:paraId="0D67E8B0" w14:textId="7463F5E7" w:rsidR="00D67DE7" w:rsidRPr="0027177F" w:rsidRDefault="00D67DE7" w:rsidP="002E5F83">
      <w:pPr>
        <w:pStyle w:val="ListParagraph"/>
        <w:rPr>
          <w:color w:val="FF0000"/>
        </w:rPr>
      </w:pPr>
      <w:r>
        <w:rPr>
          <w:color w:val="FF0000"/>
        </w:rPr>
        <w:t xml:space="preserve">-$553 +/- 1.96*$303 </w:t>
      </w:r>
      <w:proofErr w:type="gramStart"/>
      <w:r>
        <w:rPr>
          <w:color w:val="FF0000"/>
        </w:rPr>
        <w:t>=</w:t>
      </w:r>
      <w:r w:rsidR="004432A8">
        <w:rPr>
          <w:color w:val="FF0000"/>
        </w:rPr>
        <w:t>(</w:t>
      </w:r>
      <w:proofErr w:type="gramEnd"/>
      <w:r w:rsidR="004432A8">
        <w:rPr>
          <w:color w:val="FF0000"/>
        </w:rPr>
        <w:t>-</w:t>
      </w:r>
      <w:r>
        <w:rPr>
          <w:color w:val="FF0000"/>
        </w:rPr>
        <w:t>$1,146.88</w:t>
      </w:r>
      <w:r w:rsidR="004432A8">
        <w:rPr>
          <w:color w:val="FF0000"/>
        </w:rPr>
        <w:t xml:space="preserve">, </w:t>
      </w:r>
      <w:r w:rsidR="004432A8">
        <w:rPr>
          <w:color w:val="FF0000"/>
        </w:rPr>
        <w:t>$40.88</w:t>
      </w:r>
      <w:r>
        <w:rPr>
          <w:color w:val="FF0000"/>
        </w:rPr>
        <w:t>)</w:t>
      </w:r>
    </w:p>
    <w:p w14:paraId="13A289C8" w14:textId="77777777" w:rsidR="0027177F" w:rsidRDefault="0027177F" w:rsidP="002E5F83">
      <w:pPr>
        <w:pStyle w:val="ListParagraph"/>
      </w:pPr>
    </w:p>
    <w:p w14:paraId="4BC986DA" w14:textId="77777777" w:rsidR="0027177F" w:rsidRDefault="0027177F" w:rsidP="002E5F83">
      <w:pPr>
        <w:pStyle w:val="ListParagraph"/>
      </w:pPr>
    </w:p>
    <w:p w14:paraId="36555F39" w14:textId="1135BC2E" w:rsidR="002E5F83" w:rsidRDefault="002E5F83" w:rsidP="002E5F83"/>
    <w:p w14:paraId="73B2BB44" w14:textId="2AC7156B" w:rsidR="002E5F83" w:rsidRDefault="002E5F83" w:rsidP="002E5F83">
      <w:pPr>
        <w:jc w:val="center"/>
      </w:pPr>
      <w:r>
        <w:t>That’s all folks!</w:t>
      </w:r>
    </w:p>
    <w:p w14:paraId="5580E143" w14:textId="11610E37" w:rsidR="002E5F83" w:rsidRDefault="002E5F83" w:rsidP="002E5F83">
      <w:pPr>
        <w:jc w:val="center"/>
      </w:pPr>
      <w:r>
        <w:t>I hope you have a great weekend!</w:t>
      </w:r>
    </w:p>
    <w:p w14:paraId="536B1C6F" w14:textId="3EE9EB76" w:rsidR="002E5F83" w:rsidRDefault="002E5F83" w:rsidP="002E5F83">
      <w:pPr>
        <w:jc w:val="center"/>
      </w:pPr>
      <w:r>
        <w:t>It is certainly well deserved!</w:t>
      </w:r>
    </w:p>
    <w:p w14:paraId="2EFAECBA" w14:textId="2BAE3881" w:rsidR="00730D61" w:rsidRDefault="00730D61" w:rsidP="002E5F83">
      <w:pPr>
        <w:jc w:val="center"/>
      </w:pPr>
      <w:r>
        <w:t>(Except the code is Below!)</w:t>
      </w:r>
    </w:p>
    <w:p w14:paraId="7C59D5CF" w14:textId="77777777" w:rsidR="00EA5496" w:rsidRDefault="00EA5496" w:rsidP="00EA5496"/>
    <w:p w14:paraId="1D6C4E5A" w14:textId="77777777" w:rsidR="00D72A2A" w:rsidRDefault="00D72A2A" w:rsidP="00EA5496"/>
    <w:p w14:paraId="5F0698C0" w14:textId="3AF46409" w:rsidR="00265A9F" w:rsidRDefault="00265A9F" w:rsidP="000B1BF8"/>
    <w:p w14:paraId="4CAE75CD" w14:textId="5BEA0CB7" w:rsidR="002E5F83" w:rsidRDefault="002E5F83" w:rsidP="000B1BF8"/>
    <w:p w14:paraId="3CF6C11E" w14:textId="615B604E" w:rsidR="002E5F83" w:rsidRDefault="002E5F83" w:rsidP="000B1BF8"/>
    <w:p w14:paraId="098A8A53" w14:textId="22E93A8A" w:rsidR="002E5F83" w:rsidRDefault="002E5F83" w:rsidP="000B1BF8"/>
    <w:p w14:paraId="6877964C" w14:textId="4ECDDD77" w:rsidR="002E5F83" w:rsidRDefault="002E5F83" w:rsidP="000B1BF8"/>
    <w:p w14:paraId="4AB601BC" w14:textId="436D6B87" w:rsidR="002E5F83" w:rsidRDefault="002E5F83" w:rsidP="000B1BF8"/>
    <w:p w14:paraId="57C2F8E7" w14:textId="6DD38E1B" w:rsidR="002E5F83" w:rsidRDefault="002E5F83" w:rsidP="000B1BF8"/>
    <w:p w14:paraId="67FF99FE" w14:textId="53C38C99" w:rsidR="002E5F83" w:rsidRDefault="002E5F83" w:rsidP="000B1BF8"/>
    <w:p w14:paraId="0FF5B5EE" w14:textId="605137F6" w:rsidR="002E5F83" w:rsidRDefault="002E5F83" w:rsidP="000B1BF8"/>
    <w:p w14:paraId="254EFA03" w14:textId="7388C790" w:rsidR="002E5F83" w:rsidRDefault="002E5F83" w:rsidP="000B1BF8"/>
    <w:p w14:paraId="615CC477" w14:textId="77777777" w:rsidR="00730D61" w:rsidRDefault="00730D61" w:rsidP="000B1BF8"/>
    <w:p w14:paraId="263003D1" w14:textId="2D7D05AF" w:rsidR="002E5F83" w:rsidRDefault="002E5F83" w:rsidP="002E5F83">
      <w:pPr>
        <w:jc w:val="center"/>
      </w:pPr>
      <w:r>
        <w:t>Output</w:t>
      </w:r>
    </w:p>
    <w:p w14:paraId="304FE0F8" w14:textId="03764E22" w:rsidR="002E5F83" w:rsidRDefault="002E5F83" w:rsidP="002E5F83">
      <w:pPr>
        <w:jc w:val="center"/>
      </w:pPr>
    </w:p>
    <w:tbl>
      <w:tblPr>
        <w:tblStyle w:val="TableGrid"/>
        <w:tblW w:w="9535" w:type="dxa"/>
        <w:tblLook w:val="04A0" w:firstRow="1" w:lastRow="0" w:firstColumn="1" w:lastColumn="0" w:noHBand="0" w:noVBand="1"/>
      </w:tblPr>
      <w:tblGrid>
        <w:gridCol w:w="4727"/>
        <w:gridCol w:w="4808"/>
      </w:tblGrid>
      <w:tr w:rsidR="00E223E0" w14:paraId="0491B91F" w14:textId="77777777" w:rsidTr="00A57BC6">
        <w:tc>
          <w:tcPr>
            <w:tcW w:w="4716" w:type="dxa"/>
          </w:tcPr>
          <w:p w14:paraId="7999793A"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ttest</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0FCCA09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38392702"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171A646E" w14:textId="039A3805"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c>
          <w:tcPr>
            <w:tcW w:w="4819" w:type="dxa"/>
          </w:tcPr>
          <w:p w14:paraId="5895EDA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npar1way</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 </w:t>
            </w:r>
            <w:r>
              <w:rPr>
                <w:rFonts w:ascii="Courier New" w:eastAsiaTheme="minorHAnsi" w:hAnsi="Courier New" w:cs="Courier New"/>
                <w:color w:val="0000FF"/>
                <w:sz w:val="20"/>
                <w:szCs w:val="20"/>
                <w:shd w:val="clear" w:color="auto" w:fill="FFFFFF"/>
              </w:rPr>
              <w:t>Wilcoxon</w:t>
            </w:r>
            <w:r>
              <w:rPr>
                <w:rFonts w:ascii="Courier New" w:eastAsiaTheme="minorHAnsi" w:hAnsi="Courier New" w:cs="Courier New"/>
                <w:color w:val="000000"/>
                <w:sz w:val="20"/>
                <w:szCs w:val="20"/>
                <w:shd w:val="clear" w:color="auto" w:fill="FFFFFF"/>
              </w:rPr>
              <w:t>;</w:t>
            </w:r>
          </w:p>
          <w:p w14:paraId="0ACAB9BF"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Gender;</w:t>
            </w:r>
          </w:p>
          <w:p w14:paraId="1E448FF5" w14:textId="77777777" w:rsidR="00E223E0" w:rsidRDefault="00E223E0" w:rsidP="00E223E0">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color w:val="000000"/>
                <w:sz w:val="20"/>
                <w:szCs w:val="20"/>
                <w:shd w:val="clear" w:color="auto" w:fill="FFFFFF"/>
              </w:rPr>
              <w:t xml:space="preserve"> Salary;</w:t>
            </w:r>
          </w:p>
          <w:p w14:paraId="6A8B7EF0" w14:textId="47536CFD" w:rsidR="002E5F83" w:rsidRDefault="00E223E0" w:rsidP="00E223E0">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E223E0" w14:paraId="566A32FF" w14:textId="77777777" w:rsidTr="00A57BC6">
        <w:tc>
          <w:tcPr>
            <w:tcW w:w="4716" w:type="dxa"/>
          </w:tcPr>
          <w:p w14:paraId="65779E5F" w14:textId="37F603B8" w:rsidR="002E5F83" w:rsidRDefault="002E5F83" w:rsidP="002E5F83">
            <w:pPr>
              <w:jc w:val="center"/>
            </w:pPr>
            <w:r w:rsidRPr="002E5F83">
              <w:rPr>
                <w:noProof/>
              </w:rPr>
              <w:drawing>
                <wp:inline distT="0" distB="0" distL="0" distR="0" wp14:anchorId="73F98B19" wp14:editId="6DDC757B">
                  <wp:extent cx="2852514" cy="2857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659" cy="2873673"/>
                          </a:xfrm>
                          <a:prstGeom prst="rect">
                            <a:avLst/>
                          </a:prstGeom>
                        </pic:spPr>
                      </pic:pic>
                    </a:graphicData>
                  </a:graphic>
                </wp:inline>
              </w:drawing>
            </w:r>
          </w:p>
        </w:tc>
        <w:tc>
          <w:tcPr>
            <w:tcW w:w="4819" w:type="dxa"/>
          </w:tcPr>
          <w:p w14:paraId="3903809F" w14:textId="07727A54" w:rsidR="002E5F83" w:rsidRDefault="00E223E0" w:rsidP="002E5F83">
            <w:pPr>
              <w:jc w:val="center"/>
            </w:pPr>
            <w:r w:rsidRPr="00E223E0">
              <w:rPr>
                <w:noProof/>
              </w:rPr>
              <w:drawing>
                <wp:inline distT="0" distB="0" distL="0" distR="0" wp14:anchorId="4DCBA881" wp14:editId="19066C4D">
                  <wp:extent cx="2476500" cy="388515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84" cy="3959959"/>
                          </a:xfrm>
                          <a:prstGeom prst="rect">
                            <a:avLst/>
                          </a:prstGeom>
                        </pic:spPr>
                      </pic:pic>
                    </a:graphicData>
                  </a:graphic>
                </wp:inline>
              </w:drawing>
            </w:r>
          </w:p>
        </w:tc>
      </w:tr>
      <w:tr w:rsidR="00E223E0" w14:paraId="3DD6A96B" w14:textId="77777777" w:rsidTr="00DA4312">
        <w:trPr>
          <w:trHeight w:val="3563"/>
        </w:trPr>
        <w:tc>
          <w:tcPr>
            <w:tcW w:w="4716" w:type="dxa"/>
          </w:tcPr>
          <w:p w14:paraId="39FB856D" w14:textId="23B12DD1" w:rsidR="002E5F83" w:rsidRPr="002E5F83" w:rsidRDefault="002E5F83" w:rsidP="002E5F83">
            <w:pPr>
              <w:jc w:val="center"/>
            </w:pPr>
            <w:r w:rsidRPr="002E5F83">
              <w:rPr>
                <w:noProof/>
              </w:rPr>
              <w:lastRenderedPageBreak/>
              <w:drawing>
                <wp:inline distT="0" distB="0" distL="0" distR="0" wp14:anchorId="5F37672B" wp14:editId="24467E1D">
                  <wp:extent cx="2864589"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9540" cy="2220941"/>
                          </a:xfrm>
                          <a:prstGeom prst="rect">
                            <a:avLst/>
                          </a:prstGeom>
                        </pic:spPr>
                      </pic:pic>
                    </a:graphicData>
                  </a:graphic>
                </wp:inline>
              </w:drawing>
            </w:r>
          </w:p>
        </w:tc>
        <w:tc>
          <w:tcPr>
            <w:tcW w:w="4819" w:type="dxa"/>
          </w:tcPr>
          <w:p w14:paraId="013A8A42" w14:textId="77777777" w:rsidR="002E5F83" w:rsidRDefault="002E5F83" w:rsidP="002E5F83">
            <w:pPr>
              <w:jc w:val="center"/>
            </w:pPr>
          </w:p>
        </w:tc>
      </w:tr>
      <w:tr w:rsidR="00E223E0" w14:paraId="6EC505C7" w14:textId="77777777" w:rsidTr="001D3196">
        <w:trPr>
          <w:trHeight w:val="1502"/>
        </w:trPr>
        <w:tc>
          <w:tcPr>
            <w:tcW w:w="4716" w:type="dxa"/>
          </w:tcPr>
          <w:p w14:paraId="5B763BF3" w14:textId="60284568" w:rsidR="00DA4312" w:rsidRPr="002E5F83" w:rsidRDefault="00E223E0" w:rsidP="001F0A38">
            <w:pPr>
              <w:jc w:val="center"/>
            </w:pPr>
            <w:r w:rsidRPr="00E223E0">
              <w:rPr>
                <w:noProof/>
              </w:rPr>
              <w:drawing>
                <wp:inline distT="0" distB="0" distL="0" distR="0" wp14:anchorId="12B218C6" wp14:editId="3E7ECAFC">
                  <wp:extent cx="2669281"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6175" cy="1567902"/>
                          </a:xfrm>
                          <a:prstGeom prst="rect">
                            <a:avLst/>
                          </a:prstGeom>
                        </pic:spPr>
                      </pic:pic>
                    </a:graphicData>
                  </a:graphic>
                </wp:inline>
              </w:drawing>
            </w:r>
          </w:p>
        </w:tc>
        <w:tc>
          <w:tcPr>
            <w:tcW w:w="4819" w:type="dxa"/>
          </w:tcPr>
          <w:p w14:paraId="61E6CFF6" w14:textId="77777777" w:rsidR="002E5F83" w:rsidRDefault="002E5F83" w:rsidP="002E5F83">
            <w:pPr>
              <w:jc w:val="center"/>
            </w:pPr>
          </w:p>
        </w:tc>
      </w:tr>
    </w:tbl>
    <w:p w14:paraId="6CA01F21" w14:textId="1D9D1DDE" w:rsidR="002E5F83" w:rsidRDefault="002E5F83" w:rsidP="002E5F83">
      <w:pPr>
        <w:jc w:val="center"/>
      </w:pPr>
    </w:p>
    <w:tbl>
      <w:tblPr>
        <w:tblStyle w:val="TableGrid"/>
        <w:tblW w:w="9715" w:type="dxa"/>
        <w:tblLook w:val="04A0" w:firstRow="1" w:lastRow="0" w:firstColumn="1" w:lastColumn="0" w:noHBand="0" w:noVBand="1"/>
      </w:tblPr>
      <w:tblGrid>
        <w:gridCol w:w="9715"/>
      </w:tblGrid>
      <w:tr w:rsidR="00A57BC6" w14:paraId="3AD4C2BB" w14:textId="77777777" w:rsidTr="00A57BC6">
        <w:tc>
          <w:tcPr>
            <w:tcW w:w="9715" w:type="dxa"/>
          </w:tcPr>
          <w:p w14:paraId="366F2F32"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
          <w:p w14:paraId="62726C20"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color w:val="000000"/>
                <w:sz w:val="20"/>
                <w:szCs w:val="20"/>
                <w:shd w:val="clear" w:color="auto" w:fill="FFFFFF"/>
              </w:rPr>
              <w:t xml:space="preserve"> </w:t>
            </w:r>
            <w:proofErr w:type="spellStart"/>
            <w:r>
              <w:rPr>
                <w:rFonts w:ascii="Courier New" w:eastAsiaTheme="minorHAnsi" w:hAnsi="Courier New" w:cs="Courier New"/>
                <w:b/>
                <w:bCs/>
                <w:color w:val="000080"/>
                <w:sz w:val="20"/>
                <w:szCs w:val="20"/>
                <w:shd w:val="clear" w:color="auto" w:fill="FFFFFF"/>
              </w:rPr>
              <w:t>glm</w:t>
            </w:r>
            <w:proofErr w:type="spellEnd"/>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color w:val="000000"/>
                <w:sz w:val="20"/>
                <w:szCs w:val="20"/>
                <w:shd w:val="clear" w:color="auto" w:fill="FFFFFF"/>
              </w:rPr>
              <w:t xml:space="preserve"> = DISD40T;</w:t>
            </w:r>
          </w:p>
          <w:p w14:paraId="5AAAF518"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class</w:t>
            </w:r>
            <w:r>
              <w:rPr>
                <w:rFonts w:ascii="Courier New" w:eastAsiaTheme="minorHAnsi" w:hAnsi="Courier New" w:cs="Courier New"/>
                <w:color w:val="000000"/>
                <w:sz w:val="20"/>
                <w:szCs w:val="20"/>
                <w:shd w:val="clear" w:color="auto" w:fill="FFFFFF"/>
              </w:rPr>
              <w:t xml:space="preserve"> Ethnicity_;</w:t>
            </w:r>
          </w:p>
          <w:p w14:paraId="6B898204"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color w:val="000000"/>
                <w:sz w:val="20"/>
                <w:szCs w:val="20"/>
                <w:shd w:val="clear" w:color="auto" w:fill="FFFFFF"/>
              </w:rPr>
              <w:t xml:space="preserve"> Salary = Ethnicity_;</w:t>
            </w:r>
          </w:p>
          <w:p w14:paraId="154DCDAA"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proofErr w:type="spellStart"/>
            <w:r>
              <w:rPr>
                <w:rFonts w:ascii="Courier New" w:eastAsiaTheme="minorHAnsi" w:hAnsi="Courier New" w:cs="Courier New"/>
                <w:color w:val="0000FF"/>
                <w:sz w:val="20"/>
                <w:szCs w:val="20"/>
                <w:shd w:val="clear" w:color="auto" w:fill="FFFFFF"/>
              </w:rPr>
              <w:t>lsmeans</w:t>
            </w:r>
            <w:proofErr w:type="spellEnd"/>
            <w:r>
              <w:rPr>
                <w:rFonts w:ascii="Courier New" w:eastAsiaTheme="minorHAnsi" w:hAnsi="Courier New" w:cs="Courier New"/>
                <w:color w:val="000000"/>
                <w:sz w:val="20"/>
                <w:szCs w:val="20"/>
                <w:shd w:val="clear" w:color="auto" w:fill="FFFFFF"/>
              </w:rPr>
              <w:t xml:space="preserve"> Ethnicity_ / </w:t>
            </w:r>
            <w:proofErr w:type="spellStart"/>
            <w:r>
              <w:rPr>
                <w:rFonts w:ascii="Courier New" w:eastAsiaTheme="minorHAnsi" w:hAnsi="Courier New" w:cs="Courier New"/>
                <w:color w:val="0000FF"/>
                <w:sz w:val="20"/>
                <w:szCs w:val="20"/>
                <w:shd w:val="clear" w:color="auto" w:fill="FFFFFF"/>
              </w:rPr>
              <w:t>pdiff</w:t>
            </w:r>
            <w:proofErr w:type="spellEnd"/>
            <w:r>
              <w:rPr>
                <w:rFonts w:ascii="Courier New" w:eastAsiaTheme="minorHAnsi" w:hAnsi="Courier New" w:cs="Courier New"/>
                <w:color w:val="000000"/>
                <w:sz w:val="20"/>
                <w:szCs w:val="20"/>
                <w:shd w:val="clear" w:color="auto" w:fill="FFFFFF"/>
              </w:rPr>
              <w:t>;</w:t>
            </w:r>
          </w:p>
          <w:p w14:paraId="64D7B01F"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1"</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4</w:t>
            </w:r>
            <w:r>
              <w:rPr>
                <w:rFonts w:ascii="Courier New" w:eastAsiaTheme="minorHAnsi" w:hAnsi="Courier New" w:cs="Courier New"/>
                <w:color w:val="000000"/>
                <w:sz w:val="20"/>
                <w:szCs w:val="20"/>
                <w:shd w:val="clear" w:color="auto" w:fill="FFFFFF"/>
              </w:rPr>
              <w:t>;</w:t>
            </w:r>
          </w:p>
          <w:p w14:paraId="418C8C66" w14:textId="77777777"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2"</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color w:val="0000FF"/>
                <w:sz w:val="20"/>
                <w:szCs w:val="20"/>
                <w:shd w:val="clear" w:color="auto" w:fill="FFFFFF"/>
              </w:rPr>
              <w:t>divisor</w:t>
            </w:r>
            <w:r>
              <w:rPr>
                <w:rFonts w:ascii="Courier New" w:eastAsiaTheme="minorHAnsi" w:hAnsi="Courier New" w:cs="Courier New"/>
                <w:color w:val="000000"/>
                <w:sz w:val="20"/>
                <w:szCs w:val="20"/>
                <w:shd w:val="clear" w:color="auto" w:fill="FFFFFF"/>
              </w:rPr>
              <w:t xml:space="preserve"> =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47F2F78D" w14:textId="3F847E24" w:rsidR="00DA4312" w:rsidRDefault="00DA4312"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3"</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3</w:t>
            </w:r>
            <w:r>
              <w:rPr>
                <w:rFonts w:ascii="Courier New" w:eastAsiaTheme="minorHAnsi" w:hAnsi="Courier New" w:cs="Courier New"/>
                <w:color w:val="000000"/>
                <w:sz w:val="20"/>
                <w:szCs w:val="20"/>
                <w:shd w:val="clear" w:color="auto" w:fill="FFFFFF"/>
              </w:rPr>
              <w:t>;</w:t>
            </w:r>
          </w:p>
          <w:p w14:paraId="58E7FE06" w14:textId="4CD94BFE" w:rsidR="001F0A38" w:rsidRDefault="001F0A38" w:rsidP="00DA4312">
            <w:pPr>
              <w:autoSpaceDE w:val="0"/>
              <w:autoSpaceDN w:val="0"/>
              <w:adjustRightInd w:val="0"/>
              <w:rPr>
                <w:rFonts w:ascii="Courier New" w:eastAsiaTheme="minorHAnsi" w:hAnsi="Courier New" w:cs="Courier New"/>
                <w:color w:val="000000"/>
                <w:sz w:val="20"/>
                <w:szCs w:val="20"/>
                <w:shd w:val="clear" w:color="auto" w:fill="FFFFFF"/>
              </w:rPr>
            </w:pPr>
            <w:r>
              <w:rPr>
                <w:rFonts w:ascii="Courier New" w:eastAsiaTheme="minorHAnsi" w:hAnsi="Courier New" w:cs="Courier New"/>
                <w:color w:val="0000FF"/>
                <w:sz w:val="20"/>
                <w:szCs w:val="20"/>
                <w:shd w:val="clear" w:color="auto" w:fill="FFFFFF"/>
              </w:rPr>
              <w:t>estimate</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color w:val="800080"/>
                <w:sz w:val="20"/>
                <w:szCs w:val="20"/>
                <w:shd w:val="clear" w:color="auto" w:fill="FFFFFF"/>
              </w:rPr>
              <w:t>"5 versus average of 1,2,3 Ver 4"</w:t>
            </w:r>
            <w:r>
              <w:rPr>
                <w:rFonts w:ascii="Courier New" w:eastAsiaTheme="minorHAnsi" w:hAnsi="Courier New" w:cs="Courier New"/>
                <w:color w:val="000000"/>
                <w:sz w:val="20"/>
                <w:szCs w:val="20"/>
                <w:shd w:val="clear" w:color="auto" w:fill="FFFFFF"/>
              </w:rPr>
              <w:t xml:space="preserve"> Ethnicity_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1 0</w:t>
            </w:r>
            <w:r>
              <w:rPr>
                <w:rFonts w:ascii="Courier New" w:eastAsiaTheme="minorHAnsi" w:hAnsi="Courier New" w:cs="Courier New"/>
                <w:color w:val="000000"/>
                <w:sz w:val="20"/>
                <w:szCs w:val="20"/>
                <w:shd w:val="clear" w:color="auto" w:fill="FFFFFF"/>
              </w:rPr>
              <w:t xml:space="preserve"> -</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color w:val="000000"/>
                <w:sz w:val="20"/>
                <w:szCs w:val="20"/>
                <w:shd w:val="clear" w:color="auto" w:fill="FFFFFF"/>
              </w:rPr>
              <w:t>;</w:t>
            </w:r>
          </w:p>
          <w:p w14:paraId="77816A37" w14:textId="4F0FB589" w:rsidR="00A57BC6" w:rsidRDefault="00DA4312" w:rsidP="00DA4312">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color w:val="000000"/>
                <w:sz w:val="20"/>
                <w:szCs w:val="20"/>
                <w:shd w:val="clear" w:color="auto" w:fill="FFFFFF"/>
              </w:rPr>
              <w:t>;</w:t>
            </w:r>
          </w:p>
        </w:tc>
      </w:tr>
      <w:tr w:rsidR="00A57BC6" w14:paraId="2B9FC54E" w14:textId="77777777" w:rsidTr="00A57BC6">
        <w:trPr>
          <w:trHeight w:val="5858"/>
        </w:trPr>
        <w:tc>
          <w:tcPr>
            <w:tcW w:w="9715" w:type="dxa"/>
          </w:tcPr>
          <w:p w14:paraId="0C3014EF" w14:textId="1047EAA5" w:rsidR="00A57BC6" w:rsidRDefault="00A57BC6" w:rsidP="002E5F83">
            <w:pPr>
              <w:jc w:val="center"/>
            </w:pPr>
            <w:r w:rsidRPr="00A57BC6">
              <w:rPr>
                <w:noProof/>
              </w:rPr>
              <w:lastRenderedPageBreak/>
              <w:drawing>
                <wp:inline distT="0" distB="0" distL="0" distR="0" wp14:anchorId="34606634" wp14:editId="365E1924">
                  <wp:extent cx="2548039" cy="36290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8063" cy="3657544"/>
                          </a:xfrm>
                          <a:prstGeom prst="rect">
                            <a:avLst/>
                          </a:prstGeom>
                        </pic:spPr>
                      </pic:pic>
                    </a:graphicData>
                  </a:graphic>
                </wp:inline>
              </w:drawing>
            </w:r>
          </w:p>
        </w:tc>
      </w:tr>
      <w:tr w:rsidR="00A57BC6" w14:paraId="7CED2273" w14:textId="77777777" w:rsidTr="00A57BC6">
        <w:tc>
          <w:tcPr>
            <w:tcW w:w="9715" w:type="dxa"/>
          </w:tcPr>
          <w:p w14:paraId="61545FD4" w14:textId="79A13630" w:rsidR="00A57BC6" w:rsidRPr="00A57BC6" w:rsidRDefault="001F0A38" w:rsidP="002E5F83">
            <w:pPr>
              <w:jc w:val="center"/>
            </w:pPr>
            <w:r w:rsidRPr="001F0A38">
              <w:rPr>
                <w:noProof/>
              </w:rPr>
              <w:drawing>
                <wp:inline distT="0" distB="0" distL="0" distR="0" wp14:anchorId="38A8C141" wp14:editId="7F0F9037">
                  <wp:extent cx="4367284" cy="18578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3725" cy="1873359"/>
                          </a:xfrm>
                          <a:prstGeom prst="rect">
                            <a:avLst/>
                          </a:prstGeom>
                        </pic:spPr>
                      </pic:pic>
                    </a:graphicData>
                  </a:graphic>
                </wp:inline>
              </w:drawing>
            </w:r>
          </w:p>
        </w:tc>
      </w:tr>
    </w:tbl>
    <w:p w14:paraId="2F8F96B4" w14:textId="77777777" w:rsidR="00A57BC6" w:rsidRDefault="00A57BC6" w:rsidP="002E5F83">
      <w:pPr>
        <w:jc w:val="center"/>
      </w:pPr>
    </w:p>
    <w:sectPr w:rsidR="00A57BC6" w:rsidSect="001D3196">
      <w:pgSz w:w="12240" w:h="15840"/>
      <w:pgMar w:top="72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8A7"/>
    <w:multiLevelType w:val="hybridMultilevel"/>
    <w:tmpl w:val="A5EE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0CA6"/>
    <w:multiLevelType w:val="hybridMultilevel"/>
    <w:tmpl w:val="11B80E48"/>
    <w:lvl w:ilvl="0" w:tplc="B622B3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CF45E7"/>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D7BBB"/>
    <w:multiLevelType w:val="hybridMultilevel"/>
    <w:tmpl w:val="1C180692"/>
    <w:lvl w:ilvl="0" w:tplc="0409000F">
      <w:start w:val="1"/>
      <w:numFmt w:val="decimal"/>
      <w:lvlText w:val="%1."/>
      <w:lvlJc w:val="left"/>
      <w:pPr>
        <w:ind w:left="1950" w:hanging="360"/>
      </w:p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15:restartNumberingAfterBreak="0">
    <w:nsid w:val="1E920574"/>
    <w:multiLevelType w:val="hybridMultilevel"/>
    <w:tmpl w:val="B95C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20D2C"/>
    <w:multiLevelType w:val="hybridMultilevel"/>
    <w:tmpl w:val="E64EEDCA"/>
    <w:lvl w:ilvl="0" w:tplc="44061D00">
      <w:start w:val="1"/>
      <w:numFmt w:val="upperLetter"/>
      <w:lvlText w:val="%1."/>
      <w:lvlJc w:val="left"/>
      <w:pPr>
        <w:ind w:left="720" w:hanging="360"/>
      </w:pPr>
      <w:rPr>
        <w:rFonts w:hint="default"/>
        <w:b/>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C3E26"/>
    <w:multiLevelType w:val="hybridMultilevel"/>
    <w:tmpl w:val="C25A9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914B4"/>
    <w:multiLevelType w:val="hybridMultilevel"/>
    <w:tmpl w:val="E7809C6C"/>
    <w:lvl w:ilvl="0" w:tplc="577A40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873ED4"/>
    <w:multiLevelType w:val="hybridMultilevel"/>
    <w:tmpl w:val="3EA47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021B9"/>
    <w:multiLevelType w:val="hybridMultilevel"/>
    <w:tmpl w:val="89C26622"/>
    <w:lvl w:ilvl="0" w:tplc="AF26CE36">
      <w:start w:val="1"/>
      <w:numFmt w:val="upperLetter"/>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349A0"/>
    <w:multiLevelType w:val="hybridMultilevel"/>
    <w:tmpl w:val="09C89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44D25"/>
    <w:multiLevelType w:val="hybridMultilevel"/>
    <w:tmpl w:val="A2202D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9"/>
  </w:num>
  <w:num w:numId="5">
    <w:abstractNumId w:val="6"/>
  </w:num>
  <w:num w:numId="6">
    <w:abstractNumId w:val="2"/>
  </w:num>
  <w:num w:numId="7">
    <w:abstractNumId w:val="4"/>
  </w:num>
  <w:num w:numId="8">
    <w:abstractNumId w:val="10"/>
  </w:num>
  <w:num w:numId="9">
    <w:abstractNumId w:val="8"/>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C1"/>
    <w:rsid w:val="000B1BF8"/>
    <w:rsid w:val="000F386C"/>
    <w:rsid w:val="00100685"/>
    <w:rsid w:val="001157C1"/>
    <w:rsid w:val="00123B00"/>
    <w:rsid w:val="00126A36"/>
    <w:rsid w:val="00164088"/>
    <w:rsid w:val="00164BD4"/>
    <w:rsid w:val="001D3196"/>
    <w:rsid w:val="001E1CF8"/>
    <w:rsid w:val="001F0A38"/>
    <w:rsid w:val="00236FE9"/>
    <w:rsid w:val="00237461"/>
    <w:rsid w:val="0025668F"/>
    <w:rsid w:val="00265A9F"/>
    <w:rsid w:val="0026791B"/>
    <w:rsid w:val="0027177F"/>
    <w:rsid w:val="00290AC3"/>
    <w:rsid w:val="002E5F83"/>
    <w:rsid w:val="002F590D"/>
    <w:rsid w:val="003244BC"/>
    <w:rsid w:val="00325541"/>
    <w:rsid w:val="0032657E"/>
    <w:rsid w:val="00373F52"/>
    <w:rsid w:val="003C3617"/>
    <w:rsid w:val="003D7EC5"/>
    <w:rsid w:val="003F5882"/>
    <w:rsid w:val="004042BD"/>
    <w:rsid w:val="00431FF4"/>
    <w:rsid w:val="00437FBE"/>
    <w:rsid w:val="00440C6E"/>
    <w:rsid w:val="004432A8"/>
    <w:rsid w:val="004D2677"/>
    <w:rsid w:val="00506BC0"/>
    <w:rsid w:val="00514A13"/>
    <w:rsid w:val="005319CE"/>
    <w:rsid w:val="00535D01"/>
    <w:rsid w:val="005B160A"/>
    <w:rsid w:val="005C0328"/>
    <w:rsid w:val="005F0561"/>
    <w:rsid w:val="005F7080"/>
    <w:rsid w:val="0060620B"/>
    <w:rsid w:val="006A1E90"/>
    <w:rsid w:val="00730D61"/>
    <w:rsid w:val="00797E2F"/>
    <w:rsid w:val="007C1F3D"/>
    <w:rsid w:val="00810F96"/>
    <w:rsid w:val="00872F9C"/>
    <w:rsid w:val="00921D3D"/>
    <w:rsid w:val="00962CA6"/>
    <w:rsid w:val="009B04FA"/>
    <w:rsid w:val="009E08D3"/>
    <w:rsid w:val="00A15AE7"/>
    <w:rsid w:val="00A27411"/>
    <w:rsid w:val="00A32CE9"/>
    <w:rsid w:val="00A57BC6"/>
    <w:rsid w:val="00AC7C5C"/>
    <w:rsid w:val="00B414EC"/>
    <w:rsid w:val="00B56FD7"/>
    <w:rsid w:val="00B771AE"/>
    <w:rsid w:val="00B96044"/>
    <w:rsid w:val="00BC03AC"/>
    <w:rsid w:val="00BD640A"/>
    <w:rsid w:val="00C0601D"/>
    <w:rsid w:val="00C07D70"/>
    <w:rsid w:val="00C5146B"/>
    <w:rsid w:val="00D51D7E"/>
    <w:rsid w:val="00D52CCD"/>
    <w:rsid w:val="00D67DE7"/>
    <w:rsid w:val="00D72A2A"/>
    <w:rsid w:val="00D7530A"/>
    <w:rsid w:val="00DA4312"/>
    <w:rsid w:val="00DB6D88"/>
    <w:rsid w:val="00E06295"/>
    <w:rsid w:val="00E223E0"/>
    <w:rsid w:val="00EA5496"/>
    <w:rsid w:val="00EC4AF5"/>
    <w:rsid w:val="00F011DE"/>
    <w:rsid w:val="00FC2244"/>
    <w:rsid w:val="00FC448C"/>
    <w:rsid w:val="00FD091B"/>
    <w:rsid w:val="00FF6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8C"/>
  <w15:chartTrackingRefBased/>
  <w15:docId w15:val="{53A4F2EF-38EF-4D42-ACA4-77D437D3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9F"/>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3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D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70851">
      <w:bodyDiv w:val="1"/>
      <w:marLeft w:val="0"/>
      <w:marRight w:val="0"/>
      <w:marTop w:val="0"/>
      <w:marBottom w:val="0"/>
      <w:divBdr>
        <w:top w:val="none" w:sz="0" w:space="0" w:color="auto"/>
        <w:left w:val="none" w:sz="0" w:space="0" w:color="auto"/>
        <w:bottom w:val="none" w:sz="0" w:space="0" w:color="auto"/>
        <w:right w:val="none" w:sz="0" w:space="0" w:color="auto"/>
      </w:divBdr>
    </w:div>
    <w:div w:id="1038626118">
      <w:bodyDiv w:val="1"/>
      <w:marLeft w:val="0"/>
      <w:marRight w:val="0"/>
      <w:marTop w:val="0"/>
      <w:marBottom w:val="0"/>
      <w:divBdr>
        <w:top w:val="none" w:sz="0" w:space="0" w:color="auto"/>
        <w:left w:val="none" w:sz="0" w:space="0" w:color="auto"/>
        <w:bottom w:val="none" w:sz="0" w:space="0" w:color="auto"/>
        <w:right w:val="none" w:sz="0" w:space="0" w:color="auto"/>
      </w:divBdr>
    </w:div>
    <w:div w:id="163436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Microsoft Office User</cp:lastModifiedBy>
  <cp:revision>6</cp:revision>
  <dcterms:created xsi:type="dcterms:W3CDTF">2020-02-22T19:32:00Z</dcterms:created>
  <dcterms:modified xsi:type="dcterms:W3CDTF">2020-03-01T19:20:00Z</dcterms:modified>
</cp:coreProperties>
</file>