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SHEETS API Actions</w:t>
      </w:r>
    </w:p>
    <w:p>
      <w:pPr>
        <w:pStyle w:val="Heading2"/>
      </w:pPr>
      <w:r>
        <w:t>1. [POST] Apply Batch Updates to a Spreadsheet (Batch Update)</w:t>
      </w:r>
    </w:p>
    <w:p>
      <w:r>
        <w:rPr>
          <w:b/>
        </w:rPr>
        <w:t xml:space="preserve">Endpoint: </w:t>
      </w:r>
      <w:r>
        <w:rPr>
          <w:rFonts w:ascii="Courier New" w:hAnsi="Courier New"/>
          <w:sz w:val="18"/>
        </w:rPr>
        <w:t>/v4/spreadsheets/{{spreadsheetId}}:batchUpdate</w:t>
      </w:r>
    </w:p>
    <w:p>
      <w:pPr>
        <w:pStyle w:val="Heading3"/>
      </w:pPr>
      <w:r>
        <w:t>Prerequisites</w:t>
      </w:r>
    </w:p>
    <w:p>
      <w:pPr>
        <w:pStyle w:val="ListBullet"/>
      </w:pPr>
      <w:r>
        <w:t>The caller must be authorized to access and edit the target spreadsheet.</w:t>
      </w:r>
    </w:p>
    <w:p>
      <w:pPr>
        <w:pStyle w:val="ListBullet"/>
      </w:pPr>
      <w:r>
        <w:t xml:space="preserve">The caller must have the required OAuth scopes (as documented): </w:t>
        <w:br/>
        <w:br/>
        <w:t>https://www.googleapis.com/auth/drive</w:t>
        <w:br/>
        <w:t>https://www.googleapis.com/auth/drive.file</w:t>
        <w:br/>
        <w:t>https://www.googleapis.com/auth/spreadsheets</w:t>
      </w:r>
    </w:p>
    <w:p>
      <w:pPr>
        <w:pStyle w:val="Heading3"/>
      </w:pPr>
      <w:r>
        <w:t>Method</w:t>
      </w:r>
    </w:p>
    <w:p>
      <w:r>
        <w:t>POST</w:t>
      </w:r>
    </w:p>
    <w:p>
      <w:pPr>
        <w:pStyle w:val="Heading3"/>
      </w:pPr>
      <w:r>
        <w:t>URL</w:t>
      </w:r>
    </w:p>
    <w:p>
      <w:r>
        <w:t>https://sheets.googleapis.com/v4/spreadsheets/{{spreadsheetId}}:batchUpdate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one or more updates to a spreadsheet. Each request is validated before being applied; if any request is invalid, the entire batch fails and no changes are applied. Updates are applied atomically, but due to collaboration, the spreadsheet may not reflect the exact final state you expect after completion.</w:t>
      </w:r>
    </w:p>
    <w:p>
      <w:pPr>
        <w:pStyle w:val="Heading3"/>
      </w:pPr>
      <w:r>
        <w:t>Enforcement Rules</w:t>
      </w:r>
    </w:p>
    <w:p>
      <w:pPr>
        <w:pStyle w:val="ListBullet"/>
      </w:pPr>
      <w:r>
        <w:t>The spreadsheetId path parameter must always be present.</w:t>
      </w:r>
    </w:p>
    <w:p>
      <w:pPr>
        <w:pStyle w:val="ListBullet"/>
      </w:pPr>
      <w:r>
        <w:t>Always construct the path as /v4/spreadsheets/{{spreadsheetId}}:batchUpdate, where {{spreadsheetId}} is a non-empty string.</w:t>
      </w:r>
    </w:p>
    <w:p>
      <w:pPr>
        <w:pStyle w:val="ListBullet"/>
      </w:pPr>
      <w:r>
        <w:t>Do not call the API with a missing or empty spreadsheetId (e.g., avoid /v4/spreadsheets/:batchUpdate).</w:t>
      </w:r>
    </w:p>
    <w:p>
      <w:pPr>
        <w:pStyle w:val="ListBullet"/>
      </w:pPr>
      <w:r>
        <w:t>When executing the action, ensure to send Path Parameters in the URL, not in the body.</w:t>
      </w:r>
    </w:p>
    <w:p>
      <w:pPr>
        <w:pStyle w:val="ListBullet"/>
      </w:pPr>
      <w:r>
        <w:t xml:space="preserve">When executing the action, ensure to send Query Parameters as URL query parameters, not in the body. </w:t>
        <w:br/>
        <w:br/>
        <w:t>(No query parameters are documented for this endpoint in the provided content.)</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/v4/spreadsheets/1BxiMVs0XRA5nFMdKvBdBZjgmUUqptlbs74OgvE2upms:batchUpdate</w:t>
      </w:r>
    </w:p>
    <w:p>
      <w:pPr>
        <w:pStyle w:val="Heading3"/>
      </w:pPr>
      <w:r>
        <w:t>Invalid Examples</w:t>
      </w:r>
    </w:p>
    <w:p>
      <w:r>
        <w:rPr>
          <w:b/>
          <w:color w:val="666666"/>
          <w:sz w:val="16"/>
        </w:rPr>
        <w:t>[http]</w:t>
      </w:r>
    </w:p>
    <w:p>
      <w:pPr>
        <w:shd w:fill="F2F2F2" w:val="clear"/>
      </w:pPr>
      <w:r>
        <w:rPr>
          <w:rFonts w:ascii="Courier New" w:hAnsi="Courier New"/>
          <w:sz w:val="17"/>
        </w:rPr>
        <w:t>/v4/spreadsheets/:batchUpdate</w:t>
        <w:br/>
        <w:t>/v4/spreadsheets/:batchUpdate</w:t>
        <w:br/>
        <w:t>/v4/spreadsheets/:batchUpdate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to apply the updates to.</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 list of updates to apply to the spreadsheet. Requests are applied in the order specified. If any request is not valid, no requests will be applied. Items are Request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includeSpreadsheetInResponse</w:t>
            </w:r>
          </w:p>
        </w:tc>
        <w:tc>
          <w:tcPr>
            <w:tcW w:type="dxa" w:w="2880"/>
          </w:tcPr>
          <w:p>
            <w:r>
              <w:t>boolean</w:t>
            </w:r>
          </w:p>
        </w:tc>
        <w:tc>
          <w:tcPr>
            <w:tcW w:type="dxa" w:w="2880"/>
          </w:tcPr>
          <w:p>
            <w:r>
              <w:t>Determines if the update response should include the spreadsheet resource.</w:t>
            </w:r>
          </w:p>
        </w:tc>
      </w:tr>
      <w:tr>
        <w:tc>
          <w:tcPr>
            <w:tcW w:type="dxa" w:w="2880"/>
          </w:tcPr>
          <w:p>
            <w:r>
              <w:t>responseIncludeGridData</w:t>
            </w:r>
          </w:p>
        </w:tc>
        <w:tc>
          <w:tcPr>
            <w:tcW w:type="dxa" w:w="2880"/>
          </w:tcPr>
          <w:p>
            <w:r>
              <w:t>boolean</w:t>
            </w:r>
          </w:p>
        </w:tc>
        <w:tc>
          <w:tcPr>
            <w:tcW w:type="dxa" w:w="2880"/>
          </w:tcPr>
          <w:p>
            <w:r>
              <w:t>True if grid data should be returned. Meaningful only if includeSpreadsheetInResponse is true. Ignored if a field mask was set in the request.</w:t>
            </w:r>
          </w:p>
        </w:tc>
      </w:tr>
      <w:tr>
        <w:tc>
          <w:tcPr>
            <w:tcW w:type="dxa" w:w="2880"/>
          </w:tcPr>
          <w:p>
            <w:r>
              <w:t>responseRanges</w:t>
            </w:r>
          </w:p>
        </w:tc>
        <w:tc>
          <w:tcPr>
            <w:tcW w:type="dxa" w:w="2880"/>
          </w:tcPr>
          <w:p>
            <w:r>
              <w:t>array</w:t>
            </w:r>
          </w:p>
        </w:tc>
        <w:tc>
          <w:tcPr>
            <w:tcW w:type="dxa" w:w="2880"/>
          </w:tcPr>
          <w:p>
            <w:r>
              <w:t>Limits the ranges included in the response spreadsheet. Meaningful only if includeSpreadsheetInResponse is true. Items are strings.</w:t>
            </w:r>
          </w:p>
        </w:tc>
      </w:tr>
    </w:tbl>
    <w:p/>
    <w:p>
      <w:pPr>
        <w:pStyle w:val="Heading3"/>
      </w:pPr>
      <w:r>
        <w:t>Body Schema (high level)</w:t>
      </w:r>
    </w:p>
    <w:p>
      <w:r>
        <w:rPr>
          <w:b/>
          <w:color w:val="666666"/>
          <w:sz w:val="16"/>
        </w:rPr>
        <w:t>[json]</w:t>
      </w:r>
    </w:p>
    <w:p>
      <w:pPr>
        <w:shd w:fill="F2F2F2" w:val="clear"/>
      </w:pPr>
      <w:r>
        <w:rPr>
          <w:rFonts w:ascii="Courier New" w:hAnsi="Courier New"/>
          <w:sz w:val="17"/>
        </w:rPr>
        <w:t>{</w:t>
        <w:br/>
        <w:t xml:space="preserve"> "includeSpreadsheetInResponse": true,</w:t>
        <w:br/>
        <w:t xml:space="preserve"> "responseIncludeGridData": true,</w:t>
        <w:br/>
        <w:t xml:space="preserve"> "responseRanges": [</w:t>
        <w:br/>
        <w:t xml:space="preserve"> "Sheet1!A1:D10"</w:t>
        <w:br/>
        <w:t xml:space="preserve"> ],</w:t>
        <w:br/>
        <w:t xml:space="preserve"> "requests": [</w:t>
        <w:br/>
        <w:t xml:space="preserve"> {</w:t>
        <w:br/>
        <w:t xml:space="preserve"> "updateSheetProperties": {</w:t>
        <w:br/>
        <w:t xml:space="preserve"> "properties": {</w:t>
        <w:br/>
        <w:t xml:space="preserve"> "sheetId": 0,</w:t>
        <w:br/>
        <w:t xml:space="preserve"> "title": "New title"</w:t>
        <w:br/>
        <w:t xml:space="preserve"> },</w:t>
        <w:br/>
        <w:t xml:space="preserve"> "fields": "title"</w:t>
        <w:br/>
        <w:t xml:space="preserve"> }</w:t>
        <w:br/>
        <w:t xml:space="preserve"> }</w:t>
        <w:br/>
        <w:t xml:space="preserve"> ]</w:t>
        <w:br/>
        <w:t>}</w:t>
      </w:r>
    </w:p>
    <w:p>
      <w:r>
        <w:rPr>
          <w:b/>
        </w:rPr>
        <w:t>Note: Note: The scraped content contains many possible Request types (e.g., updateSheetProperties, deleteDimension, addChart, createDeveloperMetadata, etc.). Only a subset is shown above as an example.</w:t>
      </w:r>
    </w:p>
    <w:p>
      <w:pPr>
        <w:pStyle w:val="Heading3"/>
      </w:pPr>
      <w:r>
        <w:t>Response</w:t>
      </w:r>
    </w:p>
    <w:p>
      <w:pPr>
        <w:pStyle w:val="Heading3"/>
      </w:pPr>
      <w:r>
        <w:t>Success Response</w:t>
      </w:r>
    </w:p>
    <w:p>
      <w:r>
        <w:t>Returns a BatchUpdateSpreadsheetResponse object (schema referenced in the scraped content).</w:t>
      </w:r>
    </w:p>
    <w:p>
      <w:r>
        <w:t>Because the scraped content only provides a $ref (BatchUpdateSpreadsheetResponse) and does not include the expanded response schema, the exact response fields cannot be enumerated here without additional documentation.</w:t>
      </w:r>
    </w:p>
    <w:p>
      <w:pPr>
        <w:pStyle w:val="Heading3"/>
      </w:pPr>
      <w:r>
        <w:t>Response Notes (documented behavior)</w:t>
      </w:r>
    </w:p>
    <w:p>
      <w:pPr>
        <w:pStyle w:val="ListBullet"/>
      </w:pPr>
      <w:r>
        <w:t>Some request types produce “replies” in the response.</w:t>
      </w:r>
    </w:p>
    <w:p>
      <w:pPr>
        <w:pStyle w:val="ListBullet"/>
      </w:pPr>
      <w:r>
        <w:t>Replies mirror the request order: for example, if you send 4 requests and only the 3rd has a reply, the response will contain 2 empty replies, then the reply for request 3, then another empty reply.</w:t>
      </w:r>
    </w:p>
    <w:p>
      <w:pPr>
        <w:pStyle w:val="Heading3"/>
      </w:pPr>
      <w:r>
        <w:t>Sample Request</w:t>
      </w:r>
    </w:p>
    <w:p>
      <w:r>
        <w:rPr>
          <w:b/>
          <w:color w:val="666666"/>
          <w:sz w:val="16"/>
        </w:rPr>
        <w:t>[bash]</w:t>
      </w:r>
    </w:p>
    <w:p>
      <w:pPr>
        <w:shd w:fill="F2F2F2" w:val="clear"/>
      </w:pPr>
      <w:r>
        <w:rPr>
          <w:rFonts w:ascii="Courier New" w:hAnsi="Courier New"/>
          <w:sz w:val="17"/>
        </w:rPr>
        <w:t>curl -X POST 'https://sheets.googleapis.com/v4/spreadsheets/1BxiMVs0XRA5nFMdKvBdBZjgmUUqptlbs74OgvE2upms:batchUpdate' \</w:t>
        <w:br/>
        <w:t xml:space="preserve"> -H 'Accept: application/json' \</w:t>
        <w:br/>
        <w:t xml:space="preserve"> -H 'Content-Type: application/json' \</w:t>
        <w:br/>
        <w:t xml:space="preserve"> -d '{</w:t>
        <w:br/>
        <w:t xml:space="preserve"> "requests": [</w:t>
        <w:br/>
        <w:t xml:space="preserve">      {</w:t>
        <w:br/>
        <w:t xml:space="preserve"> "updateSheetProperties": {</w:t>
        <w:br/>
        <w:t xml:space="preserve"> "properties": {</w:t>
        <w:br/>
        <w:t xml:space="preserve"> "sheetId": 0,</w:t>
        <w:br/>
        <w:t xml:space="preserve"> "title": "Q1 Summary"</w:t>
        <w:br/>
        <w:t xml:space="preserve">          },</w:t>
        <w:br/>
        <w:t xml:space="preserve"> "fields": "title"</w:t>
        <w:br/>
        <w:t xml:space="preserve">        }</w:t>
        <w:br/>
        <w:t xml:space="preserve">      }</w:t>
        <w:br/>
        <w:t xml:space="preserve">    ]</w:t>
        <w:br/>
        <w:t xml:space="preserve">  }'</w:t>
      </w:r>
    </w:p>
    <w:p>
      <w:pPr>
        <w:pStyle w:val="Heading3"/>
      </w:pPr>
      <w:r>
        <w:t>Example Usage</w:t>
      </w:r>
    </w:p>
    <w:p>
      <w:pPr>
        <w:pStyle w:val="Heading3"/>
      </w:pPr>
      <w:r>
        <w:t>Example 1: Rename a sheet (via updateSheetProperties)</w:t>
      </w:r>
    </w:p>
    <w:p>
      <w:r>
        <w:rPr>
          <w:b/>
          <w:color w:val="666666"/>
          <w:sz w:val="16"/>
        </w:rPr>
        <w:t>[bash]</w:t>
      </w:r>
    </w:p>
    <w:p>
      <w:pPr>
        <w:shd w:fill="F2F2F2" w:val="clear"/>
      </w:pPr>
      <w:r>
        <w:rPr>
          <w:rFonts w:ascii="Courier New" w:hAnsi="Courier New"/>
          <w:sz w:val="17"/>
        </w:rPr>
        <w:t>curl -X POST 'https://sheets.googleapis.com/v4/spreadsheets/1BxiMVs0XRA5nFMdKvBdBZjgmUUqptlbs74OgvE2upms:batchUpdate' \</w:t>
        <w:br/>
        <w:t xml:space="preserve"> -H 'Accept: application/json' \</w:t>
        <w:br/>
        <w:t xml:space="preserve"> -H 'Content-Type: application/json' \</w:t>
        <w:br/>
        <w:t xml:space="preserve"> -d '{</w:t>
        <w:br/>
        <w:t xml:space="preserve"> "requests": [</w:t>
        <w:br/>
        <w:t xml:space="preserve">      {</w:t>
        <w:br/>
        <w:t xml:space="preserve"> "updateSheetProperties": {</w:t>
        <w:br/>
        <w:t xml:space="preserve"> "properties": {</w:t>
        <w:br/>
        <w:t xml:space="preserve"> "sheetId": 0,</w:t>
        <w:br/>
        <w:t xml:space="preserve"> "title": "Renamed Sheet"</w:t>
        <w:br/>
        <w:t xml:space="preserve">          },</w:t>
        <w:br/>
        <w:t xml:space="preserve"> "fields": "title"</w:t>
        <w:br/>
        <w:t xml:space="preserve">        }</w:t>
        <w:br/>
        <w:t xml:space="preserve">      }</w:t>
        <w:br/>
        <w:t xml:space="preserve">    ]</w:t>
        <w:br/>
        <w:t xml:space="preserve">  }'</w:t>
      </w:r>
    </w:p>
    <w:p>
      <w:pPr>
        <w:pStyle w:val="Heading3"/>
      </w:pPr>
      <w:r>
        <w:t>Example 2: Include spreadsheet in response</w:t>
      </w:r>
    </w:p>
    <w:p>
      <w:r>
        <w:rPr>
          <w:b/>
          <w:color w:val="666666"/>
          <w:sz w:val="16"/>
        </w:rPr>
        <w:t>[bash]</w:t>
      </w:r>
    </w:p>
    <w:p>
      <w:pPr>
        <w:shd w:fill="F2F2F2" w:val="clear"/>
      </w:pPr>
      <w:r>
        <w:rPr>
          <w:rFonts w:ascii="Courier New" w:hAnsi="Courier New"/>
          <w:sz w:val="17"/>
        </w:rPr>
        <w:t>curl -X POST 'https://sheets.googleapis.com/v4/spreadsheets/1BxiMVs0XRA5nFMdKvBdBZjgmUUqptlbs74OgvE2upms:batchUpdate' \</w:t>
        <w:br/>
        <w:t xml:space="preserve"> -H 'Accept: application/json' \</w:t>
        <w:br/>
        <w:t xml:space="preserve"> -H 'Content-Type: application/json' \</w:t>
        <w:br/>
        <w:t xml:space="preserve"> -d '{</w:t>
        <w:br/>
        <w:t xml:space="preserve"> "includeSpreadsheetInResponse": true,</w:t>
        <w:br/>
        <w:t xml:space="preserve"> "requests": [</w:t>
        <w:br/>
        <w:t xml:space="preserve">      {</w:t>
        <w:br/>
        <w:t xml:space="preserve"> "updateSheetProperties": {</w:t>
        <w:br/>
        <w:t xml:space="preserve"> "properties": {</w:t>
        <w:br/>
        <w:t xml:space="preserve"> "sheetId": 0,</w:t>
        <w:br/>
        <w:t xml:space="preserve"> "title": "With Response Spreadsheet"</w:t>
        <w:br/>
        <w:t xml:space="preserve">          },</w:t>
        <w:br/>
        <w:t xml:space="preserve"> "fields": "title"</w:t>
        <w:br/>
        <w:t xml:space="preserve">        }</w:t>
        <w:br/>
        <w:t xml:space="preserve">      }</w:t>
        <w:br/>
        <w:t xml:space="preserve">    ]</w:t>
        <w:br/>
        <w:t xml:space="preserve">  }'</w:t>
      </w:r>
    </w:p>
    <w:p>
      <w:pPr>
        <w:pStyle w:val="Heading3"/>
      </w:pPr>
      <w:r>
        <w:t>Behavior</w:t>
      </w:r>
    </w:p>
    <w:p>
      <w:pPr>
        <w:pStyle w:val="ListBullet"/>
      </w:pPr>
      <w:r>
        <w:t>Validation: Each request in requests[] is validated before any updates are applied.</w:t>
      </w:r>
    </w:p>
    <w:p>
      <w:pPr>
        <w:pStyle w:val="ListBullet"/>
      </w:pPr>
      <w:r>
        <w:t>Atomic application: If any request is invalid, the entire batch fails and nothing is applied.</w:t>
      </w:r>
    </w:p>
    <w:p>
      <w:pPr>
        <w:pStyle w:val="ListBullet"/>
      </w:pPr>
      <w:r>
        <w:t>Ordered execution: Requests are applied in the order provided.</w:t>
      </w:r>
    </w:p>
    <w:p>
      <w:pPr>
        <w:pStyle w:val="ListBullet"/>
      </w:pPr>
      <w:r>
        <w:t>Replies: The response may include replies corresponding to requests; reply order mirrors request order.</w:t>
      </w:r>
    </w:p>
    <w:p>
      <w:pPr>
        <w:pStyle w:val="ListBullet"/>
      </w:pPr>
      <w:r>
        <w:t>Collaboration caveat: The final spreadsheet view may differ due to collaborator changes, but the batch updates are applied atomically.</w:t>
      </w:r>
    </w:p>
    <w:p>
      <w:pPr>
        <w:pStyle w:val="Heading3"/>
      </w:pPr>
      <w:r>
        <w:t>Notes</w:t>
      </w:r>
    </w:p>
    <w:p>
      <w:pPr>
        <w:pStyle w:val="ListBullet"/>
      </w:pPr>
      <w:r>
        <w:t>Updates are applied together atomically, but collaborative edits can affect the final state observed after completion.</w:t>
      </w:r>
    </w:p>
    <w:p>
      <w:pPr>
        <w:pStyle w:val="ListBullet"/>
      </w:pPr>
      <w:r>
        <w:t>responseIncludeGridData and responseRanges only matter when includeSpreadsheetInResponse is true.</w:t>
      </w:r>
    </w:p>
    <w:p>
      <w:pPr>
        <w:pStyle w:val="Heading3"/>
      </w:pPr>
      <w:r>
        <w:t>Data Models (Schemas) — Chunk 2/7</w:t>
      </w:r>
    </w:p>
    <w:p>
      <w:r>
        <w:t>This chunk contains schema/object definitions used by the Google Sheets API (request bodies and nested resource types). It does not include enough information to define a specific HTTP endpoint (method/URL). Below is a structured reference of the objects and fields present in this chunk.</w:t>
      </w:r>
    </w:p>
    <w:p>
      <w:pPr>
        <w:pStyle w:val="Heading3"/>
      </w:pPr>
      <w:r>
        <w:t>Color (deprecated)</w:t>
      </w:r>
    </w:p>
    <w:p>
      <w:pPr>
        <w:pStyle w:val="Heading3"/>
      </w:pPr>
      <w:r>
        <w:t>Description</w:t>
      </w:r>
    </w:p>
    <w:p>
      <w:r>
        <w:t>Represents a color in the RGBA color space. Designed for easy conversion across languages (Java, iOS, JavaScript examples referenced in source). Unless otherwise documented, equality may be evaluated with tolerance 1e-5 per channel. Default color space should be assumed sRGB.</w:t>
      </w:r>
    </w:p>
    <w:p>
      <w:r>
        <w:rPr>
          <w:b/>
        </w:rPr>
        <w:t>Note: Deprecated: This Color schema is marked deprecated: true in the source.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[0, 1].</w:t>
            </w:r>
          </w:p>
        </w:tc>
      </w:tr>
      <w:tr>
        <w:tc>
          <w:tcPr>
            <w:tcW w:type="dxa" w:w="2880"/>
          </w:tcPr>
          <w:p>
            <w:r>
              <w:t>green</w:t>
            </w:r>
          </w:p>
        </w:tc>
        <w:tc>
          <w:tcPr>
            <w:tcW w:type="dxa" w:w="2880"/>
          </w:tcPr>
          <w:p>
            <w:r>
              <w:t>number (float)</w:t>
            </w:r>
          </w:p>
        </w:tc>
        <w:tc>
          <w:tcPr>
            <w:tcW w:type="dxa" w:w="2880"/>
          </w:tcPr>
          <w:p>
            <w:r>
              <w:t>Amount of green in [0, 1].</w:t>
            </w:r>
          </w:p>
        </w:tc>
      </w:tr>
      <w:tr>
        <w:tc>
          <w:tcPr>
            <w:tcW w:type="dxa" w:w="2880"/>
          </w:tcPr>
          <w:p>
            <w:r>
              <w:t>blue</w:t>
            </w:r>
          </w:p>
        </w:tc>
        <w:tc>
          <w:tcPr>
            <w:tcW w:type="dxa" w:w="2880"/>
          </w:tcPr>
          <w:p>
            <w:r>
              <w:t>number (float)</w:t>
            </w:r>
          </w:p>
        </w:tc>
        <w:tc>
          <w:tcPr>
            <w:tcW w:type="dxa" w:w="2880"/>
          </w:tcPr>
          <w:p>
            <w:r>
              <w:t>Amount of blue in [0, 1].</w:t>
            </w:r>
          </w:p>
        </w:tc>
      </w:tr>
      <w:tr>
        <w:tc>
          <w:tcPr>
            <w:tcW w:type="dxa" w:w="2880"/>
          </w:tcPr>
          <w:p>
            <w:r>
              <w:t>alpha</w:t>
            </w:r>
          </w:p>
        </w:tc>
        <w:tc>
          <w:tcPr>
            <w:tcW w:type="dxa" w:w="2880"/>
          </w:tcPr>
          <w:p>
            <w:r>
              <w:t>number (float)</w:t>
            </w:r>
          </w:p>
        </w:tc>
        <w:tc>
          <w:tcPr>
            <w:tcW w:type="dxa" w:w="2880"/>
          </w:tcPr>
          <w:p>
            <w:r>
              <w:t>Opacity fraction applied to pixel: pixel = alpha*(this color) + (1-alpha)*(background). 1.0 = solid, 0.0 = transparent. If omitted, treated as 1.0 (solid). Uses a wrapper in the underlying proto to distinguish unset vs default.</w:t>
            </w:r>
          </w:p>
        </w:tc>
      </w:tr>
    </w:tbl>
    <w:p/>
    <w:p>
      <w:pPr>
        <w:pStyle w:val="Heading3"/>
      </w:pPr>
      <w:r>
        <w:t>DeleteConditionalFormatRuleRequest</w:t>
      </w:r>
    </w:p>
    <w:p>
      <w:pPr>
        <w:pStyle w:val="Heading3"/>
      </w:pPr>
      <w:r>
        <w:t>Description</w:t>
      </w:r>
    </w:p>
    <w:p>
      <w:r>
        <w:t>Deletes a conditional format rule at the given index. Subsequent rules’ indexes are decremented.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the rule is being deleted from.</w:t>
            </w:r>
          </w:p>
        </w:tc>
      </w:tr>
      <w:tr>
        <w:tc>
          <w:tcPr>
            <w:tcW w:type="dxa" w:w="2880"/>
          </w:tcPr>
          <w:p>
            <w:r>
              <w:t>index</w:t>
            </w:r>
          </w:p>
        </w:tc>
        <w:tc>
          <w:tcPr>
            <w:tcW w:type="dxa" w:w="2880"/>
          </w:tcPr>
          <w:p>
            <w:r>
              <w:t>integer (int32)</w:t>
            </w:r>
          </w:p>
        </w:tc>
        <w:tc>
          <w:tcPr>
            <w:tcW w:type="dxa" w:w="2880"/>
          </w:tcPr>
          <w:p>
            <w:r>
              <w:t>The zero-based index of the rule to be deleted.</w:t>
            </w:r>
          </w:p>
        </w:tc>
      </w:tr>
    </w:tbl>
    <w:p/>
    <w:p>
      <w:pPr>
        <w:pStyle w:val="Heading3"/>
      </w:pPr>
      <w:r>
        <w:t>InsertDimensionRequest</w:t>
      </w:r>
    </w:p>
    <w:p>
      <w:pPr>
        <w:pStyle w:val="Heading3"/>
      </w:pPr>
      <w:r>
        <w:t>Description</w:t>
      </w:r>
    </w:p>
    <w:p>
      <w:r>
        <w:t>Inserts rows or columns in a sheet at a particular index.</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(DimensionRange)</w:t>
            </w:r>
          </w:p>
        </w:tc>
        <w:tc>
          <w:tcPr>
            <w:tcW w:type="dxa" w:w="2880"/>
          </w:tcPr>
          <w:p>
            <w:r>
              <w:t>A range along a single dimension on a sheet (zero-based, half-open). Missing indexes indicate unbounded.</w:t>
            </w:r>
          </w:p>
        </w:tc>
      </w:tr>
      <w:tr>
        <w:tc>
          <w:tcPr>
            <w:tcW w:type="dxa" w:w="2880"/>
          </w:tcPr>
          <w:p>
            <w:r>
              <w:t>inheritFromBefore</w:t>
            </w:r>
          </w:p>
        </w:tc>
        <w:tc>
          <w:tcPr>
            <w:tcW w:type="dxa" w:w="2880"/>
          </w:tcPr>
          <w:p>
            <w:r>
              <w:t>boolean</w:t>
            </w:r>
          </w:p>
        </w:tc>
        <w:tc>
          <w:tcPr>
            <w:tcW w:type="dxa" w:w="2880"/>
          </w:tcPr>
          <w:p>
            <w:r>
              <w:t>Whether properties should be inherited from dimensions before vs after inserted dimensions. true inherits from before (requires startIndex &gt; 0), false inherits from after.</w:t>
            </w:r>
          </w:p>
        </w:tc>
      </w:tr>
    </w:tbl>
    <w:p/>
    <w:p>
      <w:pPr>
        <w:pStyle w:val="Heading3"/>
      </w:pPr>
      <w:r>
        <w:t>DimensionRange</w:t>
      </w:r>
    </w:p>
    <w:p>
      <w:pPr>
        <w:pStyle w:val="Heading3"/>
      </w:pPr>
      <w:r>
        <w:t>Description</w:t>
      </w:r>
    </w:p>
    <w:p>
      <w:r>
        <w:t>A range along a single dimension on a sheet. All indexes are zero-based, half-open [startIndex, endIndex). Missing indexes indicate unbounded.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span is on.</w:t>
            </w:r>
          </w:p>
        </w:tc>
      </w:tr>
      <w:tr>
        <w:tc>
          <w:tcPr>
            <w:tcW w:type="dxa" w:w="2880"/>
          </w:tcPr>
          <w:p>
            <w:r>
              <w:t>dimension</w:t>
            </w:r>
          </w:p>
        </w:tc>
        <w:tc>
          <w:tcPr>
            <w:tcW w:type="dxa" w:w="2880"/>
          </w:tcPr>
          <w:p>
            <w:r>
              <w:t>string (enum)</w:t>
            </w:r>
          </w:p>
        </w:tc>
        <w:tc>
          <w:tcPr>
            <w:tcW w:type="dxa" w:w="2880"/>
          </w:tcPr>
          <w:p>
            <w:r>
              <w:t>The dimension of the span.</w:t>
            </w:r>
          </w:p>
        </w:tc>
      </w:tr>
      <w:tr>
        <w:tc>
          <w:tcPr>
            <w:tcW w:type="dxa" w:w="2880"/>
          </w:tcPr>
          <w:p>
            <w:r>
              <w:t>startIndex</w:t>
            </w:r>
          </w:p>
        </w:tc>
        <w:tc>
          <w:tcPr>
            <w:tcW w:type="dxa" w:w="2880"/>
          </w:tcPr>
          <w:p>
            <w:r>
              <w:t>integer (int32)</w:t>
            </w:r>
          </w:p>
        </w:tc>
        <w:tc>
          <w:tcPr>
            <w:tcW w:type="dxa" w:w="2880"/>
          </w:tcPr>
          <w:p>
            <w:r>
              <w:t>Start (inclusive), or not set if unbounded.</w:t>
            </w:r>
          </w:p>
        </w:tc>
      </w:tr>
      <w:tr>
        <w:tc>
          <w:tcPr>
            <w:tcW w:type="dxa" w:w="2880"/>
          </w:tcPr>
          <w:p>
            <w:r>
              <w:t>endIndex</w:t>
            </w:r>
          </w:p>
        </w:tc>
        <w:tc>
          <w:tcPr>
            <w:tcW w:type="dxa" w:w="2880"/>
          </w:tcPr>
          <w:p>
            <w:r>
              <w:t>integer (int32)</w:t>
            </w:r>
          </w:p>
        </w:tc>
        <w:tc>
          <w:tcPr>
            <w:tcW w:type="dxa" w:w="2880"/>
          </w:tcPr>
          <w:p>
            <w:r>
              <w:t>End (exclusive), or not set if unbounded.</w:t>
            </w:r>
          </w:p>
        </w:tc>
      </w:tr>
    </w:tbl>
    <w:p/>
    <w:p>
      <w:pPr>
        <w:pStyle w:val="Heading3"/>
      </w:pPr>
      <w:r>
        <w:t>dimension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DIMENSION_UNSPECIFIED</w:t>
            </w:r>
          </w:p>
        </w:tc>
        <w:tc>
          <w:tcPr>
            <w:tcW w:type="dxa" w:w="4320"/>
          </w:tcPr>
          <w:p>
            <w:r>
              <w:t>Default value, do not use.</w:t>
            </w:r>
          </w:p>
        </w:tc>
      </w:tr>
      <w:tr>
        <w:tc>
          <w:tcPr>
            <w:tcW w:type="dxa" w:w="4320"/>
          </w:tcPr>
          <w:p>
            <w:r>
              <w:t>ROWS</w:t>
            </w:r>
          </w:p>
        </w:tc>
        <w:tc>
          <w:tcPr>
            <w:tcW w:type="dxa" w:w="4320"/>
          </w:tcPr>
          <w:p>
            <w:r>
              <w:t>Operates on the rows of a sheet.</w:t>
            </w:r>
          </w:p>
        </w:tc>
      </w:tr>
      <w:tr>
        <w:tc>
          <w:tcPr>
            <w:tcW w:type="dxa" w:w="4320"/>
          </w:tcPr>
          <w:p>
            <w:r>
              <w:t>COLUMNS</w:t>
            </w:r>
          </w:p>
        </w:tc>
        <w:tc>
          <w:tcPr>
            <w:tcW w:type="dxa" w:w="4320"/>
          </w:tcPr>
          <w:p>
            <w:r>
              <w:t>Operates on the columns of a sheet.</w:t>
            </w:r>
          </w:p>
        </w:tc>
      </w:tr>
    </w:tbl>
    <w:p/>
    <w:p>
      <w:pPr>
        <w:pStyle w:val="Heading3"/>
      </w:pPr>
      <w:r>
        <w:t>UnmergeCellsRequest</w:t>
      </w:r>
    </w:p>
    <w:p>
      <w:pPr>
        <w:pStyle w:val="Heading3"/>
      </w:pPr>
      <w:r>
        <w:t>Description</w:t>
      </w:r>
    </w:p>
    <w:p>
      <w:r>
        <w:t>Unmerges cells in the given range.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(GridRange)</w:t>
            </w:r>
          </w:p>
        </w:tc>
        <w:tc>
          <w:tcPr>
            <w:tcW w:type="dxa" w:w="2880"/>
          </w:tcPr>
          <w:p>
            <w:r>
              <w:t>Range to unmerge. Indexes are zero-based, half-open.</w:t>
            </w:r>
          </w:p>
        </w:tc>
      </w:tr>
    </w:tbl>
    <w:p/>
    <w:p>
      <w:pPr>
        <w:pStyle w:val="Heading3"/>
      </w:pPr>
      <w:r>
        <w:t>GridRange</w:t>
      </w:r>
    </w:p>
    <w:p>
      <w:pPr>
        <w:pStyle w:val="Heading3"/>
      </w:pPr>
      <w:r>
        <w:t>Description</w:t>
      </w:r>
    </w:p>
    <w:p>
      <w:r>
        <w:t>A rectangular range on a sheet. Indexes are zero-based and half-open [start, end). Missing indexes indicate unbounded. Start must be &lt;= end.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Start row (inclusive), or not set if unbounded.</w:t>
            </w:r>
          </w:p>
        </w:tc>
      </w:tr>
      <w:tr>
        <w:tc>
          <w:tcPr>
            <w:tcW w:type="dxa" w:w="2880"/>
          </w:tcPr>
          <w:p>
            <w:r>
              <w:t>endRowIndex</w:t>
            </w:r>
          </w:p>
        </w:tc>
        <w:tc>
          <w:tcPr>
            <w:tcW w:type="dxa" w:w="2880"/>
          </w:tcPr>
          <w:p>
            <w:r>
              <w:t>integer (int32)</w:t>
            </w:r>
          </w:p>
        </w:tc>
        <w:tc>
          <w:tcPr>
            <w:tcW w:type="dxa" w:w="2880"/>
          </w:tcPr>
          <w:p>
            <w:r>
              <w:t>End row (exclusive), or not set if unbounded.</w:t>
            </w:r>
          </w:p>
        </w:tc>
      </w:tr>
      <w:tr>
        <w:tc>
          <w:tcPr>
            <w:tcW w:type="dxa" w:w="2880"/>
          </w:tcPr>
          <w:p>
            <w:r>
              <w:t>startColumnIndex</w:t>
            </w:r>
          </w:p>
        </w:tc>
        <w:tc>
          <w:tcPr>
            <w:tcW w:type="dxa" w:w="2880"/>
          </w:tcPr>
          <w:p>
            <w:r>
              <w:t>integer (int32)</w:t>
            </w:r>
          </w:p>
        </w:tc>
        <w:tc>
          <w:tcPr>
            <w:tcW w:type="dxa" w:w="2880"/>
          </w:tcPr>
          <w:p>
            <w:r>
              <w:t>Start column (inclusive), or not set if unbounded.</w:t>
            </w:r>
          </w:p>
        </w:tc>
      </w:tr>
      <w:tr>
        <w:tc>
          <w:tcPr>
            <w:tcW w:type="dxa" w:w="2880"/>
          </w:tcPr>
          <w:p>
            <w:r>
              <w:t>endColumnIndex</w:t>
            </w:r>
          </w:p>
        </w:tc>
        <w:tc>
          <w:tcPr>
            <w:tcW w:type="dxa" w:w="2880"/>
          </w:tcPr>
          <w:p>
            <w:r>
              <w:t>integer (int32)</w:t>
            </w:r>
          </w:p>
        </w:tc>
        <w:tc>
          <w:tcPr>
            <w:tcW w:type="dxa" w:w="2880"/>
          </w:tcPr>
          <w:p>
            <w:r>
              <w:t>End column (exclusive), or not set if unbounded.</w:t>
            </w:r>
          </w:p>
        </w:tc>
      </w:tr>
    </w:tbl>
    <w:p/>
    <w:p>
      <w:pPr>
        <w:pStyle w:val="Heading3"/>
      </w:pPr>
      <w:r>
        <w:t>CopyPasteRequest</w:t>
      </w:r>
    </w:p>
    <w:p>
      <w:pPr>
        <w:pStyle w:val="Heading3"/>
      </w:pPr>
      <w:r>
        <w:t>Description</w:t>
      </w:r>
    </w:p>
    <w:p>
      <w:r>
        <w:t>Copies data from the source to the destination.</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object (GridRange)</w:t>
            </w:r>
          </w:p>
        </w:tc>
        <w:tc>
          <w:tcPr>
            <w:tcW w:type="dxa" w:w="2880"/>
          </w:tcPr>
          <w:p>
            <w:r>
              <w:t>Source range.</w:t>
            </w:r>
          </w:p>
        </w:tc>
      </w:tr>
      <w:tr>
        <w:tc>
          <w:tcPr>
            <w:tcW w:type="dxa" w:w="2880"/>
          </w:tcPr>
          <w:p>
            <w:r>
              <w:t>destination</w:t>
            </w:r>
          </w:p>
        </w:tc>
        <w:tc>
          <w:tcPr>
            <w:tcW w:type="dxa" w:w="2880"/>
          </w:tcPr>
          <w:p>
            <w:r>
              <w:t>object (GridRange)</w:t>
            </w:r>
          </w:p>
        </w:tc>
        <w:tc>
          <w:tcPr>
            <w:tcW w:type="dxa" w:w="2880"/>
          </w:tcPr>
          <w:p>
            <w:r>
              <w:t>Destination range.</w:t>
            </w:r>
          </w:p>
        </w:tc>
      </w:tr>
      <w:tr>
        <w:tc>
          <w:tcPr>
            <w:tcW w:type="dxa" w:w="2880"/>
          </w:tcPr>
          <w:p>
            <w:r>
              <w:t>pasteType</w:t>
            </w:r>
          </w:p>
        </w:tc>
        <w:tc>
          <w:tcPr>
            <w:tcW w:type="dxa" w:w="2880"/>
          </w:tcPr>
          <w:p>
            <w:r>
              <w:t>string (enum)</w:t>
            </w:r>
          </w:p>
        </w:tc>
        <w:tc>
          <w:tcPr>
            <w:tcW w:type="dxa" w:w="2880"/>
          </w:tcPr>
          <w:p>
            <w:r>
              <w:t>What kind of data to paste.</w:t>
            </w:r>
          </w:p>
        </w:tc>
      </w:tr>
      <w:tr>
        <w:tc>
          <w:tcPr>
            <w:tcW w:type="dxa" w:w="2880"/>
          </w:tcPr>
          <w:p>
            <w:r>
              <w:t>pasteOrientation</w:t>
            </w:r>
          </w:p>
        </w:tc>
        <w:tc>
          <w:tcPr>
            <w:tcW w:type="dxa" w:w="2880"/>
          </w:tcPr>
          <w:p>
            <w:r>
              <w:t>string (enum)</w:t>
            </w:r>
          </w:p>
        </w:tc>
        <w:tc>
          <w:tcPr>
            <w:tcW w:type="dxa" w:w="2880"/>
          </w:tcPr>
          <w:p>
            <w:r>
              <w:t>How the data should be oriented when pasting.</w:t>
            </w:r>
          </w:p>
        </w:tc>
      </w:tr>
    </w:tbl>
    <w:p/>
    <w:p>
      <w:pPr>
        <w:pStyle w:val="Heading3"/>
      </w:pPr>
      <w:r>
        <w:t>pasteOrientation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NORMAL</w:t>
            </w:r>
          </w:p>
        </w:tc>
        <w:tc>
          <w:tcPr>
            <w:tcW w:type="dxa" w:w="4320"/>
          </w:tcPr>
          <w:p>
            <w:r>
              <w:t>Paste normally.</w:t>
            </w:r>
          </w:p>
        </w:tc>
      </w:tr>
      <w:tr>
        <w:tc>
          <w:tcPr>
            <w:tcW w:type="dxa" w:w="4320"/>
          </w:tcPr>
          <w:p>
            <w:r>
              <w:t>TRANSPOSE</w:t>
            </w:r>
          </w:p>
        </w:tc>
        <w:tc>
          <w:tcPr>
            <w:tcW w:type="dxa" w:w="4320"/>
          </w:tcPr>
          <w:p>
            <w:r>
              <w:t>Paste transposed (rows become columns and vice versa).</w:t>
            </w:r>
          </w:p>
        </w:tc>
      </w:tr>
    </w:tbl>
    <w:p/>
    <w:p>
      <w:pPr>
        <w:pStyle w:val="Heading3"/>
      </w:pPr>
      <w:r>
        <w:t>pasteType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PASTE_NORMAL</w:t>
            </w:r>
          </w:p>
        </w:tc>
        <w:tc>
          <w:tcPr>
            <w:tcW w:type="dxa" w:w="4320"/>
          </w:tcPr>
          <w:p>
            <w:r>
              <w:t>Paste values, formulas, formats, and merges.</w:t>
            </w:r>
          </w:p>
        </w:tc>
      </w:tr>
      <w:tr>
        <w:tc>
          <w:tcPr>
            <w:tcW w:type="dxa" w:w="4320"/>
          </w:tcPr>
          <w:p>
            <w:r>
              <w:t>PASTE_VALUES</w:t>
            </w:r>
          </w:p>
        </w:tc>
        <w:tc>
          <w:tcPr>
            <w:tcW w:type="dxa" w:w="4320"/>
          </w:tcPr>
          <w:p>
            <w:r>
              <w:t>Paste values only (no formats/formulas/merges).</w:t>
            </w:r>
          </w:p>
        </w:tc>
      </w:tr>
      <w:tr>
        <w:tc>
          <w:tcPr>
            <w:tcW w:type="dxa" w:w="4320"/>
          </w:tcPr>
          <w:p>
            <w:r>
              <w:t>PASTE_FORMAT</w:t>
            </w:r>
          </w:p>
        </w:tc>
        <w:tc>
          <w:tcPr>
            <w:tcW w:type="dxa" w:w="4320"/>
          </w:tcPr>
          <w:p>
            <w:r>
              <w:t>Paste format and data validation only.</w:t>
            </w:r>
          </w:p>
        </w:tc>
      </w:tr>
      <w:tr>
        <w:tc>
          <w:tcPr>
            <w:tcW w:type="dxa" w:w="4320"/>
          </w:tcPr>
          <w:p>
            <w:r>
              <w:t>PASTE_NO_BORDERS</w:t>
            </w:r>
          </w:p>
        </w:tc>
        <w:tc>
          <w:tcPr>
            <w:tcW w:type="dxa" w:w="4320"/>
          </w:tcPr>
          <w:p>
            <w:r>
              <w:t>Like PASTE_NORMAL but without borders.</w:t>
            </w:r>
          </w:p>
        </w:tc>
      </w:tr>
      <w:tr>
        <w:tc>
          <w:tcPr>
            <w:tcW w:type="dxa" w:w="4320"/>
          </w:tcPr>
          <w:p>
            <w:r>
              <w:t>PASTE_FORMULA</w:t>
            </w:r>
          </w:p>
        </w:tc>
        <w:tc>
          <w:tcPr>
            <w:tcW w:type="dxa" w:w="4320"/>
          </w:tcPr>
          <w:p>
            <w:r>
              <w:t>Paste formulas only.</w:t>
            </w:r>
          </w:p>
        </w:tc>
      </w:tr>
      <w:tr>
        <w:tc>
          <w:tcPr>
            <w:tcW w:type="dxa" w:w="4320"/>
          </w:tcPr>
          <w:p>
            <w:r>
              <w:t>PASTE_DATA_VALIDATION</w:t>
            </w:r>
          </w:p>
        </w:tc>
        <w:tc>
          <w:tcPr>
            <w:tcW w:type="dxa" w:w="4320"/>
          </w:tcPr>
          <w:p>
            <w:r>
              <w:t>Paste data validation only.</w:t>
            </w:r>
          </w:p>
        </w:tc>
      </w:tr>
      <w:tr>
        <w:tc>
          <w:tcPr>
            <w:tcW w:type="dxa" w:w="4320"/>
          </w:tcPr>
          <w:p>
            <w:r>
              <w:t>PASTE_CONDITIONAL_FORMATTING</w:t>
            </w:r>
          </w:p>
        </w:tc>
        <w:tc>
          <w:tcPr>
            <w:tcW w:type="dxa" w:w="4320"/>
          </w:tcPr>
          <w:p>
            <w:r>
              <w:t>Paste conditional formatting rules only.</w:t>
            </w:r>
          </w:p>
        </w:tc>
      </w:tr>
    </w:tbl>
    <w:p/>
    <w:p>
      <w:pPr>
        <w:pStyle w:val="Heading3"/>
      </w:pPr>
      <w:r>
        <w:t>FindReplaceRequest</w:t>
      </w:r>
    </w:p>
    <w:p>
      <w:pPr>
        <w:pStyle w:val="Heading3"/>
      </w:pPr>
      <w:r>
        <w:t>Description</w:t>
      </w:r>
    </w:p>
    <w:p>
      <w:r>
        <w:t>Finds and replaces data in cells over a range, a sheet, or all sheets.</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find</w:t>
            </w:r>
          </w:p>
        </w:tc>
        <w:tc>
          <w:tcPr>
            <w:tcW w:type="dxa" w:w="2880"/>
          </w:tcPr>
          <w:p>
            <w:r>
              <w:t>string</w:t>
            </w:r>
          </w:p>
        </w:tc>
        <w:tc>
          <w:tcPr>
            <w:tcW w:type="dxa" w:w="2880"/>
          </w:tcPr>
          <w:p>
            <w:r>
              <w:t>The value to search.</w:t>
            </w:r>
          </w:p>
        </w:tc>
      </w:tr>
      <w:tr>
        <w:tc>
          <w:tcPr>
            <w:tcW w:type="dxa" w:w="2880"/>
          </w:tcPr>
          <w:p>
            <w:r>
              <w:t>replacement</w:t>
            </w:r>
          </w:p>
        </w:tc>
        <w:tc>
          <w:tcPr>
            <w:tcW w:type="dxa" w:w="2880"/>
          </w:tcPr>
          <w:p>
            <w:r>
              <w:t>string</w:t>
            </w:r>
          </w:p>
        </w:tc>
        <w:tc>
          <w:tcPr>
            <w:tcW w:type="dxa" w:w="2880"/>
          </w:tcPr>
          <w:p>
            <w:r>
              <w:t>The value to use as the replacement.</w:t>
            </w:r>
          </w:p>
        </w:tc>
      </w:tr>
      <w:tr>
        <w:tc>
          <w:tcPr>
            <w:tcW w:type="dxa" w:w="2880"/>
          </w:tcPr>
          <w:p>
            <w:r>
              <w:t>range</w:t>
            </w:r>
          </w:p>
        </w:tc>
        <w:tc>
          <w:tcPr>
            <w:tcW w:type="dxa" w:w="2880"/>
          </w:tcPr>
          <w:p>
            <w:r>
              <w:t>object (GridRange)</w:t>
            </w:r>
          </w:p>
        </w:tc>
        <w:tc>
          <w:tcPr>
            <w:tcW w:type="dxa" w:w="2880"/>
          </w:tcPr>
          <w:p>
            <w:r>
              <w:t>Range to find/replace over.</w:t>
            </w:r>
          </w:p>
        </w:tc>
      </w:tr>
      <w:tr>
        <w:tc>
          <w:tcPr>
            <w:tcW w:type="dxa" w:w="2880"/>
          </w:tcPr>
          <w:p>
            <w:r>
              <w:t>sheetId</w:t>
            </w:r>
          </w:p>
        </w:tc>
        <w:tc>
          <w:tcPr>
            <w:tcW w:type="dxa" w:w="2880"/>
          </w:tcPr>
          <w:p>
            <w:r>
              <w:t>integer (int32)</w:t>
            </w:r>
          </w:p>
        </w:tc>
        <w:tc>
          <w:tcPr>
            <w:tcW w:type="dxa" w:w="2880"/>
          </w:tcPr>
          <w:p>
            <w:r>
              <w:t>The sheet to find/replace over.</w:t>
            </w:r>
          </w:p>
        </w:tc>
      </w:tr>
      <w:tr>
        <w:tc>
          <w:tcPr>
            <w:tcW w:type="dxa" w:w="2880"/>
          </w:tcPr>
          <w:p>
            <w:r>
              <w:t>allSheets</w:t>
            </w:r>
          </w:p>
        </w:tc>
        <w:tc>
          <w:tcPr>
            <w:tcW w:type="dxa" w:w="2880"/>
          </w:tcPr>
          <w:p>
            <w:r>
              <w:t>boolean</w:t>
            </w:r>
          </w:p>
        </w:tc>
        <w:tc>
          <w:tcPr>
            <w:tcW w:type="dxa" w:w="2880"/>
          </w:tcPr>
          <w:p>
            <w:r>
              <w:t>If true, find/replace over all sheets.</w:t>
            </w:r>
          </w:p>
        </w:tc>
      </w:tr>
      <w:tr>
        <w:tc>
          <w:tcPr>
            <w:tcW w:type="dxa" w:w="2880"/>
          </w:tcPr>
          <w:p>
            <w:r>
              <w:t>matchCase</w:t>
            </w:r>
          </w:p>
        </w:tc>
        <w:tc>
          <w:tcPr>
            <w:tcW w:type="dxa" w:w="2880"/>
          </w:tcPr>
          <w:p>
            <w:r>
              <w:t>boolean</w:t>
            </w:r>
          </w:p>
        </w:tc>
        <w:tc>
          <w:tcPr>
            <w:tcW w:type="dxa" w:w="2880"/>
          </w:tcPr>
          <w:p>
            <w:r>
              <w:t>If true, search is case sensitive.</w:t>
            </w:r>
          </w:p>
        </w:tc>
      </w:tr>
      <w:tr>
        <w:tc>
          <w:tcPr>
            <w:tcW w:type="dxa" w:w="2880"/>
          </w:tcPr>
          <w:p>
            <w:r>
              <w:t>matchEntireCell</w:t>
            </w:r>
          </w:p>
        </w:tc>
        <w:tc>
          <w:tcPr>
            <w:tcW w:type="dxa" w:w="2880"/>
          </w:tcPr>
          <w:p>
            <w:r>
              <w:t>boolean</w:t>
            </w:r>
          </w:p>
        </w:tc>
        <w:tc>
          <w:tcPr>
            <w:tcW w:type="dxa" w:w="2880"/>
          </w:tcPr>
          <w:p>
            <w:r>
              <w:t>If true, match must cover the entire cell.</w:t>
            </w:r>
          </w:p>
        </w:tc>
      </w:tr>
      <w:tr>
        <w:tc>
          <w:tcPr>
            <w:tcW w:type="dxa" w:w="2880"/>
          </w:tcPr>
          <w:p>
            <w:r>
              <w:t>searchByRegex</w:t>
            </w:r>
          </w:p>
        </w:tc>
        <w:tc>
          <w:tcPr>
            <w:tcW w:type="dxa" w:w="2880"/>
          </w:tcPr>
          <w:p>
            <w:r>
              <w:t>boolean</w:t>
            </w:r>
          </w:p>
        </w:tc>
        <w:tc>
          <w:tcPr>
            <w:tcW w:type="dxa" w:w="2880"/>
          </w:tcPr>
          <w:p>
            <w:r>
              <w:t>If true, find is a regex (Java regex rules). Replacement can reference capture groups (e.g., $1).</w:t>
            </w:r>
          </w:p>
        </w:tc>
      </w:tr>
      <w:tr>
        <w:tc>
          <w:tcPr>
            <w:tcW w:type="dxa" w:w="2880"/>
          </w:tcPr>
          <w:p>
            <w:r>
              <w:t>includeFormulas</w:t>
            </w:r>
          </w:p>
        </w:tc>
        <w:tc>
          <w:tcPr>
            <w:tcW w:type="dxa" w:w="2880"/>
          </w:tcPr>
          <w:p>
            <w:r>
              <w:t>boolean</w:t>
            </w:r>
          </w:p>
        </w:tc>
        <w:tc>
          <w:tcPr>
            <w:tcW w:type="dxa" w:w="2880"/>
          </w:tcPr>
          <w:p>
            <w:r>
              <w:t>If true, include cells with formulas; if false, skip them.</w:t>
            </w:r>
          </w:p>
        </w:tc>
      </w:tr>
    </w:tbl>
    <w:p/>
    <w:p>
      <w:pPr>
        <w:pStyle w:val="Heading3"/>
      </w:pPr>
      <w:r>
        <w:t>UpdateDeveloperMetadataRequest</w:t>
      </w:r>
    </w:p>
    <w:p>
      <w:pPr>
        <w:pStyle w:val="Heading3"/>
      </w:pPr>
      <w:r>
        <w:t>Description</w:t>
      </w:r>
    </w:p>
    <w:p>
      <w:r>
        <w:t>Updates properties of developer metadata selected by filters. Callers must:</w:t>
      </w:r>
    </w:p>
    <w:p>
      <w:pPr>
        <w:pStyle w:val="ListBullet"/>
      </w:pPr>
      <w:r>
        <w:t>Provide dataFilters matching the metadata to update</w:t>
      </w:r>
    </w:p>
    <w:p>
      <w:pPr>
        <w:pStyle w:val="ListBullet"/>
      </w:pPr>
      <w:r>
        <w:t>Provide developerMetadata with new values</w:t>
      </w:r>
    </w:p>
    <w:p>
      <w:pPr>
        <w:pStyle w:val="ListBullet"/>
      </w:pPr>
      <w:r>
        <w:t>Specify which fields to update using fields (field mask)</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dataFilters</w:t>
            </w:r>
          </w:p>
        </w:tc>
        <w:tc>
          <w:tcPr>
            <w:tcW w:type="dxa" w:w="2880"/>
          </w:tcPr>
          <w:p>
            <w:r>
              <w:t>array of object (DataFilter)</w:t>
            </w:r>
          </w:p>
        </w:tc>
        <w:tc>
          <w:tcPr>
            <w:tcW w:type="dxa" w:w="2880"/>
          </w:tcPr>
          <w:p>
            <w:r>
              <w:t>Filters matching the developer metadata entries to update.</w:t>
            </w:r>
          </w:p>
        </w:tc>
      </w:tr>
      <w:tr>
        <w:tc>
          <w:tcPr>
            <w:tcW w:type="dxa" w:w="2880"/>
          </w:tcPr>
          <w:p>
            <w:r>
              <w:t>developerMetadata</w:t>
            </w:r>
          </w:p>
        </w:tc>
        <w:tc>
          <w:tcPr>
            <w:tcW w:type="dxa" w:w="2880"/>
          </w:tcPr>
          <w:p>
            <w:r>
              <w:t>object (DeveloperMetadata)</w:t>
            </w:r>
          </w:p>
        </w:tc>
        <w:tc>
          <w:tcPr>
            <w:tcW w:type="dxa" w:w="2880"/>
          </w:tcPr>
          <w:p>
            <w:r>
              <w:t>New metadata values to apply to matched entries.</w:t>
            </w:r>
          </w:p>
        </w:tc>
      </w:tr>
      <w:tr>
        <w:tc>
          <w:tcPr>
            <w:tcW w:type="dxa" w:w="2880"/>
          </w:tcPr>
          <w:p>
            <w:r>
              <w:t>fields</w:t>
            </w:r>
          </w:p>
        </w:tc>
        <w:tc>
          <w:tcPr>
            <w:tcW w:type="dxa" w:w="2880"/>
          </w:tcPr>
          <w:p>
            <w:r>
              <w:t>string (google-fieldmask)</w:t>
            </w:r>
          </w:p>
        </w:tc>
        <w:tc>
          <w:tcPr>
            <w:tcW w:type="dxa" w:w="2880"/>
          </w:tcPr>
          <w:p>
            <w:r>
              <w:t>Fields to update. Root developerMetadata is implied and must not be specified. * updates all fields. At least one field must be specified.</w:t>
            </w:r>
          </w:p>
        </w:tc>
      </w:tr>
    </w:tbl>
    <w:p/>
    <w:p>
      <w:pPr>
        <w:pStyle w:val="Heading3"/>
      </w:pPr>
      <w:r>
        <w:t>DataFilter</w:t>
      </w:r>
    </w:p>
    <w:p>
      <w:pPr>
        <w:pStyle w:val="Heading3"/>
      </w:pPr>
      <w:r>
        <w:t>Description</w:t>
      </w:r>
    </w:p>
    <w:p>
      <w:r>
        <w:t>Filter describing what data should be selected/returned.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a1Range</w:t>
            </w:r>
          </w:p>
        </w:tc>
        <w:tc>
          <w:tcPr>
            <w:tcW w:type="dxa" w:w="2880"/>
          </w:tcPr>
          <w:p>
            <w:r>
              <w:t>string</w:t>
            </w:r>
          </w:p>
        </w:tc>
        <w:tc>
          <w:tcPr>
            <w:tcW w:type="dxa" w:w="2880"/>
          </w:tcPr>
          <w:p>
            <w:r>
              <w:t>Selects data matching the specified A1 range.</w:t>
            </w:r>
          </w:p>
        </w:tc>
      </w:tr>
      <w:tr>
        <w:tc>
          <w:tcPr>
            <w:tcW w:type="dxa" w:w="2880"/>
          </w:tcPr>
          <w:p>
            <w:r>
              <w:t>gridRange</w:t>
            </w:r>
          </w:p>
        </w:tc>
        <w:tc>
          <w:tcPr>
            <w:tcW w:type="dxa" w:w="2880"/>
          </w:tcPr>
          <w:p>
            <w:r>
              <w:t>object (GridRange)</w:t>
            </w:r>
          </w:p>
        </w:tc>
        <w:tc>
          <w:tcPr>
            <w:tcW w:type="dxa" w:w="2880"/>
          </w:tcPr>
          <w:p>
            <w:r>
              <w:t>Selects data matching the specified grid range.</w:t>
            </w:r>
          </w:p>
        </w:tc>
      </w:tr>
      <w:tr>
        <w:tc>
          <w:tcPr>
            <w:tcW w:type="dxa" w:w="2880"/>
          </w:tcPr>
          <w:p>
            <w:r>
              <w:t>developerMetadataLookup</w:t>
            </w:r>
          </w:p>
        </w:tc>
        <w:tc>
          <w:tcPr>
            <w:tcW w:type="dxa" w:w="2880"/>
          </w:tcPr>
          <w:p>
            <w:r>
              <w:t>object (DeveloperMetadataLookup)</w:t>
            </w:r>
          </w:p>
        </w:tc>
        <w:tc>
          <w:tcPr>
            <w:tcW w:type="dxa" w:w="2880"/>
          </w:tcPr>
          <w:p>
            <w:r>
              <w:t>Selects developer metadata matching the specified lookup fields.</w:t>
            </w:r>
          </w:p>
        </w:tc>
      </w:tr>
    </w:tbl>
    <w:p/>
    <w:p>
      <w:pPr>
        <w:pStyle w:val="Heading3"/>
      </w:pPr>
      <w:r>
        <w:t>DeveloperMetadataLookup</w:t>
      </w:r>
    </w:p>
    <w:p>
      <w:pPr>
        <w:pStyle w:val="Heading3"/>
      </w:pPr>
      <w:r>
        <w:t>Description</w:t>
      </w:r>
    </w:p>
    <w:p>
      <w:r>
        <w:t>Selects DeveloperMetadata that matches the intersection of specified fields. If locationMatchingStrategy is specified, metadataLocation must also be specified.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metadataId</w:t>
            </w:r>
          </w:p>
        </w:tc>
        <w:tc>
          <w:tcPr>
            <w:tcW w:type="dxa" w:w="2880"/>
          </w:tcPr>
          <w:p>
            <w:r>
              <w:t>integer (int32)</w:t>
            </w:r>
          </w:p>
        </w:tc>
        <w:tc>
          <w:tcPr>
            <w:tcW w:type="dxa" w:w="2880"/>
          </w:tcPr>
          <w:p>
            <w:r>
              <w:t>Match DeveloperMetadata.metadata_id.</w:t>
            </w:r>
          </w:p>
        </w:tc>
      </w:tr>
      <w:tr>
        <w:tc>
          <w:tcPr>
            <w:tcW w:type="dxa" w:w="2880"/>
          </w:tcPr>
          <w:p>
            <w:r>
              <w:t>metadataKey</w:t>
            </w:r>
          </w:p>
        </w:tc>
        <w:tc>
          <w:tcPr>
            <w:tcW w:type="dxa" w:w="2880"/>
          </w:tcPr>
          <w:p>
            <w:r>
              <w:t>string</w:t>
            </w:r>
          </w:p>
        </w:tc>
        <w:tc>
          <w:tcPr>
            <w:tcW w:type="dxa" w:w="2880"/>
          </w:tcPr>
          <w:p>
            <w:r>
              <w:t>Match DeveloperMetadata.metadata_key.</w:t>
            </w:r>
          </w:p>
        </w:tc>
      </w:tr>
      <w:tr>
        <w:tc>
          <w:tcPr>
            <w:tcW w:type="dxa" w:w="2880"/>
          </w:tcPr>
          <w:p>
            <w:r>
              <w:t>metadataValue</w:t>
            </w:r>
          </w:p>
        </w:tc>
        <w:tc>
          <w:tcPr>
            <w:tcW w:type="dxa" w:w="2880"/>
          </w:tcPr>
          <w:p>
            <w:r>
              <w:t>string</w:t>
            </w:r>
          </w:p>
        </w:tc>
        <w:tc>
          <w:tcPr>
            <w:tcW w:type="dxa" w:w="2880"/>
          </w:tcPr>
          <w:p>
            <w:r>
              <w:t>Match DeveloperMetadata.metadata_value.</w:t>
            </w:r>
          </w:p>
        </w:tc>
      </w:tr>
      <w:tr>
        <w:tc>
          <w:tcPr>
            <w:tcW w:type="dxa" w:w="2880"/>
          </w:tcPr>
          <w:p>
            <w:r>
              <w:t>visibility</w:t>
            </w:r>
          </w:p>
        </w:tc>
        <w:tc>
          <w:tcPr>
            <w:tcW w:type="dxa" w:w="2880"/>
          </w:tcPr>
          <w:p>
            <w:r>
              <w:t>string (enum)</w:t>
            </w:r>
          </w:p>
        </w:tc>
        <w:tc>
          <w:tcPr>
            <w:tcW w:type="dxa" w:w="2880"/>
          </w:tcPr>
          <w:p>
            <w:r>
              <w:t>Match DeveloperMetadata.visibility. If unset, considers all visible to requesting project.</w:t>
            </w:r>
          </w:p>
        </w:tc>
      </w:tr>
      <w:tr>
        <w:tc>
          <w:tcPr>
            <w:tcW w:type="dxa" w:w="2880"/>
          </w:tcPr>
          <w:p>
            <w:r>
              <w:t>locationType</w:t>
            </w:r>
          </w:p>
        </w:tc>
        <w:tc>
          <w:tcPr>
            <w:tcW w:type="dxa" w:w="2880"/>
          </w:tcPr>
          <w:p>
            <w:r>
              <w:t>string (enum)</w:t>
            </w:r>
          </w:p>
        </w:tc>
        <w:tc>
          <w:tcPr>
            <w:tcW w:type="dxa" w:w="2880"/>
          </w:tcPr>
          <w:p>
            <w:r>
              <w:t>Limits selection to metadata associated with locations of this type (ROW/COLUMN/SHEET/SPREADSHEET). Constraints apply when combined with matching strategy.</w:t>
            </w:r>
          </w:p>
        </w:tc>
      </w:tr>
      <w:tr>
        <w:tc>
          <w:tcPr>
            <w:tcW w:type="dxa" w:w="2880"/>
          </w:tcPr>
          <w:p>
            <w:r>
              <w:t>locationMatchingStrategy</w:t>
            </w:r>
          </w:p>
        </w:tc>
        <w:tc>
          <w:tcPr>
            <w:tcW w:type="dxa" w:w="2880"/>
          </w:tcPr>
          <w:p>
            <w:r>
              <w:t>string (enum)</w:t>
            </w:r>
          </w:p>
        </w:tc>
        <w:tc>
          <w:tcPr>
            <w:tcW w:type="dxa" w:w="2880"/>
          </w:tcPr>
          <w:p>
            <w:r>
              <w:t>How the location is matched (EXACT_LOCATION or INTERSECTING_LOCATION). Default is INTERSECTING if unspecified. Requires metadataLocation if set.</w:t>
            </w:r>
          </w:p>
        </w:tc>
      </w:tr>
      <w:tr>
        <w:tc>
          <w:tcPr>
            <w:tcW w:type="dxa" w:w="2880"/>
          </w:tcPr>
          <w:p>
            <w:r>
              <w:t>metadataLocation</w:t>
            </w:r>
          </w:p>
        </w:tc>
        <w:tc>
          <w:tcPr>
            <w:tcW w:type="dxa" w:w="2880"/>
          </w:tcPr>
          <w:p>
            <w:r>
              <w:t>object (DeveloperMetadataLocation)</w:t>
            </w:r>
          </w:p>
        </w:tc>
        <w:tc>
          <w:tcPr>
            <w:tcW w:type="dxa" w:w="2880"/>
          </w:tcPr>
          <w:p>
            <w:r>
              <w:t>Location to match against.</w:t>
            </w:r>
          </w:p>
        </w:tc>
      </w:tr>
    </w:tbl>
    <w:p/>
    <w:p>
      <w:pPr>
        <w:pStyle w:val="Heading3"/>
      </w:pPr>
      <w:r>
        <w:t>visibility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DEVELOPER_METADATA_VISIBILITY_UNSPECIFIED</w:t>
            </w:r>
          </w:p>
        </w:tc>
        <w:tc>
          <w:tcPr>
            <w:tcW w:type="dxa" w:w="4320"/>
          </w:tcPr>
          <w:p>
            <w:r>
              <w:t>Default value.</w:t>
            </w:r>
          </w:p>
        </w:tc>
      </w:tr>
      <w:tr>
        <w:tc>
          <w:tcPr>
            <w:tcW w:type="dxa" w:w="4320"/>
          </w:tcPr>
          <w:p>
            <w:r>
              <w:t>DOCUMENT</w:t>
            </w:r>
          </w:p>
        </w:tc>
        <w:tc>
          <w:tcPr>
            <w:tcW w:type="dxa" w:w="4320"/>
          </w:tcPr>
          <w:p>
            <w:r>
              <w:t>Document-visible metadata accessible by any developer project with access to the doc.</w:t>
            </w:r>
          </w:p>
        </w:tc>
      </w:tr>
      <w:tr>
        <w:tc>
          <w:tcPr>
            <w:tcW w:type="dxa" w:w="4320"/>
          </w:tcPr>
          <w:p>
            <w:r>
              <w:t>PROJECT</w:t>
            </w:r>
          </w:p>
        </w:tc>
        <w:tc>
          <w:tcPr>
            <w:tcW w:type="dxa" w:w="4320"/>
          </w:tcPr>
          <w:p>
            <w:r>
              <w:t>Project-visible metadata only accessible by the project that created it.</w:t>
            </w:r>
          </w:p>
        </w:tc>
      </w:tr>
    </w:tbl>
    <w:p/>
    <w:p>
      <w:pPr>
        <w:pStyle w:val="Heading3"/>
      </w:pPr>
      <w:r>
        <w:t>locationType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DEVELOPER_METADATA_LOCATION_TYPE_UNSPECIFIED</w:t>
            </w:r>
          </w:p>
        </w:tc>
        <w:tc>
          <w:tcPr>
            <w:tcW w:type="dxa" w:w="4320"/>
          </w:tcPr>
          <w:p>
            <w:r>
              <w:t>Default value.</w:t>
            </w:r>
          </w:p>
        </w:tc>
      </w:tr>
      <w:tr>
        <w:tc>
          <w:tcPr>
            <w:tcW w:type="dxa" w:w="4320"/>
          </w:tcPr>
          <w:p>
            <w:r>
              <w:t>ROW</w:t>
            </w:r>
          </w:p>
        </w:tc>
        <w:tc>
          <w:tcPr>
            <w:tcW w:type="dxa" w:w="4320"/>
          </w:tcPr>
          <w:p>
            <w:r>
              <w:t>Metadata associated with an entire row dimension.</w:t>
            </w:r>
          </w:p>
        </w:tc>
      </w:tr>
      <w:tr>
        <w:tc>
          <w:tcPr>
            <w:tcW w:type="dxa" w:w="4320"/>
          </w:tcPr>
          <w:p>
            <w:r>
              <w:t>COLUMN</w:t>
            </w:r>
          </w:p>
        </w:tc>
        <w:tc>
          <w:tcPr>
            <w:tcW w:type="dxa" w:w="4320"/>
          </w:tcPr>
          <w:p>
            <w:r>
              <w:t>Metadata associated with an entire column dimension.</w:t>
            </w:r>
          </w:p>
        </w:tc>
      </w:tr>
      <w:tr>
        <w:tc>
          <w:tcPr>
            <w:tcW w:type="dxa" w:w="4320"/>
          </w:tcPr>
          <w:p>
            <w:r>
              <w:t>SHEET</w:t>
            </w:r>
          </w:p>
        </w:tc>
        <w:tc>
          <w:tcPr>
            <w:tcW w:type="dxa" w:w="4320"/>
          </w:tcPr>
          <w:p>
            <w:r>
              <w:t>Metadata associated with an entire sheet.</w:t>
            </w:r>
          </w:p>
        </w:tc>
      </w:tr>
      <w:tr>
        <w:tc>
          <w:tcPr>
            <w:tcW w:type="dxa" w:w="4320"/>
          </w:tcPr>
          <w:p>
            <w:r>
              <w:t>SPREADSHEET</w:t>
            </w:r>
          </w:p>
        </w:tc>
        <w:tc>
          <w:tcPr>
            <w:tcW w:type="dxa" w:w="4320"/>
          </w:tcPr>
          <w:p>
            <w:r>
              <w:t>Metadata associated with the entire spreadsheet.</w:t>
            </w:r>
          </w:p>
        </w:tc>
      </w:tr>
    </w:tbl>
    <w:p/>
    <w:p>
      <w:pPr>
        <w:pStyle w:val="Heading3"/>
      </w:pPr>
      <w:r>
        <w:t>locationMatchingStrategy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DEVELOPER_METADATA_LOCATION_MATCHING_STRATEGY_UNSPECIFIED</w:t>
            </w:r>
          </w:p>
        </w:tc>
        <w:tc>
          <w:tcPr>
            <w:tcW w:type="dxa" w:w="4320"/>
          </w:tcPr>
          <w:p>
            <w:r>
              <w:t>Default value; must not be used.</w:t>
            </w:r>
          </w:p>
        </w:tc>
      </w:tr>
      <w:tr>
        <w:tc>
          <w:tcPr>
            <w:tcW w:type="dxa" w:w="4320"/>
          </w:tcPr>
          <w:p>
            <w:r>
              <w:t>EXACT_LOCATION</w:t>
            </w:r>
          </w:p>
        </w:tc>
        <w:tc>
          <w:tcPr>
            <w:tcW w:type="dxa" w:w="4320"/>
          </w:tcPr>
          <w:p>
            <w:r>
              <w:t>Match only the exact specified location.</w:t>
            </w:r>
          </w:p>
        </w:tc>
      </w:tr>
      <w:tr>
        <w:tc>
          <w:tcPr>
            <w:tcW w:type="dxa" w:w="4320"/>
          </w:tcPr>
          <w:p>
            <w:r>
              <w:t>INTERSECTING_LOCATION</w:t>
            </w:r>
          </w:p>
        </w:tc>
        <w:tc>
          <w:tcPr>
            <w:tcW w:type="dxa" w:w="4320"/>
          </w:tcPr>
          <w:p>
            <w:r>
              <w:t>Match the exact location plus intersecting locations.</w:t>
            </w:r>
          </w:p>
        </w:tc>
      </w:tr>
    </w:tbl>
    <w:p/>
    <w:p>
      <w:pPr>
        <w:pStyle w:val="Heading3"/>
      </w:pPr>
      <w:r>
        <w:t>DeveloperMetadataLocation</w:t>
      </w:r>
    </w:p>
    <w:p>
      <w:pPr>
        <w:pStyle w:val="Heading3"/>
      </w:pPr>
      <w:r>
        <w:t>Description</w:t>
      </w:r>
    </w:p>
    <w:p>
      <w:r>
        <w:t>A location where metadata may be associated in a spreadsheet.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Sheet ID when metadata is associated with an entire sheet.</w:t>
            </w:r>
          </w:p>
        </w:tc>
      </w:tr>
      <w:tr>
        <w:tc>
          <w:tcPr>
            <w:tcW w:type="dxa" w:w="2880"/>
          </w:tcPr>
          <w:p>
            <w:r>
              <w:t>dimensionRange</w:t>
            </w:r>
          </w:p>
        </w:tc>
        <w:tc>
          <w:tcPr>
            <w:tcW w:type="dxa" w:w="2880"/>
          </w:tcPr>
          <w:p>
            <w:r>
              <w:t>object (DimensionRange)</w:t>
            </w:r>
          </w:p>
        </w:tc>
        <w:tc>
          <w:tcPr>
            <w:tcW w:type="dxa" w:w="2880"/>
          </w:tcPr>
          <w:p>
            <w:r>
              <w:t>Range along a single dimension.</w:t>
            </w:r>
          </w:p>
        </w:tc>
      </w:tr>
      <w:tr>
        <w:tc>
          <w:tcPr>
            <w:tcW w:type="dxa" w:w="2880"/>
          </w:tcPr>
          <w:p>
            <w:r>
              <w:t>spreadsheet</w:t>
            </w:r>
          </w:p>
        </w:tc>
        <w:tc>
          <w:tcPr>
            <w:tcW w:type="dxa" w:w="2880"/>
          </w:tcPr>
          <w:p>
            <w:r>
              <w:t>boolean</w:t>
            </w:r>
          </w:p>
        </w:tc>
        <w:tc>
          <w:tcPr>
            <w:tcW w:type="dxa" w:w="2880"/>
          </w:tcPr>
          <w:p>
            <w:r>
              <w:t>True when metadata is associated with the entire spreadsheet.</w:t>
            </w:r>
          </w:p>
        </w:tc>
      </w:tr>
      <w:tr>
        <w:tc>
          <w:tcPr>
            <w:tcW w:type="dxa" w:w="2880"/>
          </w:tcPr>
          <w:p>
            <w:r>
              <w:t>locationType</w:t>
            </w:r>
          </w:p>
        </w:tc>
        <w:tc>
          <w:tcPr>
            <w:tcW w:type="dxa" w:w="2880"/>
          </w:tcPr>
          <w:p>
            <w:r>
              <w:t>string (enum)</w:t>
            </w:r>
          </w:p>
        </w:tc>
        <w:tc>
          <w:tcPr>
            <w:tcW w:type="dxa" w:w="2880"/>
          </w:tcPr>
          <w:p>
            <w:r>
              <w:t>Read-only. The type of location this represents.</w:t>
            </w:r>
          </w:p>
        </w:tc>
      </w:tr>
    </w:tbl>
    <w:p/>
    <w:p>
      <w:pPr>
        <w:pStyle w:val="Heading3"/>
      </w:pPr>
      <w:r>
        <w:t>DeveloperMetadata</w:t>
      </w:r>
    </w:p>
    <w:p>
      <w:pPr>
        <w:pStyle w:val="Heading3"/>
      </w:pPr>
      <w:r>
        <w:t>Description</w:t>
      </w:r>
    </w:p>
    <w:p>
      <w:r>
        <w:t>Developer metadata associated with a location/object in a spreadsheet.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metadataKey</w:t>
            </w:r>
          </w:p>
        </w:tc>
        <w:tc>
          <w:tcPr>
            <w:tcW w:type="dxa" w:w="2880"/>
          </w:tcPr>
          <w:p>
            <w:r>
              <w:t>string</w:t>
            </w:r>
          </w:p>
        </w:tc>
        <w:tc>
          <w:tcPr>
            <w:tcW w:type="dxa" w:w="2880"/>
          </w:tcPr>
          <w:p>
            <w:r>
              <w:t>Metadata key. Must always be specified.</w:t>
            </w:r>
          </w:p>
        </w:tc>
      </w:tr>
      <w:tr>
        <w:tc>
          <w:tcPr>
            <w:tcW w:type="dxa" w:w="2880"/>
          </w:tcPr>
          <w:p>
            <w:r>
              <w:t>metadataValue</w:t>
            </w:r>
          </w:p>
        </w:tc>
        <w:tc>
          <w:tcPr>
            <w:tcW w:type="dxa" w:w="2880"/>
          </w:tcPr>
          <w:p>
            <w:r>
              <w:t>string</w:t>
            </w:r>
          </w:p>
        </w:tc>
        <w:tc>
          <w:tcPr>
            <w:tcW w:type="dxa" w:w="2880"/>
          </w:tcPr>
          <w:p>
            <w:r>
              <w:t>Data associated with the key.</w:t>
            </w:r>
          </w:p>
        </w:tc>
      </w:tr>
      <w:tr>
        <w:tc>
          <w:tcPr>
            <w:tcW w:type="dxa" w:w="2880"/>
          </w:tcPr>
          <w:p>
            <w:r>
              <w:t>metadataId</w:t>
            </w:r>
          </w:p>
        </w:tc>
        <w:tc>
          <w:tcPr>
            <w:tcW w:type="dxa" w:w="2880"/>
          </w:tcPr>
          <w:p>
            <w:r>
              <w:t>integer (int32)</w:t>
            </w:r>
          </w:p>
        </w:tc>
        <w:tc>
          <w:tcPr>
            <w:tcW w:type="dxa" w:w="2880"/>
          </w:tcPr>
          <w:p>
            <w:r>
              <w:t>Spreadsheet-scoped unique ID. Must be positive.</w:t>
            </w:r>
          </w:p>
        </w:tc>
      </w:tr>
      <w:tr>
        <w:tc>
          <w:tcPr>
            <w:tcW w:type="dxa" w:w="2880"/>
          </w:tcPr>
          <w:p>
            <w:r>
              <w:t>visibility</w:t>
            </w:r>
          </w:p>
        </w:tc>
        <w:tc>
          <w:tcPr>
            <w:tcW w:type="dxa" w:w="2880"/>
          </w:tcPr>
          <w:p>
            <w:r>
              <w:t>string (enum)</w:t>
            </w:r>
          </w:p>
        </w:tc>
        <w:tc>
          <w:tcPr>
            <w:tcW w:type="dxa" w:w="2880"/>
          </w:tcPr>
          <w:p>
            <w:r>
              <w:t>Must always be specified.</w:t>
            </w:r>
          </w:p>
        </w:tc>
      </w:tr>
      <w:tr>
        <w:tc>
          <w:tcPr>
            <w:tcW w:type="dxa" w:w="2880"/>
          </w:tcPr>
          <w:p>
            <w:r>
              <w:t>location</w:t>
            </w:r>
          </w:p>
        </w:tc>
        <w:tc>
          <w:tcPr>
            <w:tcW w:type="dxa" w:w="2880"/>
          </w:tcPr>
          <w:p>
            <w:r>
              <w:t>object (DeveloperMetadataLocation)</w:t>
            </w:r>
          </w:p>
        </w:tc>
        <w:tc>
          <w:tcPr>
            <w:tcW w:type="dxa" w:w="2880"/>
          </w:tcPr>
          <w:p>
            <w:r>
              <w:t>Location where metadata is associated.</w:t>
            </w:r>
          </w:p>
        </w:tc>
      </w:tr>
    </w:tbl>
    <w:p/>
    <w:p>
      <w:pPr>
        <w:pStyle w:val="Heading3"/>
      </w:pPr>
      <w:r>
        <w:t>AppendCellsRequest</w:t>
      </w:r>
    </w:p>
    <w:p>
      <w:pPr>
        <w:pStyle w:val="Heading3"/>
      </w:pPr>
      <w:r>
        <w:t>Description</w:t>
      </w:r>
    </w:p>
    <w:p>
      <w:r>
        <w:t>Adds new cells after the last row with data in a sheet, inserting new rows if necessary.</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Sheet ID to append data to.</w:t>
            </w:r>
          </w:p>
        </w:tc>
      </w:tr>
      <w:tr>
        <w:tc>
          <w:tcPr>
            <w:tcW w:type="dxa" w:w="2880"/>
          </w:tcPr>
          <w:p>
            <w:r>
              <w:t>rows</w:t>
            </w:r>
          </w:p>
        </w:tc>
        <w:tc>
          <w:tcPr>
            <w:tcW w:type="dxa" w:w="2880"/>
          </w:tcPr>
          <w:p>
            <w:r>
              <w:t>array of object (RowData)</w:t>
            </w:r>
          </w:p>
        </w:tc>
        <w:tc>
          <w:tcPr>
            <w:tcW w:type="dxa" w:w="2880"/>
          </w:tcPr>
          <w:p>
            <w:r>
              <w:t>Data to append.</w:t>
            </w:r>
          </w:p>
        </w:tc>
      </w:tr>
      <w:tr>
        <w:tc>
          <w:tcPr>
            <w:tcW w:type="dxa" w:w="2880"/>
          </w:tcPr>
          <w:p>
            <w:r>
              <w:t>fields</w:t>
            </w:r>
          </w:p>
        </w:tc>
        <w:tc>
          <w:tcPr>
            <w:tcW w:type="dxa" w:w="2880"/>
          </w:tcPr>
          <w:p>
            <w:r>
              <w:t>string (google-fieldmask)</w:t>
            </w:r>
          </w:p>
        </w:tc>
        <w:tc>
          <w:tcPr>
            <w:tcW w:type="dxa" w:w="2880"/>
          </w:tcPr>
          <w:p>
            <w:r>
              <w:t>Fields of CellData to update. Root is CellData; do not specify row.values. prefix. * updates all fields. At least one field must be specified.</w:t>
            </w:r>
          </w:p>
        </w:tc>
      </w:tr>
      <w:tr>
        <w:tc>
          <w:tcPr>
            <w:tcW w:type="dxa" w:w="2880"/>
          </w:tcPr>
          <w:p>
            <w:r>
              <w:t>tableId</w:t>
            </w:r>
          </w:p>
        </w:tc>
        <w:tc>
          <w:tcPr>
            <w:tcW w:type="dxa" w:w="2880"/>
          </w:tcPr>
          <w:p>
            <w:r>
              <w:t>string</w:t>
            </w:r>
          </w:p>
        </w:tc>
        <w:tc>
          <w:tcPr>
            <w:tcW w:type="dxa" w:w="2880"/>
          </w:tcPr>
          <w:p>
            <w:r>
              <w:t>ID of the table to append data to (table body only). Takes precedence over sheetId.</w:t>
            </w:r>
          </w:p>
        </w:tc>
      </w:tr>
    </w:tbl>
    <w:p/>
    <w:p>
      <w:pPr>
        <w:pStyle w:val="Heading3"/>
      </w:pPr>
      <w:r>
        <w:t>RowData</w:t>
      </w:r>
    </w:p>
    <w:p>
      <w:pPr>
        <w:pStyle w:val="Heading3"/>
      </w:pPr>
      <w:r>
        <w:t>Description</w:t>
      </w:r>
    </w:p>
    <w:p>
      <w:r>
        <w:t>Data about each cell in a row.</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 of object (CellData)</w:t>
            </w:r>
          </w:p>
        </w:tc>
        <w:tc>
          <w:tcPr>
            <w:tcW w:type="dxa" w:w="2880"/>
          </w:tcPr>
          <w:p>
            <w:r>
              <w:t>The values in the row, one per column.</w:t>
            </w:r>
          </w:p>
        </w:tc>
      </w:tr>
    </w:tbl>
    <w:p/>
    <w:p>
      <w:pPr>
        <w:pStyle w:val="Heading3"/>
      </w:pPr>
      <w:r>
        <w:t>CellData (partial; fields shown in this chunk)</w:t>
      </w:r>
    </w:p>
    <w:p>
      <w:pPr>
        <w:pStyle w:val="Heading3"/>
      </w:pPr>
      <w:r>
        <w:t>Description</w:t>
      </w:r>
    </w:p>
    <w:p>
      <w:r>
        <w:t>Data about a specific cell.</w:t>
      </w:r>
    </w:p>
    <w:p>
      <w:pPr>
        <w:pStyle w:val="Heading3"/>
      </w:pPr>
      <w:r>
        <w:t>Type</w:t>
      </w:r>
    </w:p>
    <w:p>
      <w:r>
        <w:t>object</w:t>
      </w:r>
    </w:p>
    <w:p>
      <w:pPr>
        <w:pStyle w:val="Heading3"/>
      </w:pPr>
      <w:r>
        <w:t>Fields (as present in this chunk)</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formattedValue</w:t>
            </w:r>
          </w:p>
        </w:tc>
        <w:tc>
          <w:tcPr>
            <w:tcW w:type="dxa" w:w="2880"/>
          </w:tcPr>
          <w:p>
            <w:r>
              <w:t>string</w:t>
            </w:r>
          </w:p>
        </w:tc>
        <w:tc>
          <w:tcPr>
            <w:tcW w:type="dxa" w:w="2880"/>
          </w:tcPr>
          <w:p>
            <w:r>
              <w:t>Read-only. Formatted value shown to the user.</w:t>
            </w:r>
          </w:p>
        </w:tc>
      </w:tr>
      <w:tr>
        <w:tc>
          <w:tcPr>
            <w:tcW w:type="dxa" w:w="2880"/>
          </w:tcPr>
          <w:p>
            <w:r>
              <w:t>note</w:t>
            </w:r>
          </w:p>
        </w:tc>
        <w:tc>
          <w:tcPr>
            <w:tcW w:type="dxa" w:w="2880"/>
          </w:tcPr>
          <w:p>
            <w:r>
              <w:t>string</w:t>
            </w:r>
          </w:p>
        </w:tc>
        <w:tc>
          <w:tcPr>
            <w:tcW w:type="dxa" w:w="2880"/>
          </w:tcPr>
          <w:p>
            <w:r>
              <w:t>Note on the cell.</w:t>
            </w:r>
          </w:p>
        </w:tc>
      </w:tr>
      <w:tr>
        <w:tc>
          <w:tcPr>
            <w:tcW w:type="dxa" w:w="2880"/>
          </w:tcPr>
          <w:p>
            <w:r>
              <w:t>hyperlink</w:t>
            </w:r>
          </w:p>
        </w:tc>
        <w:tc>
          <w:tcPr>
            <w:tcW w:type="dxa" w:w="2880"/>
          </w:tcPr>
          <w:p>
            <w:r>
              <w:t>string</w:t>
            </w:r>
          </w:p>
        </w:tc>
        <w:tc>
          <w:tcPr>
            <w:tcW w:type="dxa" w:w="2880"/>
          </w:tcPr>
          <w:p>
            <w:r>
              <w:t>Read-only. Cell hyperlink (empty if multiple). To set, use =HYPERLINK in userEnteredValue.formulaValue, or use text format link fields.</w:t>
            </w:r>
          </w:p>
        </w:tc>
      </w:tr>
      <w:tr>
        <w:tc>
          <w:tcPr>
            <w:tcW w:type="dxa" w:w="2880"/>
          </w:tcPr>
          <w:p>
            <w:r>
              <w:t>effectiveValue</w:t>
            </w:r>
          </w:p>
        </w:tc>
        <w:tc>
          <w:tcPr>
            <w:tcW w:type="dxa" w:w="2880"/>
          </w:tcPr>
          <w:p>
            <w:r>
              <w:t>object (ExtendedValue)</w:t>
            </w:r>
          </w:p>
        </w:tc>
        <w:tc>
          <w:tcPr>
            <w:tcW w:type="dxa" w:w="2880"/>
          </w:tcPr>
          <w:p>
            <w:r>
              <w:t>Effective (calculated) value.</w:t>
            </w:r>
          </w:p>
        </w:tc>
      </w:tr>
      <w:tr>
        <w:tc>
          <w:tcPr>
            <w:tcW w:type="dxa" w:w="2880"/>
          </w:tcPr>
          <w:p>
            <w:r>
              <w:t>userEnteredValue</w:t>
            </w:r>
          </w:p>
        </w:tc>
        <w:tc>
          <w:tcPr>
            <w:tcW w:type="dxa" w:w="2880"/>
          </w:tcPr>
          <w:p>
            <w:r>
              <w:t>object (ExtendedValue)</w:t>
            </w:r>
          </w:p>
        </w:tc>
        <w:tc>
          <w:tcPr>
            <w:tcW w:type="dxa" w:w="2880"/>
          </w:tcPr>
          <w:p>
            <w:r>
              <w:t>User-entered value.</w:t>
            </w:r>
          </w:p>
        </w:tc>
      </w:tr>
      <w:tr>
        <w:tc>
          <w:tcPr>
            <w:tcW w:type="dxa" w:w="2880"/>
          </w:tcPr>
          <w:p>
            <w:r>
              <w:t>effectiveFormat</w:t>
            </w:r>
          </w:p>
        </w:tc>
        <w:tc>
          <w:tcPr>
            <w:tcW w:type="dxa" w:w="2880"/>
          </w:tcPr>
          <w:p>
            <w:r>
              <w:t>object (CellFormat)</w:t>
            </w:r>
          </w:p>
        </w:tc>
        <w:tc>
          <w:tcPr>
            <w:tcW w:type="dxa" w:w="2880"/>
          </w:tcPr>
          <w:p>
            <w:r>
              <w:t>Effective format.</w:t>
            </w:r>
          </w:p>
        </w:tc>
      </w:tr>
      <w:tr>
        <w:tc>
          <w:tcPr>
            <w:tcW w:type="dxa" w:w="2880"/>
          </w:tcPr>
          <w:p>
            <w:r>
              <w:t>userEnteredFormat</w:t>
            </w:r>
          </w:p>
        </w:tc>
        <w:tc>
          <w:tcPr>
            <w:tcW w:type="dxa" w:w="2880"/>
          </w:tcPr>
          <w:p>
            <w:r>
              <w:t>object (CellFormat)</w:t>
            </w:r>
          </w:p>
        </w:tc>
        <w:tc>
          <w:tcPr>
            <w:tcW w:type="dxa" w:w="2880"/>
          </w:tcPr>
          <w:p>
            <w:r>
              <w:t>User-entered format.</w:t>
            </w:r>
          </w:p>
        </w:tc>
      </w:tr>
      <w:tr>
        <w:tc>
          <w:tcPr>
            <w:tcW w:type="dxa" w:w="2880"/>
          </w:tcPr>
          <w:p>
            <w:r>
              <w:t>dataValidation</w:t>
            </w:r>
          </w:p>
        </w:tc>
        <w:tc>
          <w:tcPr>
            <w:tcW w:type="dxa" w:w="2880"/>
          </w:tcPr>
          <w:p>
            <w:r>
              <w:t>object (DataValidationRule)</w:t>
            </w:r>
          </w:p>
        </w:tc>
        <w:tc>
          <w:tcPr>
            <w:tcW w:type="dxa" w:w="2880"/>
          </w:tcPr>
          <w:p>
            <w:r>
              <w:t>Data validation rule.</w:t>
            </w:r>
          </w:p>
        </w:tc>
      </w:tr>
      <w:tr>
        <w:tc>
          <w:tcPr>
            <w:tcW w:type="dxa" w:w="2880"/>
          </w:tcPr>
          <w:p>
            <w:r>
              <w:t>textFormatRuns</w:t>
            </w:r>
          </w:p>
        </w:tc>
        <w:tc>
          <w:tcPr>
            <w:tcW w:type="dxa" w:w="2880"/>
          </w:tcPr>
          <w:p>
            <w:r>
              <w:t>array of object (TextFormatRun)</w:t>
            </w:r>
          </w:p>
        </w:tc>
        <w:tc>
          <w:tcPr>
            <w:tcW w:type="dxa" w:w="2880"/>
          </w:tcPr>
          <w:p>
            <w:r>
              <w:t>Rich text runs applied to parts of the cell text. Writing overwrites prior runs.</w:t>
            </w:r>
          </w:p>
        </w:tc>
      </w:tr>
      <w:tr>
        <w:tc>
          <w:tcPr>
            <w:tcW w:type="dxa" w:w="2880"/>
          </w:tcPr>
          <w:p>
            <w:r>
              <w:t>dataSourceFormula</w:t>
            </w:r>
          </w:p>
        </w:tc>
        <w:tc>
          <w:tcPr>
            <w:tcW w:type="dxa" w:w="2880"/>
          </w:tcPr>
          <w:p>
            <w:r>
              <w:t>object (DataSourceFormula)</w:t>
            </w:r>
          </w:p>
        </w:tc>
        <w:tc>
          <w:tcPr>
            <w:tcW w:type="dxa" w:w="2880"/>
          </w:tcPr>
          <w:p>
            <w:r>
              <w:t>Read-only. Data source formula metadata.</w:t>
            </w:r>
          </w:p>
        </w:tc>
      </w:tr>
      <w:tr>
        <w:tc>
          <w:tcPr>
            <w:tcW w:type="dxa" w:w="2880"/>
          </w:tcPr>
          <w:p>
            <w:r>
              <w:t>dataSourceTable</w:t>
            </w:r>
          </w:p>
        </w:tc>
        <w:tc>
          <w:tcPr>
            <w:tcW w:type="dxa" w:w="2880"/>
          </w:tcPr>
          <w:p>
            <w:r>
              <w:t>object (DataSourceTable)</w:t>
            </w:r>
          </w:p>
        </w:tc>
        <w:tc>
          <w:tcPr>
            <w:tcW w:type="dxa" w:w="2880"/>
          </w:tcPr>
          <w:p>
            <w:r>
              <w:t>Data source table ("Extract").</w:t>
            </w:r>
          </w:p>
        </w:tc>
      </w:tr>
      <w:tr>
        <w:tc>
          <w:tcPr>
            <w:tcW w:type="dxa" w:w="2880"/>
          </w:tcPr>
          <w:p>
            <w:r>
              <w:t>pivotTable</w:t>
            </w:r>
          </w:p>
        </w:tc>
        <w:tc>
          <w:tcPr>
            <w:tcW w:type="dxa" w:w="2880"/>
          </w:tcPr>
          <w:p>
            <w:r>
              <w:t>object (PivotTable)</w:t>
            </w:r>
          </w:p>
        </w:tc>
        <w:tc>
          <w:tcPr>
            <w:tcW w:type="dxa" w:w="2880"/>
          </w:tcPr>
          <w:p>
            <w:r>
              <w:t>Pivot table definition (large schema appears in chunk).</w:t>
            </w:r>
          </w:p>
        </w:tc>
      </w:tr>
      <w:tr>
        <w:tc>
          <w:tcPr>
            <w:tcW w:type="dxa" w:w="2880"/>
          </w:tcPr>
          <w:p>
            <w:r>
              <w:t>chipRuns</w:t>
            </w:r>
          </w:p>
        </w:tc>
        <w:tc>
          <w:tcPr>
            <w:tcW w:type="dxa" w:w="2880"/>
          </w:tcPr>
          <w:p>
            <w:r>
              <w:t>array of object (ChipRun)</w:t>
            </w:r>
          </w:p>
        </w:tc>
        <w:tc>
          <w:tcPr>
            <w:tcW w:type="dxa" w:w="2880"/>
          </w:tcPr>
          <w:p>
            <w:r>
              <w:t>Runs of smart chips. When writing, only chip runs included; chips represented as “@” placeholder in user-entered text.</w:t>
            </w:r>
          </w:p>
        </w:tc>
      </w:tr>
    </w:tbl>
    <w:p/>
    <w:p>
      <w:pPr>
        <w:pStyle w:val="Heading3"/>
      </w:pPr>
      <w:r>
        <w:t>ExtendedValue</w:t>
      </w:r>
    </w:p>
    <w:p>
      <w:pPr>
        <w:pStyle w:val="Heading3"/>
      </w:pPr>
      <w:r>
        <w:t>Description</w:t>
      </w:r>
    </w:p>
    <w:p>
      <w:r>
        <w:t>The kinds of value that a cell in a spreadsheet can have.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numberValue</w:t>
            </w:r>
          </w:p>
        </w:tc>
        <w:tc>
          <w:tcPr>
            <w:tcW w:type="dxa" w:w="2880"/>
          </w:tcPr>
          <w:p>
            <w:r>
              <w:t>number (double)</w:t>
            </w:r>
          </w:p>
        </w:tc>
        <w:tc>
          <w:tcPr>
            <w:tcW w:type="dxa" w:w="2880"/>
          </w:tcPr>
          <w:p>
            <w:r>
              <w:t>Double value. Dates/Times/DateTimes represented as doubles in SERIAL_NUMBER format.</w:t>
            </w:r>
          </w:p>
        </w:tc>
      </w:tr>
      <w:tr>
        <w:tc>
          <w:tcPr>
            <w:tcW w:type="dxa" w:w="2880"/>
          </w:tcPr>
          <w:p>
            <w:r>
              <w:t>stringValue</w:t>
            </w:r>
          </w:p>
        </w:tc>
        <w:tc>
          <w:tcPr>
            <w:tcW w:type="dxa" w:w="2880"/>
          </w:tcPr>
          <w:p>
            <w:r>
              <w:t>string</w:t>
            </w:r>
          </w:p>
        </w:tc>
        <w:tc>
          <w:tcPr>
            <w:tcW w:type="dxa" w:w="2880"/>
          </w:tcPr>
          <w:p>
            <w:r>
              <w:t>String value; leading single quote not included (e.g. '123 becomes "123").</w:t>
            </w:r>
          </w:p>
        </w:tc>
      </w:tr>
      <w:tr>
        <w:tc>
          <w:tcPr>
            <w:tcW w:type="dxa" w:w="2880"/>
          </w:tcPr>
          <w:p>
            <w:r>
              <w:t>formulaValue</w:t>
            </w:r>
          </w:p>
        </w:tc>
        <w:tc>
          <w:tcPr>
            <w:tcW w:type="dxa" w:w="2880"/>
          </w:tcPr>
          <w:p>
            <w:r>
              <w:t>string</w:t>
            </w:r>
          </w:p>
        </w:tc>
        <w:tc>
          <w:tcPr>
            <w:tcW w:type="dxa" w:w="2880"/>
          </w:tcPr>
          <w:p>
            <w:r>
              <w:t>Formula string.</w:t>
            </w:r>
          </w:p>
        </w:tc>
      </w:tr>
      <w:tr>
        <w:tc>
          <w:tcPr>
            <w:tcW w:type="dxa" w:w="2880"/>
          </w:tcPr>
          <w:p>
            <w:r>
              <w:t>boolValue</w:t>
            </w:r>
          </w:p>
        </w:tc>
        <w:tc>
          <w:tcPr>
            <w:tcW w:type="dxa" w:w="2880"/>
          </w:tcPr>
          <w:p>
            <w:r>
              <w:t>boolean</w:t>
            </w:r>
          </w:p>
        </w:tc>
        <w:tc>
          <w:tcPr>
            <w:tcW w:type="dxa" w:w="2880"/>
          </w:tcPr>
          <w:p>
            <w:r>
              <w:t>Boolean value.</w:t>
            </w:r>
          </w:p>
        </w:tc>
      </w:tr>
      <w:tr>
        <w:tc>
          <w:tcPr>
            <w:tcW w:type="dxa" w:w="2880"/>
          </w:tcPr>
          <w:p>
            <w:r>
              <w:t>errorValue</w:t>
            </w:r>
          </w:p>
        </w:tc>
        <w:tc>
          <w:tcPr>
            <w:tcW w:type="dxa" w:w="2880"/>
          </w:tcPr>
          <w:p>
            <w:r>
              <w:t>object (ErrorValue)</w:t>
            </w:r>
          </w:p>
        </w:tc>
        <w:tc>
          <w:tcPr>
            <w:tcW w:type="dxa" w:w="2880"/>
          </w:tcPr>
          <w:p>
            <w:r>
              <w:t>Error value.</w:t>
            </w:r>
          </w:p>
        </w:tc>
      </w:tr>
    </w:tbl>
    <w:p/>
    <w:p>
      <w:pPr>
        <w:pStyle w:val="Heading3"/>
      </w:pPr>
      <w:r>
        <w:t>ErrorValue</w:t>
      </w:r>
    </w:p>
    <w:p>
      <w:pPr>
        <w:pStyle w:val="Heading3"/>
      </w:pPr>
      <w:r>
        <w:t>Description</w:t>
      </w:r>
    </w:p>
    <w:p>
      <w:r>
        <w:t>An error in a cell.</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Error type.</w:t>
            </w:r>
          </w:p>
        </w:tc>
      </w:tr>
      <w:tr>
        <w:tc>
          <w:tcPr>
            <w:tcW w:type="dxa" w:w="2880"/>
          </w:tcPr>
          <w:p>
            <w:r>
              <w:t>message</w:t>
            </w:r>
          </w:p>
        </w:tc>
        <w:tc>
          <w:tcPr>
            <w:tcW w:type="dxa" w:w="2880"/>
          </w:tcPr>
          <w:p>
            <w:r>
              <w:t>string</w:t>
            </w:r>
          </w:p>
        </w:tc>
        <w:tc>
          <w:tcPr>
            <w:tcW w:type="dxa" w:w="2880"/>
          </w:tcPr>
          <w:p>
            <w:r>
              <w:t>Localized error message.</w:t>
            </w:r>
          </w:p>
        </w:tc>
      </w:tr>
    </w:tbl>
    <w:p/>
    <w:p>
      <w:pPr>
        <w:pStyle w:val="Heading3"/>
      </w:pPr>
      <w:r>
        <w:t>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ERROR_TYPE_UNSPECIFIED</w:t>
            </w:r>
          </w:p>
        </w:tc>
        <w:tc>
          <w:tcPr>
            <w:tcW w:type="dxa" w:w="4320"/>
          </w:tcPr>
          <w:p>
            <w:r>
              <w:t>Default error type, do not use.</w:t>
            </w:r>
          </w:p>
        </w:tc>
      </w:tr>
      <w:tr>
        <w:tc>
          <w:tcPr>
            <w:tcW w:type="dxa" w:w="4320"/>
          </w:tcPr>
          <w:p>
            <w:r>
              <w:t>ERROR</w:t>
            </w:r>
          </w:p>
        </w:tc>
        <w:tc>
          <w:tcPr>
            <w:tcW w:type="dxa" w:w="4320"/>
          </w:tcPr>
          <w:p>
            <w:r>
              <w:t>#ERROR!</w:t>
            </w:r>
          </w:p>
        </w:tc>
      </w:tr>
      <w:tr>
        <w:tc>
          <w:tcPr>
            <w:tcW w:type="dxa" w:w="4320"/>
          </w:tcPr>
          <w:p>
            <w:r>
              <w:t>NULL_VALUE</w:t>
            </w:r>
          </w:p>
        </w:tc>
        <w:tc>
          <w:tcPr>
            <w:tcW w:type="dxa" w:w="4320"/>
          </w:tcPr>
          <w:p>
            <w:r>
              <w:t>#NULL!</w:t>
            </w:r>
          </w:p>
        </w:tc>
      </w:tr>
      <w:tr>
        <w:tc>
          <w:tcPr>
            <w:tcW w:type="dxa" w:w="4320"/>
          </w:tcPr>
          <w:p>
            <w:r>
              <w:t>DIVIDE_BY_ZERO</w:t>
            </w:r>
          </w:p>
        </w:tc>
        <w:tc>
          <w:tcPr>
            <w:tcW w:type="dxa" w:w="4320"/>
          </w:tcPr>
          <w:p>
            <w:r>
              <w:t>#DIV/0</w:t>
            </w:r>
          </w:p>
        </w:tc>
      </w:tr>
      <w:tr>
        <w:tc>
          <w:tcPr>
            <w:tcW w:type="dxa" w:w="4320"/>
          </w:tcPr>
          <w:p>
            <w:r>
              <w:t>VALUE</w:t>
            </w:r>
          </w:p>
        </w:tc>
        <w:tc>
          <w:tcPr>
            <w:tcW w:type="dxa" w:w="4320"/>
          </w:tcPr>
          <w:p>
            <w:r>
              <w:t>#VALUE!</w:t>
            </w:r>
          </w:p>
        </w:tc>
      </w:tr>
      <w:tr>
        <w:tc>
          <w:tcPr>
            <w:tcW w:type="dxa" w:w="4320"/>
          </w:tcPr>
          <w:p>
            <w:r>
              <w:t>REF</w:t>
            </w:r>
          </w:p>
        </w:tc>
        <w:tc>
          <w:tcPr>
            <w:tcW w:type="dxa" w:w="4320"/>
          </w:tcPr>
          <w:p>
            <w:r>
              <w:t>#REF!</w:t>
            </w:r>
          </w:p>
        </w:tc>
      </w:tr>
      <w:tr>
        <w:tc>
          <w:tcPr>
            <w:tcW w:type="dxa" w:w="4320"/>
          </w:tcPr>
          <w:p>
            <w:r>
              <w:t>NAME</w:t>
            </w:r>
          </w:p>
        </w:tc>
        <w:tc>
          <w:tcPr>
            <w:tcW w:type="dxa" w:w="4320"/>
          </w:tcPr>
          <w:p>
            <w:r>
              <w:t>#NAME?</w:t>
            </w:r>
          </w:p>
        </w:tc>
      </w:tr>
      <w:tr>
        <w:tc>
          <w:tcPr>
            <w:tcW w:type="dxa" w:w="4320"/>
          </w:tcPr>
          <w:p>
            <w:r>
              <w:t>NUM</w:t>
            </w:r>
          </w:p>
        </w:tc>
        <w:tc>
          <w:tcPr>
            <w:tcW w:type="dxa" w:w="4320"/>
          </w:tcPr>
          <w:p>
            <w:r>
              <w:t>#NUM!</w:t>
            </w:r>
          </w:p>
        </w:tc>
      </w:tr>
      <w:tr>
        <w:tc>
          <w:tcPr>
            <w:tcW w:type="dxa" w:w="4320"/>
          </w:tcPr>
          <w:p>
            <w:r>
              <w:t>N_A</w:t>
            </w:r>
          </w:p>
        </w:tc>
        <w:tc>
          <w:tcPr>
            <w:tcW w:type="dxa" w:w="4320"/>
          </w:tcPr>
          <w:p>
            <w:r>
              <w:t>#N/A</w:t>
            </w:r>
          </w:p>
        </w:tc>
      </w:tr>
      <w:tr>
        <w:tc>
          <w:tcPr>
            <w:tcW w:type="dxa" w:w="4320"/>
          </w:tcPr>
          <w:p>
            <w:r>
              <w:t>LOADING</w:t>
            </w:r>
          </w:p>
        </w:tc>
        <w:tc>
          <w:tcPr>
            <w:tcW w:type="dxa" w:w="4320"/>
          </w:tcPr>
          <w:p>
            <w:r>
              <w:t>Loading... state</w:t>
            </w:r>
          </w:p>
        </w:tc>
      </w:tr>
    </w:tbl>
    <w:p/>
    <w:p>
      <w:pPr>
        <w:pStyle w:val="Heading3"/>
      </w:pPr>
      <w:r>
        <w:t>DataValidationRule</w:t>
      </w:r>
    </w:p>
    <w:p>
      <w:pPr>
        <w:pStyle w:val="Heading3"/>
      </w:pPr>
      <w:r>
        <w:t>Description</w:t>
      </w:r>
    </w:p>
    <w:p>
      <w:r>
        <w:t>A data validation rule.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object (BooleanCondition)</w:t>
            </w:r>
          </w:p>
        </w:tc>
        <w:tc>
          <w:tcPr>
            <w:tcW w:type="dxa" w:w="2880"/>
          </w:tcPr>
          <w:p>
            <w:r>
              <w:t>Condition to evaluate.</w:t>
            </w:r>
          </w:p>
        </w:tc>
      </w:tr>
      <w:tr>
        <w:tc>
          <w:tcPr>
            <w:tcW w:type="dxa" w:w="2880"/>
          </w:tcPr>
          <w:p>
            <w:r>
              <w:t>inputMessage</w:t>
            </w:r>
          </w:p>
        </w:tc>
        <w:tc>
          <w:tcPr>
            <w:tcW w:type="dxa" w:w="2880"/>
          </w:tcPr>
          <w:p>
            <w:r>
              <w:t>string</w:t>
            </w:r>
          </w:p>
        </w:tc>
        <w:tc>
          <w:tcPr>
            <w:tcW w:type="dxa" w:w="2880"/>
          </w:tcPr>
          <w:p>
            <w:r>
              <w:t>Message shown when adding data.</w:t>
            </w:r>
          </w:p>
        </w:tc>
      </w:tr>
      <w:tr>
        <w:tc>
          <w:tcPr>
            <w:tcW w:type="dxa" w:w="2880"/>
          </w:tcPr>
          <w:p>
            <w:r>
              <w:t>strict</w:t>
            </w:r>
          </w:p>
        </w:tc>
        <w:tc>
          <w:tcPr>
            <w:tcW w:type="dxa" w:w="2880"/>
          </w:tcPr>
          <w:p>
            <w:r>
              <w:t>boolean</w:t>
            </w:r>
          </w:p>
        </w:tc>
        <w:tc>
          <w:tcPr>
            <w:tcW w:type="dxa" w:w="2880"/>
          </w:tcPr>
          <w:p>
            <w:r>
              <w:t>If true, invalid data is rejected.</w:t>
            </w:r>
          </w:p>
        </w:tc>
      </w:tr>
      <w:tr>
        <w:tc>
          <w:tcPr>
            <w:tcW w:type="dxa" w:w="2880"/>
          </w:tcPr>
          <w:p>
            <w:r>
              <w:t>showCustomUi</w:t>
            </w:r>
          </w:p>
        </w:tc>
        <w:tc>
          <w:tcPr>
            <w:tcW w:type="dxa" w:w="2880"/>
          </w:tcPr>
          <w:p>
            <w:r>
              <w:t>boolean</w:t>
            </w:r>
          </w:p>
        </w:tc>
        <w:tc>
          <w:tcPr>
            <w:tcW w:type="dxa" w:w="2880"/>
          </w:tcPr>
          <w:p>
            <w:r>
              <w:t>If true, UI is customized (e.g., list conditions show dropdown).</w:t>
            </w:r>
          </w:p>
        </w:tc>
      </w:tr>
    </w:tbl>
    <w:p/>
    <w:p>
      <w:pPr>
        <w:pStyle w:val="Heading3"/>
      </w:pPr>
      <w:r>
        <w:t>BooleanCondition</w:t>
      </w:r>
    </w:p>
    <w:p>
      <w:pPr>
        <w:pStyle w:val="Heading3"/>
      </w:pPr>
      <w:r>
        <w:t>Description</w:t>
      </w:r>
    </w:p>
    <w:p>
      <w:r>
        <w:t>A condition that can evaluate to true or false (used by conditional formatting, data validation, filters).</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Condition type (many values listed in source).</w:t>
            </w:r>
          </w:p>
        </w:tc>
      </w:tr>
      <w:tr>
        <w:tc>
          <w:tcPr>
            <w:tcW w:type="dxa" w:w="2880"/>
          </w:tcPr>
          <w:p>
            <w:r>
              <w:t>values</w:t>
            </w:r>
          </w:p>
        </w:tc>
        <w:tc>
          <w:tcPr>
            <w:tcW w:type="dxa" w:w="2880"/>
          </w:tcPr>
          <w:p>
            <w:r>
              <w:t>array of object (ConditionValue)</w:t>
            </w:r>
          </w:p>
        </w:tc>
        <w:tc>
          <w:tcPr>
            <w:tcW w:type="dxa" w:w="2880"/>
          </w:tcPr>
          <w:p>
            <w:r>
              <w:t>Condition values; count depends on condition type.</w:t>
            </w:r>
          </w:p>
        </w:tc>
      </w:tr>
    </w:tbl>
    <w:p/>
    <w:p>
      <w:r>
        <w:rPr>
          <w:b/>
        </w:rPr>
        <w:t>Note: The chunk includes a large enum list for type (e.g., NUMBER_GREATER, TEXT_CONTAINS, DATE_BETWEEN, ONE_OF_LIST, CUSTOM_FORMULA, etc.). Preserve the exact enum strings when implementing.</w:t>
      </w:r>
    </w:p>
    <w:p>
      <w:pPr>
        <w:pStyle w:val="Heading3"/>
      </w:pPr>
      <w:r>
        <w:t>ConditionValue</w:t>
      </w:r>
    </w:p>
    <w:p>
      <w:pPr>
        <w:pStyle w:val="Heading3"/>
      </w:pPr>
      <w:r>
        <w:t>Description</w:t>
      </w:r>
    </w:p>
    <w:p>
      <w:r>
        <w:t>The value of a condition.</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userEnteredValue</w:t>
            </w:r>
          </w:p>
        </w:tc>
        <w:tc>
          <w:tcPr>
            <w:tcW w:type="dxa" w:w="2880"/>
          </w:tcPr>
          <w:p>
            <w:r>
              <w:t>string</w:t>
            </w:r>
          </w:p>
        </w:tc>
        <w:tc>
          <w:tcPr>
            <w:tcW w:type="dxa" w:w="2880"/>
          </w:tcPr>
          <w:p>
            <w:r>
              <w:t>Parsed as if user typed into a cell; formulas supported and must begin with = or +.</w:t>
            </w:r>
          </w:p>
        </w:tc>
      </w:tr>
      <w:tr>
        <w:tc>
          <w:tcPr>
            <w:tcW w:type="dxa" w:w="2880"/>
          </w:tcPr>
          <w:p>
            <w:r>
              <w:t>relativeDate</w:t>
            </w:r>
          </w:p>
        </w:tc>
        <w:tc>
          <w:tcPr>
            <w:tcW w:type="dxa" w:w="2880"/>
          </w:tcPr>
          <w:p>
            <w:r>
              <w:t>string (enum)</w:t>
            </w:r>
          </w:p>
        </w:tc>
        <w:tc>
          <w:tcPr>
            <w:tcW w:type="dxa" w:w="2880"/>
          </w:tcPr>
          <w:p>
            <w:r>
              <w:t>Relative date (valid only for certain DATE_* condition types). Not supported in data validation; supported in conditional formatting and conditional filters.</w:t>
            </w:r>
          </w:p>
        </w:tc>
      </w:tr>
    </w:tbl>
    <w:p/>
    <w:p>
      <w:pPr>
        <w:pStyle w:val="Heading3"/>
      </w:pPr>
      <w:r>
        <w:t>relativeDate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RELATIVE_DATE_UNSPECIFIED</w:t>
            </w:r>
          </w:p>
        </w:tc>
        <w:tc>
          <w:tcPr>
            <w:tcW w:type="dxa" w:w="4320"/>
          </w:tcPr>
          <w:p>
            <w:r>
              <w:t>Default value, do not use.</w:t>
            </w:r>
          </w:p>
        </w:tc>
      </w:tr>
      <w:tr>
        <w:tc>
          <w:tcPr>
            <w:tcW w:type="dxa" w:w="4320"/>
          </w:tcPr>
          <w:p>
            <w:r>
              <w:t>PAST_YEAR</w:t>
            </w:r>
          </w:p>
        </w:tc>
        <w:tc>
          <w:tcPr>
            <w:tcW w:type="dxa" w:w="4320"/>
          </w:tcPr>
          <w:p>
            <w:r>
              <w:t>One year before today.</w:t>
            </w:r>
          </w:p>
        </w:tc>
      </w:tr>
      <w:tr>
        <w:tc>
          <w:tcPr>
            <w:tcW w:type="dxa" w:w="4320"/>
          </w:tcPr>
          <w:p>
            <w:r>
              <w:t>PAST_MONTH</w:t>
            </w:r>
          </w:p>
        </w:tc>
        <w:tc>
          <w:tcPr>
            <w:tcW w:type="dxa" w:w="4320"/>
          </w:tcPr>
          <w:p>
            <w:r>
              <w:t>One month before today.</w:t>
            </w:r>
          </w:p>
        </w:tc>
      </w:tr>
      <w:tr>
        <w:tc>
          <w:tcPr>
            <w:tcW w:type="dxa" w:w="4320"/>
          </w:tcPr>
          <w:p>
            <w:r>
              <w:t>PAST_WEEK</w:t>
            </w:r>
          </w:p>
        </w:tc>
        <w:tc>
          <w:tcPr>
            <w:tcW w:type="dxa" w:w="4320"/>
          </w:tcPr>
          <w:p>
            <w:r>
              <w:t>One week before today.</w:t>
            </w:r>
          </w:p>
        </w:tc>
      </w:tr>
      <w:tr>
        <w:tc>
          <w:tcPr>
            <w:tcW w:type="dxa" w:w="4320"/>
          </w:tcPr>
          <w:p>
            <w:r>
              <w:t>YESTERDAY</w:t>
            </w:r>
          </w:p>
        </w:tc>
        <w:tc>
          <w:tcPr>
            <w:tcW w:type="dxa" w:w="4320"/>
          </w:tcPr>
          <w:p>
            <w:r>
              <w:t>Yesterday.</w:t>
            </w:r>
          </w:p>
        </w:tc>
      </w:tr>
      <w:tr>
        <w:tc>
          <w:tcPr>
            <w:tcW w:type="dxa" w:w="4320"/>
          </w:tcPr>
          <w:p>
            <w:r>
              <w:t>TODAY</w:t>
            </w:r>
          </w:p>
        </w:tc>
        <w:tc>
          <w:tcPr>
            <w:tcW w:type="dxa" w:w="4320"/>
          </w:tcPr>
          <w:p>
            <w:r>
              <w:t>Today.</w:t>
            </w:r>
          </w:p>
        </w:tc>
      </w:tr>
      <w:tr>
        <w:tc>
          <w:tcPr>
            <w:tcW w:type="dxa" w:w="4320"/>
          </w:tcPr>
          <w:p>
            <w:r>
              <w:t>TOMORROW</w:t>
            </w:r>
          </w:p>
        </w:tc>
        <w:tc>
          <w:tcPr>
            <w:tcW w:type="dxa" w:w="4320"/>
          </w:tcPr>
          <w:p>
            <w:r>
              <w:t>Tomorrow.</w:t>
            </w:r>
          </w:p>
        </w:tc>
      </w:tr>
    </w:tbl>
    <w:p/>
    <w:p>
      <w:pPr>
        <w:pStyle w:val="Heading3"/>
      </w:pPr>
      <w:r>
        <w:t>TextFormatRun</w:t>
      </w:r>
    </w:p>
    <w:p>
      <w:pPr>
        <w:pStyle w:val="Heading3"/>
      </w:pPr>
      <w:r>
        <w:t>Description</w:t>
      </w:r>
    </w:p>
    <w:p>
      <w:r>
        <w:t>A run of text formatting applied to a subsection of the cell text.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character index where the run starts (UTF-16 code units).</w:t>
            </w:r>
          </w:p>
        </w:tc>
      </w:tr>
      <w:tr>
        <w:tc>
          <w:tcPr>
            <w:tcW w:type="dxa" w:w="2880"/>
          </w:tcPr>
          <w:p>
            <w:r>
              <w:t>format</w:t>
            </w:r>
          </w:p>
        </w:tc>
        <w:tc>
          <w:tcPr>
            <w:tcW w:type="dxa" w:w="2880"/>
          </w:tcPr>
          <w:p>
            <w:r>
              <w:t>object (TextFormat)</w:t>
            </w:r>
          </w:p>
        </w:tc>
        <w:tc>
          <w:tcPr>
            <w:tcW w:type="dxa" w:w="2880"/>
          </w:tcPr>
          <w:p>
            <w:r>
              <w:t>Text format for the run.</w:t>
            </w:r>
          </w:p>
        </w:tc>
      </w:tr>
    </w:tbl>
    <w:p/>
    <w:p>
      <w:pPr>
        <w:pStyle w:val="Heading3"/>
      </w:pPr>
      <w:r>
        <w:t>TextFormat</w:t>
      </w:r>
    </w:p>
    <w:p>
      <w:pPr>
        <w:pStyle w:val="Heading3"/>
      </w:pPr>
      <w:r>
        <w:t>Description</w:t>
      </w:r>
    </w:p>
    <w:p>
      <w:r>
        <w:t>The format of a run of text in a cell. Absent values mean unspecified.</w:t>
      </w:r>
    </w:p>
    <w:p>
      <w:pPr>
        <w:pStyle w:val="Heading3"/>
      </w:pPr>
      <w:r>
        <w:t>Type</w:t>
      </w:r>
    </w:p>
    <w:p>
      <w:r>
        <w:t>object</w:t>
      </w:r>
    </w:p>
    <w:p>
      <w:pPr>
        <w:pStyle w:val="Heading3"/>
      </w:pPr>
      <w:r>
        <w:t>Fields (seen in this chunk)</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True if bold.</w:t>
            </w:r>
          </w:p>
        </w:tc>
      </w:tr>
      <w:tr>
        <w:tc>
          <w:tcPr>
            <w:tcW w:type="dxa" w:w="2880"/>
          </w:tcPr>
          <w:p>
            <w:r>
              <w:t>italic</w:t>
            </w:r>
          </w:p>
        </w:tc>
        <w:tc>
          <w:tcPr>
            <w:tcW w:type="dxa" w:w="2880"/>
          </w:tcPr>
          <w:p>
            <w:r>
              <w:t>boolean</w:t>
            </w:r>
          </w:p>
        </w:tc>
        <w:tc>
          <w:tcPr>
            <w:tcW w:type="dxa" w:w="2880"/>
          </w:tcPr>
          <w:p>
            <w:r>
              <w:t>True if italicized.</w:t>
            </w:r>
          </w:p>
        </w:tc>
      </w:tr>
      <w:tr>
        <w:tc>
          <w:tcPr>
            <w:tcW w:type="dxa" w:w="2880"/>
          </w:tcPr>
          <w:p>
            <w:r>
              <w:t>underline</w:t>
            </w:r>
          </w:p>
        </w:tc>
        <w:tc>
          <w:tcPr>
            <w:tcW w:type="dxa" w:w="2880"/>
          </w:tcPr>
          <w:p>
            <w:r>
              <w:t>boolean</w:t>
            </w:r>
          </w:p>
        </w:tc>
        <w:tc>
          <w:tcPr>
            <w:tcW w:type="dxa" w:w="2880"/>
          </w:tcPr>
          <w:p>
            <w:r>
              <w:t>True if underlined.</w:t>
            </w:r>
          </w:p>
        </w:tc>
      </w:tr>
      <w:tr>
        <w:tc>
          <w:tcPr>
            <w:tcW w:type="dxa" w:w="2880"/>
          </w:tcPr>
          <w:p>
            <w:r>
              <w:t>strikethrough</w:t>
            </w:r>
          </w:p>
        </w:tc>
        <w:tc>
          <w:tcPr>
            <w:tcW w:type="dxa" w:w="2880"/>
          </w:tcPr>
          <w:p>
            <w:r>
              <w:t>boolean</w:t>
            </w:r>
          </w:p>
        </w:tc>
        <w:tc>
          <w:tcPr>
            <w:tcW w:type="dxa" w:w="2880"/>
          </w:tcPr>
          <w:p>
            <w:r>
              <w:t>True if strikethrough.</w:t>
            </w:r>
          </w:p>
        </w:tc>
      </w:tr>
      <w:tr>
        <w:tc>
          <w:tcPr>
            <w:tcW w:type="dxa" w:w="2880"/>
          </w:tcPr>
          <w:p>
            <w:r>
              <w:t>fontFamily</w:t>
            </w:r>
          </w:p>
        </w:tc>
        <w:tc>
          <w:tcPr>
            <w:tcW w:type="dxa" w:w="2880"/>
          </w:tcPr>
          <w:p>
            <w:r>
              <w:t>string</w:t>
            </w:r>
          </w:p>
        </w:tc>
        <w:tc>
          <w:tcPr>
            <w:tcW w:type="dxa" w:w="2880"/>
          </w:tcPr>
          <w:p>
            <w:r>
              <w:t>Font family.</w:t>
            </w:r>
          </w:p>
        </w:tc>
      </w:tr>
      <w:tr>
        <w:tc>
          <w:tcPr>
            <w:tcW w:type="dxa" w:w="2880"/>
          </w:tcPr>
          <w:p>
            <w:r>
              <w:t>fontSize</w:t>
            </w:r>
          </w:p>
        </w:tc>
        <w:tc>
          <w:tcPr>
            <w:tcW w:type="dxa" w:w="2880"/>
          </w:tcPr>
          <w:p>
            <w:r>
              <w:t>integer (int32)</w:t>
            </w:r>
          </w:p>
        </w:tc>
        <w:tc>
          <w:tcPr>
            <w:tcW w:type="dxa" w:w="2880"/>
          </w:tcPr>
          <w:p>
            <w:r>
              <w:t>Font size.</w:t>
            </w:r>
          </w:p>
        </w:tc>
      </w:tr>
      <w:tr>
        <w:tc>
          <w:tcPr>
            <w:tcW w:type="dxa" w:w="2880"/>
          </w:tcPr>
          <w:p>
            <w:r>
              <w:t>link</w:t>
            </w:r>
          </w:p>
        </w:tc>
        <w:tc>
          <w:tcPr>
            <w:tcW w:type="dxa" w:w="2880"/>
          </w:tcPr>
          <w:p>
            <w:r>
              <w:t>object (Link)</w:t>
            </w:r>
          </w:p>
        </w:tc>
        <w:tc>
          <w:tcPr>
            <w:tcW w:type="dxa" w:w="2880"/>
          </w:tcPr>
          <w:p>
            <w:r>
              <w:t>External or local reference.</w:t>
            </w:r>
          </w:p>
        </w:tc>
      </w:tr>
      <w:tr>
        <w:tc>
          <w:tcPr>
            <w:tcW w:type="dxa" w:w="2880"/>
          </w:tcPr>
          <w:p>
            <w:r>
              <w:t>foregroundColor</w:t>
            </w:r>
          </w:p>
        </w:tc>
        <w:tc>
          <w:tcPr>
            <w:tcW w:type="dxa" w:w="2880"/>
          </w:tcPr>
          <w:p>
            <w:r>
              <w:t>object (Color)</w:t>
            </w:r>
          </w:p>
        </w:tc>
        <w:tc>
          <w:tcPr>
            <w:tcW w:type="dxa" w:w="2880"/>
          </w:tcPr>
          <w:p>
            <w:r>
              <w:t>Deprecated. RGBA color.</w:t>
            </w:r>
          </w:p>
        </w:tc>
      </w:tr>
      <w:tr>
        <w:tc>
          <w:tcPr>
            <w:tcW w:type="dxa" w:w="2880"/>
          </w:tcPr>
          <w:p>
            <w:r>
              <w:t>foregroundColorStyle</w:t>
            </w:r>
          </w:p>
        </w:tc>
        <w:tc>
          <w:tcPr>
            <w:tcW w:type="dxa" w:w="2880"/>
          </w:tcPr>
          <w:p>
            <w:r>
              <w:t>object (ColorStyle)</w:t>
            </w:r>
          </w:p>
        </w:tc>
        <w:tc>
          <w:tcPr>
            <w:tcW w:type="dxa" w:w="2880"/>
          </w:tcPr>
          <w:p>
            <w:r>
              <w:t>Color value (theme or RGB).</w:t>
            </w:r>
          </w:p>
        </w:tc>
      </w:tr>
    </w:tbl>
    <w:p/>
    <w:p>
      <w:pPr>
        <w:pStyle w:val="Heading3"/>
      </w:pPr>
      <w:r>
        <w:t>Link</w:t>
      </w:r>
    </w:p>
    <w:p>
      <w:pPr>
        <w:pStyle w:val="Heading3"/>
      </w:pPr>
      <w:r>
        <w:t>Description</w:t>
      </w:r>
    </w:p>
    <w:p>
      <w:r>
        <w:t>An external or local reference.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identifier (URI).</w:t>
            </w:r>
          </w:p>
        </w:tc>
      </w:tr>
    </w:tbl>
    <w:p/>
    <w:p>
      <w:pPr>
        <w:pStyle w:val="Heading3"/>
      </w:pPr>
      <w:r>
        <w:t>DataSourceFormula</w:t>
      </w:r>
    </w:p>
    <w:p>
      <w:pPr>
        <w:pStyle w:val="Heading3"/>
      </w:pPr>
      <w:r>
        <w:t>Description</w:t>
      </w:r>
    </w:p>
    <w:p>
      <w:r>
        <w:t>A data source formula.</w:t>
      </w:r>
    </w:p>
    <w:p>
      <w:pPr>
        <w:pStyle w:val="Heading3"/>
      </w:pPr>
      <w:r>
        <w:t>Type</w:t>
      </w:r>
    </w:p>
    <w:p>
      <w:r>
        <w:t>object (readOnly)</w:t>
      </w:r>
    </w:p>
    <w:p>
      <w:pPr>
        <w:pStyle w:val="Heading3"/>
      </w:pPr>
      <w:r>
        <w:t>Fields</w:t>
      </w:r>
    </w:p>
    <w:p>
      <w:pPr>
        <w:pStyle w:val="Heading3"/>
      </w:pPr>
      <w:r>
        <w:t>Read-only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dataSourceId</w:t>
            </w:r>
          </w:p>
        </w:tc>
        <w:tc>
          <w:tcPr>
            <w:tcW w:type="dxa" w:w="2880"/>
          </w:tcPr>
          <w:p>
            <w:r>
              <w:t>string</w:t>
            </w:r>
          </w:p>
        </w:tc>
        <w:tc>
          <w:tcPr>
            <w:tcW w:type="dxa" w:w="2880"/>
          </w:tcPr>
          <w:p>
            <w:r>
              <w:t>ID of the data source the formula is associated with.</w:t>
            </w:r>
          </w:p>
        </w:tc>
      </w:tr>
      <w:tr>
        <w:tc>
          <w:tcPr>
            <w:tcW w:type="dxa" w:w="2880"/>
          </w:tcPr>
          <w:p>
            <w:r>
              <w:t>dataExecutionStatus</w:t>
            </w:r>
          </w:p>
        </w:tc>
        <w:tc>
          <w:tcPr>
            <w:tcW w:type="dxa" w:w="2880"/>
          </w:tcPr>
          <w:p>
            <w:r>
              <w:t>object (DataExecutionStatus)</w:t>
            </w:r>
          </w:p>
        </w:tc>
        <w:tc>
          <w:tcPr>
            <w:tcW w:type="dxa" w:w="2880"/>
          </w:tcPr>
          <w:p>
            <w:r>
              <w:t>Data execution status for syncing/refresh.</w:t>
            </w:r>
          </w:p>
        </w:tc>
      </w:tr>
    </w:tbl>
    <w:p/>
    <w:p>
      <w:pPr>
        <w:pStyle w:val="Heading3"/>
      </w:pPr>
      <w:r>
        <w:t>DataExecutionStatus</w:t>
      </w:r>
    </w:p>
    <w:p>
      <w:pPr>
        <w:pStyle w:val="Heading3"/>
      </w:pPr>
      <w:r>
        <w:t>Description</w:t>
      </w:r>
    </w:p>
    <w:p>
      <w:r>
        <w:t>Status of a data execution used to sync/refresh data source objects.</w:t>
      </w:r>
    </w:p>
    <w:p>
      <w:pPr>
        <w:pStyle w:val="Heading3"/>
      </w:pPr>
      <w:r>
        <w:t>Type</w:t>
      </w:r>
    </w:p>
    <w:p>
      <w:r>
        <w:t>object (readOnly in some contexts)</w:t>
      </w:r>
    </w:p>
    <w:p>
      <w:pPr>
        <w:pStyle w:val="Heading3"/>
      </w:pPr>
      <w:r>
        <w:t>Fields</w:t>
      </w:r>
    </w:p>
    <w:p>
      <w:pPr>
        <w:pStyle w:val="Heading3"/>
      </w:pPr>
      <w:r>
        <w:t>Optional/Read-only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 (enum)</w:t>
            </w:r>
          </w:p>
        </w:tc>
        <w:tc>
          <w:tcPr>
            <w:tcW w:type="dxa" w:w="2880"/>
          </w:tcPr>
          <w:p>
            <w:r>
              <w:t>Execution state.</w:t>
            </w:r>
          </w:p>
        </w:tc>
      </w:tr>
      <w:tr>
        <w:tc>
          <w:tcPr>
            <w:tcW w:type="dxa" w:w="2880"/>
          </w:tcPr>
          <w:p>
            <w:r>
              <w:t>errorCode</w:t>
            </w:r>
          </w:p>
        </w:tc>
        <w:tc>
          <w:tcPr>
            <w:tcW w:type="dxa" w:w="2880"/>
          </w:tcPr>
          <w:p>
            <w:r>
              <w:t>string (enum)</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(may be empty).</w:t>
            </w:r>
          </w:p>
        </w:tc>
      </w:tr>
      <w:tr>
        <w:tc>
          <w:tcPr>
            <w:tcW w:type="dxa" w:w="2880"/>
          </w:tcPr>
          <w:p>
            <w:r>
              <w:t>lastRefreshTime</w:t>
            </w:r>
          </w:p>
        </w:tc>
        <w:tc>
          <w:tcPr>
            <w:tcW w:type="dxa" w:w="2880"/>
          </w:tcPr>
          <w:p>
            <w:r>
              <w:t>string (google-datetime)</w:t>
            </w:r>
          </w:p>
        </w:tc>
        <w:tc>
          <w:tcPr>
            <w:tcW w:type="dxa" w:w="2880"/>
          </w:tcPr>
          <w:p>
            <w:r>
              <w:t>Time data last successfully refreshed.</w:t>
            </w:r>
          </w:p>
        </w:tc>
      </w:tr>
    </w:tbl>
    <w:p/>
    <w:p>
      <w:pPr>
        <w:pStyle w:val="Heading3"/>
      </w:pPr>
      <w:r>
        <w:t>state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DATA_EXECUTION_STATE_UNSPECIFIED</w:t>
            </w:r>
          </w:p>
        </w:tc>
        <w:tc>
          <w:tcPr>
            <w:tcW w:type="dxa" w:w="4320"/>
          </w:tcPr>
          <w:p>
            <w:r>
              <w:t>Default value, do not use.</w:t>
            </w:r>
          </w:p>
        </w:tc>
      </w:tr>
      <w:tr>
        <w:tc>
          <w:tcPr>
            <w:tcW w:type="dxa" w:w="4320"/>
          </w:tcPr>
          <w:p>
            <w:r>
              <w:t>NOT_STARTED</w:t>
            </w:r>
          </w:p>
        </w:tc>
        <w:tc>
          <w:tcPr>
            <w:tcW w:type="dxa" w:w="4320"/>
          </w:tcPr>
          <w:p>
            <w:r>
              <w:t>Execution has not started.</w:t>
            </w:r>
          </w:p>
        </w:tc>
      </w:tr>
      <w:tr>
        <w:tc>
          <w:tcPr>
            <w:tcW w:type="dxa" w:w="4320"/>
          </w:tcPr>
          <w:p>
            <w:r>
              <w:t>RUNNING</w:t>
            </w:r>
          </w:p>
        </w:tc>
        <w:tc>
          <w:tcPr>
            <w:tcW w:type="dxa" w:w="4320"/>
          </w:tcPr>
          <w:p>
            <w:r>
              <w:t>Execution is running.</w:t>
            </w:r>
          </w:p>
        </w:tc>
      </w:tr>
      <w:tr>
        <w:tc>
          <w:tcPr>
            <w:tcW w:type="dxa" w:w="4320"/>
          </w:tcPr>
          <w:p>
            <w:r>
              <w:t>CANCELLING</w:t>
            </w:r>
          </w:p>
        </w:tc>
        <w:tc>
          <w:tcPr>
            <w:tcW w:type="dxa" w:w="4320"/>
          </w:tcPr>
          <w:p>
            <w:r>
              <w:t>Execution is being cancelled.</w:t>
            </w:r>
          </w:p>
        </w:tc>
      </w:tr>
      <w:tr>
        <w:tc>
          <w:tcPr>
            <w:tcW w:type="dxa" w:w="4320"/>
          </w:tcPr>
          <w:p>
            <w:r>
              <w:t>SUCCEEDED</w:t>
            </w:r>
          </w:p>
        </w:tc>
        <w:tc>
          <w:tcPr>
            <w:tcW w:type="dxa" w:w="4320"/>
          </w:tcPr>
          <w:p>
            <w:r>
              <w:t>Completed successfully.</w:t>
            </w:r>
          </w:p>
        </w:tc>
      </w:tr>
      <w:tr>
        <w:tc>
          <w:tcPr>
            <w:tcW w:type="dxa" w:w="4320"/>
          </w:tcPr>
          <w:p>
            <w:r>
              <w:t>FAILED</w:t>
            </w:r>
          </w:p>
        </w:tc>
        <w:tc>
          <w:tcPr>
            <w:tcW w:type="dxa" w:w="4320"/>
          </w:tcPr>
          <w:p>
            <w:r>
              <w:t>Completed with errors.</w:t>
            </w:r>
          </w:p>
        </w:tc>
      </w:tr>
    </w:tbl>
    <w:p/>
    <w:p>
      <w:pPr>
        <w:pStyle w:val="Heading3"/>
      </w:pPr>
      <w:r>
        <w:t>errorCode enum values</w:t>
      </w:r>
    </w:p>
    <w:p>
      <w:r>
        <w:t>The chunk lists many, including (not exhaustive): TIMED_OUT, TOO_MANY_ROWS, TOO_MANY_COLUMNS, TOO_MANY_CELLS, ENGINE, PARAMETER_INVALID, UNSUPPORTED_DATA_TYPE, DUPLICATE_COLUMN_NAMES, INTERRUPTED, CONCURRENT_QUERY, OTHER, TOO_MANY_CHARS_PER_CELL, DATA_NOT_FOUND, PERMISSION_DENIED, MISSING_COLUMN_ALIAS, OBJECT_NOT_FOUND, OBJECT_IN_ERROR_STATE, OBJECT_SPEC_INVALID, DATA_EXECUTION_CANCELLED.</w:t>
      </w:r>
    </w:p>
    <w:p>
      <w:pPr>
        <w:pStyle w:val="Heading3"/>
      </w:pPr>
      <w:r>
        <w:t>DataSourceTable</w:t>
      </w:r>
    </w:p>
    <w:p>
      <w:pPr>
        <w:pStyle w:val="Heading3"/>
      </w:pPr>
      <w:r>
        <w:t>Description</w:t>
      </w:r>
    </w:p>
    <w:p>
      <w:r>
        <w:t>A data source table (“Extract”) that imports a static table of data from a DataSource.</w:t>
      </w:r>
    </w:p>
    <w:p>
      <w:pPr>
        <w:pStyle w:val="Heading3"/>
      </w:pPr>
      <w:r>
        <w:t>Type</w:t>
      </w:r>
    </w:p>
    <w:p>
      <w:r>
        <w:t>object</w:t>
      </w:r>
    </w:p>
    <w:p>
      <w:pPr>
        <w:pStyle w:val="Heading3"/>
      </w:pPr>
      <w:r>
        <w:t>Fields (seen in this chunk)</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dataSourceId</w:t>
            </w:r>
          </w:p>
        </w:tc>
        <w:tc>
          <w:tcPr>
            <w:tcW w:type="dxa" w:w="2880"/>
          </w:tcPr>
          <w:p>
            <w:r>
              <w:t>string</w:t>
            </w:r>
          </w:p>
        </w:tc>
        <w:tc>
          <w:tcPr>
            <w:tcW w:type="dxa" w:w="2880"/>
          </w:tcPr>
          <w:p>
            <w:r>
              <w:t>ID of the associated data source.</w:t>
            </w:r>
          </w:p>
        </w:tc>
      </w:tr>
      <w:tr>
        <w:tc>
          <w:tcPr>
            <w:tcW w:type="dxa" w:w="2880"/>
          </w:tcPr>
          <w:p>
            <w:r>
              <w:t>columnSelectionType</w:t>
            </w:r>
          </w:p>
        </w:tc>
        <w:tc>
          <w:tcPr>
            <w:tcW w:type="dxa" w:w="2880"/>
          </w:tcPr>
          <w:p>
            <w:r>
              <w:t>string (enum)</w:t>
            </w:r>
          </w:p>
        </w:tc>
        <w:tc>
          <w:tcPr>
            <w:tcW w:type="dxa" w:w="2880"/>
          </w:tcPr>
          <w:p>
            <w:r>
              <w:t>Type to select columns. Defaults to SELECTED.</w:t>
            </w:r>
          </w:p>
        </w:tc>
      </w:tr>
      <w:tr>
        <w:tc>
          <w:tcPr>
            <w:tcW w:type="dxa" w:w="2880"/>
          </w:tcPr>
          <w:p>
            <w:r>
              <w:t>columns</w:t>
            </w:r>
          </w:p>
        </w:tc>
        <w:tc>
          <w:tcPr>
            <w:tcW w:type="dxa" w:w="2880"/>
          </w:tcPr>
          <w:p>
            <w:r>
              <w:t>array of object (DataSourceColumnReference)</w:t>
            </w:r>
          </w:p>
        </w:tc>
        <w:tc>
          <w:tcPr>
            <w:tcW w:type="dxa" w:w="2880"/>
          </w:tcPr>
          <w:p>
            <w:r>
              <w:t>Selected columns (required when selection type is SELECTED).</w:t>
            </w:r>
          </w:p>
        </w:tc>
      </w:tr>
      <w:tr>
        <w:tc>
          <w:tcPr>
            <w:tcW w:type="dxa" w:w="2880"/>
          </w:tcPr>
          <w:p>
            <w:r>
              <w:t>filterSpecs</w:t>
            </w:r>
          </w:p>
        </w:tc>
        <w:tc>
          <w:tcPr>
            <w:tcW w:type="dxa" w:w="2880"/>
          </w:tcPr>
          <w:p>
            <w:r>
              <w:t>array of object (FilterSpec)</w:t>
            </w:r>
          </w:p>
        </w:tc>
        <w:tc>
          <w:tcPr>
            <w:tcW w:type="dxa" w:w="2880"/>
          </w:tcPr>
          <w:p>
            <w:r>
              <w:t>Filter specifications in the data source table.</w:t>
            </w:r>
          </w:p>
        </w:tc>
      </w:tr>
      <w:tr>
        <w:tc>
          <w:tcPr>
            <w:tcW w:type="dxa" w:w="2880"/>
          </w:tcPr>
          <w:p>
            <w:r>
              <w:t>sortSpecs</w:t>
            </w:r>
          </w:p>
        </w:tc>
        <w:tc>
          <w:tcPr>
            <w:tcW w:type="dxa" w:w="2880"/>
          </w:tcPr>
          <w:p>
            <w:r>
              <w:t>array of object (SortSpec)</w:t>
            </w:r>
          </w:p>
        </w:tc>
        <w:tc>
          <w:tcPr>
            <w:tcW w:type="dxa" w:w="2880"/>
          </w:tcPr>
          <w:p>
            <w:r>
              <w:t>Sort specifications applied in order.</w:t>
            </w:r>
          </w:p>
        </w:tc>
      </w:tr>
      <w:tr>
        <w:tc>
          <w:tcPr>
            <w:tcW w:type="dxa" w:w="2880"/>
          </w:tcPr>
          <w:p>
            <w:r>
              <w:t>rowLimit</w:t>
            </w:r>
          </w:p>
        </w:tc>
        <w:tc>
          <w:tcPr>
            <w:tcW w:type="dxa" w:w="2880"/>
          </w:tcPr>
          <w:p>
            <w:r>
              <w:t>integer (int32)</w:t>
            </w:r>
          </w:p>
        </w:tc>
        <w:tc>
          <w:tcPr>
            <w:tcW w:type="dxa" w:w="2880"/>
          </w:tcPr>
          <w:p>
            <w:r>
              <w:t>Row limit. If not set, a default limit is applied (see Sheets editor for default/max).</w:t>
            </w:r>
          </w:p>
        </w:tc>
      </w:tr>
      <w:tr>
        <w:tc>
          <w:tcPr>
            <w:tcW w:type="dxa" w:w="2880"/>
          </w:tcPr>
          <w:p>
            <w:r>
              <w:t>dataExecutionStatus</w:t>
            </w:r>
          </w:p>
        </w:tc>
        <w:tc>
          <w:tcPr>
            <w:tcW w:type="dxa" w:w="2880"/>
          </w:tcPr>
          <w:p>
            <w:r>
              <w:t>object (DataExecutionStatus)</w:t>
            </w:r>
          </w:p>
        </w:tc>
        <w:tc>
          <w:tcPr>
            <w:tcW w:type="dxa" w:w="2880"/>
          </w:tcPr>
          <w:p>
            <w:r>
              <w:t>Read-only. Execution status.</w:t>
            </w:r>
          </w:p>
        </w:tc>
      </w:tr>
    </w:tbl>
    <w:p/>
    <w:p>
      <w:pPr>
        <w:pStyle w:val="Heading3"/>
      </w:pPr>
      <w:r>
        <w:t>columnSelectionType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DATA_SOURCE_TABLE_COLUMN_SELECTION_TYPE_UNSPECIFIED</w:t>
            </w:r>
          </w:p>
        </w:tc>
        <w:tc>
          <w:tcPr>
            <w:tcW w:type="dxa" w:w="4320"/>
          </w:tcPr>
          <w:p>
            <w:r>
              <w:t>Default, do not use.</w:t>
            </w:r>
          </w:p>
        </w:tc>
      </w:tr>
      <w:tr>
        <w:tc>
          <w:tcPr>
            <w:tcW w:type="dxa" w:w="4320"/>
          </w:tcPr>
          <w:p>
            <w:r>
              <w:t>SELECTED</w:t>
            </w:r>
          </w:p>
        </w:tc>
        <w:tc>
          <w:tcPr>
            <w:tcW w:type="dxa" w:w="4320"/>
          </w:tcPr>
          <w:p>
            <w:r>
              <w:t>Select columns specified by columns.</w:t>
            </w:r>
          </w:p>
        </w:tc>
      </w:tr>
      <w:tr>
        <w:tc>
          <w:tcPr>
            <w:tcW w:type="dxa" w:w="4320"/>
          </w:tcPr>
          <w:p>
            <w:r>
              <w:t>SYNC_ALL</w:t>
            </w:r>
          </w:p>
        </w:tc>
        <w:tc>
          <w:tcPr>
            <w:tcW w:type="dxa" w:w="4320"/>
          </w:tcPr>
          <w:p>
            <w:r>
              <w:t>Sync all current and future columns.</w:t>
            </w:r>
          </w:p>
        </w:tc>
      </w:tr>
    </w:tbl>
    <w:p/>
    <w:p>
      <w:pPr>
        <w:pStyle w:val="Heading3"/>
      </w:pPr>
      <w:r>
        <w:t>DataSourceColumnReference</w:t>
      </w:r>
    </w:p>
    <w:p>
      <w:pPr>
        <w:pStyle w:val="Heading3"/>
      </w:pPr>
      <w:r>
        <w:t>Description</w:t>
      </w:r>
    </w:p>
    <w:p>
      <w:r>
        <w:t>Unique identifier referencing a data source column.</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of the column; should be unique within a data source.</w:t>
            </w:r>
          </w:p>
        </w:tc>
      </w:tr>
    </w:tbl>
    <w:p/>
    <w:p>
      <w:pPr>
        <w:pStyle w:val="Heading3"/>
      </w:pPr>
      <w:r>
        <w:t>UpdateEmbeddedObjectBorderRequest</w:t>
      </w:r>
    </w:p>
    <w:p>
      <w:pPr>
        <w:pStyle w:val="Heading3"/>
      </w:pPr>
      <w:r>
        <w:t>Description</w:t>
      </w:r>
    </w:p>
    <w:p>
      <w:r>
        <w:t>Updates an embedded object’s border property.</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integer (int32)</w:t>
            </w:r>
          </w:p>
        </w:tc>
        <w:tc>
          <w:tcPr>
            <w:tcW w:type="dxa" w:w="2880"/>
          </w:tcPr>
          <w:p>
            <w:r>
              <w:t>ID of the embedded object to update.</w:t>
            </w:r>
          </w:p>
        </w:tc>
      </w:tr>
      <w:tr>
        <w:tc>
          <w:tcPr>
            <w:tcW w:type="dxa" w:w="2880"/>
          </w:tcPr>
          <w:p>
            <w:r>
              <w:t>border</w:t>
            </w:r>
          </w:p>
        </w:tc>
        <w:tc>
          <w:tcPr>
            <w:tcW w:type="dxa" w:w="2880"/>
          </w:tcPr>
          <w:p>
            <w:r>
              <w:t>object (EmbeddedObjectBorder)</w:t>
            </w:r>
          </w:p>
        </w:tc>
        <w:tc>
          <w:tcPr>
            <w:tcW w:type="dxa" w:w="2880"/>
          </w:tcPr>
          <w:p>
            <w:r>
              <w:t>Border definition for the embedded object.</w:t>
            </w:r>
          </w:p>
        </w:tc>
      </w:tr>
      <w:tr>
        <w:tc>
          <w:tcPr>
            <w:tcW w:type="dxa" w:w="2880"/>
          </w:tcPr>
          <w:p>
            <w:r>
              <w:t>fields</w:t>
            </w:r>
          </w:p>
        </w:tc>
        <w:tc>
          <w:tcPr>
            <w:tcW w:type="dxa" w:w="2880"/>
          </w:tcPr>
          <w:p>
            <w:r>
              <w:t>string (google-fieldmask)</w:t>
            </w:r>
          </w:p>
        </w:tc>
        <w:tc>
          <w:tcPr>
            <w:tcW w:type="dxa" w:w="2880"/>
          </w:tcPr>
          <w:p>
            <w:r>
              <w:t>Fields to update. Root border is implied. * updates all fields. At least one field required.</w:t>
            </w:r>
          </w:p>
        </w:tc>
      </w:tr>
    </w:tbl>
    <w:p/>
    <w:p>
      <w:pPr>
        <w:pStyle w:val="Heading3"/>
      </w:pPr>
      <w:r>
        <w:t>DeleteTableRequest</w:t>
      </w:r>
    </w:p>
    <w:p>
      <w:pPr>
        <w:pStyle w:val="Heading3"/>
      </w:pPr>
      <w:r>
        <w:t>Description</w:t>
      </w:r>
    </w:p>
    <w:p>
      <w:r>
        <w:t>Removes the table with the given ID from the spreadsheet.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tableId</w:t>
            </w:r>
          </w:p>
        </w:tc>
        <w:tc>
          <w:tcPr>
            <w:tcW w:type="dxa" w:w="2880"/>
          </w:tcPr>
          <w:p>
            <w:r>
              <w:t>string</w:t>
            </w:r>
          </w:p>
        </w:tc>
        <w:tc>
          <w:tcPr>
            <w:tcW w:type="dxa" w:w="2880"/>
          </w:tcPr>
          <w:p>
            <w:r>
              <w:t>ID of the table to delete.</w:t>
            </w:r>
          </w:p>
        </w:tc>
      </w:tr>
    </w:tbl>
    <w:p/>
    <w:p>
      <w:pPr>
        <w:pStyle w:val="Heading3"/>
      </w:pPr>
      <w:r>
        <w:t>UpdateSpreadsheetPropertiesRequest</w:t>
      </w:r>
    </w:p>
    <w:p>
      <w:pPr>
        <w:pStyle w:val="Heading3"/>
      </w:pPr>
      <w:r>
        <w:t>Description</w:t>
      </w:r>
    </w:p>
    <w:p>
      <w:r>
        <w:t>Updates properties of a spreadsheet.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 (SpreadsheetProperties)</w:t>
            </w:r>
          </w:p>
        </w:tc>
        <w:tc>
          <w:tcPr>
            <w:tcW w:type="dxa" w:w="2880"/>
          </w:tcPr>
          <w:p>
            <w:r>
              <w:t>Spreadsheet properties to update.</w:t>
            </w:r>
          </w:p>
        </w:tc>
      </w:tr>
      <w:tr>
        <w:tc>
          <w:tcPr>
            <w:tcW w:type="dxa" w:w="2880"/>
          </w:tcPr>
          <w:p>
            <w:r>
              <w:t>fields</w:t>
            </w:r>
          </w:p>
        </w:tc>
        <w:tc>
          <w:tcPr>
            <w:tcW w:type="dxa" w:w="2880"/>
          </w:tcPr>
          <w:p>
            <w:r>
              <w:t>string (google-fieldmask)</w:t>
            </w:r>
          </w:p>
        </w:tc>
        <w:tc>
          <w:tcPr>
            <w:tcW w:type="dxa" w:w="2880"/>
          </w:tcPr>
          <w:p>
            <w:r>
              <w:t>Fields to update. Root properties is implied. * updates all fields. At least one field required.</w:t>
            </w:r>
          </w:p>
        </w:tc>
      </w:tr>
    </w:tbl>
    <w:p/>
    <w:p>
      <w:pPr>
        <w:pStyle w:val="Heading3"/>
      </w:pPr>
      <w:r>
        <w:t>AutoFillRequest</w:t>
      </w:r>
    </w:p>
    <w:p>
      <w:pPr>
        <w:pStyle w:val="Heading3"/>
      </w:pPr>
      <w:r>
        <w:t>Description</w:t>
      </w:r>
    </w:p>
    <w:p>
      <w:r>
        <w:t>Fills in more data based on existing data.</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(GridRange)</w:t>
            </w:r>
          </w:p>
        </w:tc>
        <w:tc>
          <w:tcPr>
            <w:tcW w:type="dxa" w:w="2880"/>
          </w:tcPr>
          <w:p>
            <w:r>
              <w:t>Range to autofill.</w:t>
            </w:r>
          </w:p>
        </w:tc>
      </w:tr>
      <w:tr>
        <w:tc>
          <w:tcPr>
            <w:tcW w:type="dxa" w:w="2880"/>
          </w:tcPr>
          <w:p>
            <w:r>
              <w:t>useAlternateSeries</w:t>
            </w:r>
          </w:p>
        </w:tc>
        <w:tc>
          <w:tcPr>
            <w:tcW w:type="dxa" w:w="2880"/>
          </w:tcPr>
          <w:p>
            <w:r>
              <w:t>boolean</w:t>
            </w:r>
          </w:p>
        </w:tc>
        <w:tc>
          <w:tcPr>
            <w:tcW w:type="dxa" w:w="2880"/>
          </w:tcPr>
          <w:p>
            <w:r>
              <w:t>If true, generate data with the “alternate” series.</w:t>
            </w:r>
          </w:p>
        </w:tc>
      </w:tr>
      <w:tr>
        <w:tc>
          <w:tcPr>
            <w:tcW w:type="dxa" w:w="2880"/>
          </w:tcPr>
          <w:p>
            <w:r>
              <w:t>sourceAndDestination</w:t>
            </w:r>
          </w:p>
        </w:tc>
        <w:tc>
          <w:tcPr>
            <w:tcW w:type="dxa" w:w="2880"/>
          </w:tcPr>
          <w:p>
            <w:r>
              <w:t>object (SourceAndDestination)</w:t>
            </w:r>
          </w:p>
        </w:tc>
        <w:tc>
          <w:tcPr>
            <w:tcW w:type="dxa" w:w="2880"/>
          </w:tcPr>
          <w:p>
            <w:r>
              <w:t>Source range plus how to extend it.</w:t>
            </w:r>
          </w:p>
        </w:tc>
      </w:tr>
    </w:tbl>
    <w:p/>
    <w:p>
      <w:pPr>
        <w:pStyle w:val="Heading3"/>
      </w:pPr>
      <w:r>
        <w:t>AppendDimensionRequest</w:t>
      </w:r>
    </w:p>
    <w:p>
      <w:pPr>
        <w:pStyle w:val="Heading3"/>
      </w:pPr>
      <w:r>
        <w:t>Description</w:t>
      </w:r>
    </w:p>
    <w:p>
      <w:r>
        <w:t>Appends rows or columns to the end of a 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Sheet to append rows/columns to.</w:t>
            </w:r>
          </w:p>
        </w:tc>
      </w:tr>
      <w:tr>
        <w:tc>
          <w:tcPr>
            <w:tcW w:type="dxa" w:w="2880"/>
          </w:tcPr>
          <w:p>
            <w:r>
              <w:t>dimension</w:t>
            </w:r>
          </w:p>
        </w:tc>
        <w:tc>
          <w:tcPr>
            <w:tcW w:type="dxa" w:w="2880"/>
          </w:tcPr>
          <w:p>
            <w:r>
              <w:t>string (enum)</w:t>
            </w:r>
          </w:p>
        </w:tc>
        <w:tc>
          <w:tcPr>
            <w:tcW w:type="dxa" w:w="2880"/>
          </w:tcPr>
          <w:p>
            <w:r>
              <w:t>Whether to append rows or columns.</w:t>
            </w:r>
          </w:p>
        </w:tc>
      </w:tr>
      <w:tr>
        <w:tc>
          <w:tcPr>
            <w:tcW w:type="dxa" w:w="2880"/>
          </w:tcPr>
          <w:p>
            <w:r>
              <w:t>length</w:t>
            </w:r>
          </w:p>
        </w:tc>
        <w:tc>
          <w:tcPr>
            <w:tcW w:type="dxa" w:w="2880"/>
          </w:tcPr>
          <w:p>
            <w:r>
              <w:t>integer (int32)</w:t>
            </w:r>
          </w:p>
        </w:tc>
        <w:tc>
          <w:tcPr>
            <w:tcW w:type="dxa" w:w="2880"/>
          </w:tcPr>
          <w:p>
            <w:r>
              <w:t>Number of rows/columns to append.</w:t>
            </w:r>
          </w:p>
        </w:tc>
      </w:tr>
    </w:tbl>
    <w:p/>
    <w:p>
      <w:pPr>
        <w:pStyle w:val="Heading3"/>
      </w:pPr>
      <w:r>
        <w:t>RandomizeRangeRequest</w:t>
      </w:r>
    </w:p>
    <w:p>
      <w:pPr>
        <w:pStyle w:val="Heading3"/>
      </w:pPr>
      <w:r>
        <w:t>Description</w:t>
      </w:r>
    </w:p>
    <w:p>
      <w:r>
        <w:t>Randomizes the order of the rows in a range.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(GridRange)</w:t>
            </w:r>
          </w:p>
        </w:tc>
        <w:tc>
          <w:tcPr>
            <w:tcW w:type="dxa" w:w="2880"/>
          </w:tcPr>
          <w:p>
            <w:r>
              <w:t>Range whose rows will be randomized.</w:t>
            </w:r>
          </w:p>
        </w:tc>
      </w:tr>
    </w:tbl>
    <w:p/>
    <w:p>
      <w:pPr>
        <w:pStyle w:val="Heading3"/>
      </w:pPr>
      <w:r>
        <w:t>CancelDataSourceRefreshRequest</w:t>
      </w:r>
    </w:p>
    <w:p>
      <w:pPr>
        <w:pStyle w:val="Heading3"/>
      </w:pPr>
      <w:r>
        <w:t>Description</w:t>
      </w:r>
    </w:p>
    <w:p>
      <w:r>
        <w:t>Cancels one or multiple refreshes of data source objects in the spreadsheet by specified references.</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isAll</w:t>
            </w:r>
          </w:p>
        </w:tc>
        <w:tc>
          <w:tcPr>
            <w:tcW w:type="dxa" w:w="2880"/>
          </w:tcPr>
          <w:p>
            <w:r>
              <w:t>boolean</w:t>
            </w:r>
          </w:p>
        </w:tc>
        <w:tc>
          <w:tcPr>
            <w:tcW w:type="dxa" w:w="2880"/>
          </w:tcPr>
          <w:p>
            <w:r>
              <w:t>If true, cancels all existing data source object refreshes for all data sources in the spreadsheet.</w:t>
            </w:r>
          </w:p>
        </w:tc>
      </w:tr>
      <w:tr>
        <w:tc>
          <w:tcPr>
            <w:tcW w:type="dxa" w:w="2880"/>
          </w:tcPr>
          <w:p>
            <w:r>
              <w:t>dataSourceId</w:t>
            </w:r>
          </w:p>
        </w:tc>
        <w:tc>
          <w:tcPr>
            <w:tcW w:type="dxa" w:w="2880"/>
          </w:tcPr>
          <w:p>
            <w:r>
              <w:t>string</w:t>
            </w:r>
          </w:p>
        </w:tc>
        <w:tc>
          <w:tcPr>
            <w:tcW w:type="dxa" w:w="2880"/>
          </w:tcPr>
          <w:p>
            <w:r>
              <w:t>If set, cancels all refreshes associated with this data source.</w:t>
            </w:r>
          </w:p>
        </w:tc>
      </w:tr>
      <w:tr>
        <w:tc>
          <w:tcPr>
            <w:tcW w:type="dxa" w:w="2880"/>
          </w:tcPr>
          <w:p>
            <w:r>
              <w:t>references</w:t>
            </w:r>
          </w:p>
        </w:tc>
        <w:tc>
          <w:tcPr>
            <w:tcW w:type="dxa" w:w="2880"/>
          </w:tcPr>
          <w:p>
            <w:r>
              <w:t>object (DataSourceObjectReferences)</w:t>
            </w:r>
          </w:p>
        </w:tc>
        <w:tc>
          <w:tcPr>
            <w:tcW w:type="dxa" w:w="2880"/>
          </w:tcPr>
          <w:p>
            <w:r>
              <w:t>A list of references to data source objects.</w:t>
            </w:r>
          </w:p>
        </w:tc>
      </w:tr>
    </w:tbl>
    <w:p/>
    <w:p>
      <w:pPr>
        <w:pStyle w:val="Heading3"/>
      </w:pPr>
      <w:r>
        <w:t>CutPasteRequest</w:t>
      </w:r>
    </w:p>
    <w:p>
      <w:pPr>
        <w:pStyle w:val="Heading3"/>
      </w:pPr>
      <w:r>
        <w:t>Description</w:t>
      </w:r>
    </w:p>
    <w:p>
      <w:r>
        <w:t>Moves data from the source to the destination.</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object (GridRange)</w:t>
            </w:r>
          </w:p>
        </w:tc>
        <w:tc>
          <w:tcPr>
            <w:tcW w:type="dxa" w:w="2880"/>
          </w:tcPr>
          <w:p>
            <w:r>
              <w:t>Source range.</w:t>
            </w:r>
          </w:p>
        </w:tc>
      </w:tr>
      <w:tr>
        <w:tc>
          <w:tcPr>
            <w:tcW w:type="dxa" w:w="2880"/>
          </w:tcPr>
          <w:p>
            <w:r>
              <w:t>destination</w:t>
            </w:r>
          </w:p>
        </w:tc>
        <w:tc>
          <w:tcPr>
            <w:tcW w:type="dxa" w:w="2880"/>
          </w:tcPr>
          <w:p>
            <w:r>
              <w:t>object (GridCoordinate)</w:t>
            </w:r>
          </w:p>
        </w:tc>
        <w:tc>
          <w:tcPr>
            <w:tcW w:type="dxa" w:w="2880"/>
          </w:tcPr>
          <w:p>
            <w:r>
              <w:t>Destination coordinate.</w:t>
            </w:r>
          </w:p>
        </w:tc>
      </w:tr>
      <w:tr>
        <w:tc>
          <w:tcPr>
            <w:tcW w:type="dxa" w:w="2880"/>
          </w:tcPr>
          <w:p>
            <w:r>
              <w:t>pasteType</w:t>
            </w:r>
          </w:p>
        </w:tc>
        <w:tc>
          <w:tcPr>
            <w:tcW w:type="dxa" w:w="2880"/>
          </w:tcPr>
          <w:p>
            <w:r>
              <w:t>string (enum)</w:t>
            </w:r>
          </w:p>
        </w:tc>
        <w:tc>
          <w:tcPr>
            <w:tcW w:type="dxa" w:w="2880"/>
          </w:tcPr>
          <w:p>
            <w:r>
              <w:t>What kind of data to paste (all source data is cut regardless). Uses same enum values as CopyPasteRequest.pasteType.</w:t>
            </w:r>
          </w:p>
        </w:tc>
      </w:tr>
    </w:tbl>
    <w:p/>
    <w:p>
      <w:pPr>
        <w:pStyle w:val="Heading3"/>
      </w:pPr>
      <w:r>
        <w:t>DeleteProtectedRangeRequest</w:t>
      </w:r>
    </w:p>
    <w:p>
      <w:pPr>
        <w:pStyle w:val="Heading3"/>
      </w:pPr>
      <w:r>
        <w:t>Description</w:t>
      </w:r>
    </w:p>
    <w:p>
      <w:r>
        <w:t>Deletes the protected range with the given ID.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protectedRangeId</w:t>
            </w:r>
          </w:p>
        </w:tc>
        <w:tc>
          <w:tcPr>
            <w:tcW w:type="dxa" w:w="2880"/>
          </w:tcPr>
          <w:p>
            <w:r>
              <w:t>integer (int32)</w:t>
            </w:r>
          </w:p>
        </w:tc>
        <w:tc>
          <w:tcPr>
            <w:tcW w:type="dxa" w:w="2880"/>
          </w:tcPr>
          <w:p>
            <w:r>
              <w:t>ID of the protected range to delete.</w:t>
            </w:r>
          </w:p>
        </w:tc>
      </w:tr>
    </w:tbl>
    <w:p/>
    <w:p>
      <w:pPr>
        <w:pStyle w:val="Heading3"/>
      </w:pPr>
      <w:r>
        <w:t>RepeatCellRequest</w:t>
      </w:r>
    </w:p>
    <w:p>
      <w:pPr>
        <w:pStyle w:val="Heading3"/>
      </w:pPr>
      <w:r>
        <w:t>Description</w:t>
      </w:r>
    </w:p>
    <w:p>
      <w:r>
        <w:t>Updates all cells in a range to values in the given CellData object. Only fields listed in fields are updated. When writing formulas, ranges auto-increment across the target range unless $ is used.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(GridRange)</w:t>
            </w:r>
          </w:p>
        </w:tc>
        <w:tc>
          <w:tcPr>
            <w:tcW w:type="dxa" w:w="2880"/>
          </w:tcPr>
          <w:p>
            <w:r>
              <w:t>Target range.</w:t>
            </w:r>
          </w:p>
        </w:tc>
      </w:tr>
      <w:tr>
        <w:tc>
          <w:tcPr>
            <w:tcW w:type="dxa" w:w="2880"/>
          </w:tcPr>
          <w:p>
            <w:r>
              <w:t>cell</w:t>
            </w:r>
          </w:p>
        </w:tc>
        <w:tc>
          <w:tcPr>
            <w:tcW w:type="dxa" w:w="2880"/>
          </w:tcPr>
          <w:p>
            <w:r>
              <w:t>object (CellData)</w:t>
            </w:r>
          </w:p>
        </w:tc>
        <w:tc>
          <w:tcPr>
            <w:tcW w:type="dxa" w:w="2880"/>
          </w:tcPr>
          <w:p>
            <w:r>
              <w:t>Cell data to apply.</w:t>
            </w:r>
          </w:p>
        </w:tc>
      </w:tr>
      <w:tr>
        <w:tc>
          <w:tcPr>
            <w:tcW w:type="dxa" w:w="2880"/>
          </w:tcPr>
          <w:p>
            <w:r>
              <w:t>fields</w:t>
            </w:r>
          </w:p>
        </w:tc>
        <w:tc>
          <w:tcPr>
            <w:tcW w:type="dxa" w:w="2880"/>
          </w:tcPr>
          <w:p>
            <w:r>
              <w:t>string (google-fieldmask)</w:t>
            </w:r>
          </w:p>
        </w:tc>
        <w:tc>
          <w:tcPr>
            <w:tcW w:type="dxa" w:w="2880"/>
          </w:tcPr>
          <w:p>
            <w:r>
              <w:t>Fields to update. Root cell is implied. * updates all fields. At least one field required.</w:t>
            </w:r>
          </w:p>
        </w:tc>
      </w:tr>
    </w:tbl>
    <w:p/>
    <w:p>
      <w:pPr>
        <w:pStyle w:val="Heading3"/>
      </w:pPr>
      <w:r>
        <w:t>AddDimensionGroupRequest</w:t>
      </w:r>
    </w:p>
    <w:p>
      <w:pPr>
        <w:pStyle w:val="Heading3"/>
      </w:pPr>
      <w:r>
        <w:t>Description</w:t>
      </w:r>
    </w:p>
    <w:p>
      <w:r>
        <w:t>Creates a group over the specified dimension range, with detailed behavior for nesting/overlaps (depth changes and range unions/intersections).</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(DimensionRange)</w:t>
            </w:r>
          </w:p>
        </w:tc>
        <w:tc>
          <w:tcPr>
            <w:tcW w:type="dxa" w:w="2880"/>
          </w:tcPr>
          <w:p>
            <w:r>
              <w:t>Dimension range to group.</w:t>
            </w:r>
          </w:p>
        </w:tc>
      </w:tr>
    </w:tbl>
    <w:p/>
    <w:p>
      <w:pPr>
        <w:pStyle w:val="Heading3"/>
      </w:pPr>
      <w:r>
        <w:t>DeleteBandingRequest</w:t>
      </w:r>
    </w:p>
    <w:p>
      <w:pPr>
        <w:pStyle w:val="Heading3"/>
      </w:pPr>
      <w:r>
        <w:t>Description</w:t>
      </w:r>
    </w:p>
    <w:p>
      <w:r>
        <w:t>Removes a banded range with the given ID.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bandedRangeId</w:t>
            </w:r>
          </w:p>
        </w:tc>
        <w:tc>
          <w:tcPr>
            <w:tcW w:type="dxa" w:w="2880"/>
          </w:tcPr>
          <w:p>
            <w:r>
              <w:t>integer (int32)</w:t>
            </w:r>
          </w:p>
        </w:tc>
        <w:tc>
          <w:tcPr>
            <w:tcW w:type="dxa" w:w="2880"/>
          </w:tcPr>
          <w:p>
            <w:r>
              <w:t>ID of the banded range to delete.</w:t>
            </w:r>
          </w:p>
        </w:tc>
      </w:tr>
    </w:tbl>
    <w:p/>
    <w:p>
      <w:pPr>
        <w:pStyle w:val="Heading3"/>
      </w:pPr>
      <w:r>
        <w:t>UpdateDimensionGroupRequest</w:t>
      </w:r>
    </w:p>
    <w:p>
      <w:pPr>
        <w:pStyle w:val="Heading3"/>
      </w:pPr>
      <w:r>
        <w:t>Description</w:t>
      </w:r>
    </w:p>
    <w:p>
      <w:r>
        <w:t>Updates the state of a specified dimension group.</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dimensionGroup</w:t>
            </w:r>
          </w:p>
        </w:tc>
        <w:tc>
          <w:tcPr>
            <w:tcW w:type="dxa" w:w="2880"/>
          </w:tcPr>
          <w:p>
            <w:r>
              <w:t>object (DimensionGroup)</w:t>
            </w:r>
          </w:p>
        </w:tc>
        <w:tc>
          <w:tcPr>
            <w:tcW w:type="dxa" w:w="2880"/>
          </w:tcPr>
          <w:p>
            <w:r>
              <w:t>Dimension group to update (includes range, depth, collapsed).</w:t>
            </w:r>
          </w:p>
        </w:tc>
      </w:tr>
      <w:tr>
        <w:tc>
          <w:tcPr>
            <w:tcW w:type="dxa" w:w="2880"/>
          </w:tcPr>
          <w:p>
            <w:r>
              <w:t>fields</w:t>
            </w:r>
          </w:p>
        </w:tc>
        <w:tc>
          <w:tcPr>
            <w:tcW w:type="dxa" w:w="2880"/>
          </w:tcPr>
          <w:p>
            <w:r>
              <w:t>string (google-fieldmask)</w:t>
            </w:r>
          </w:p>
        </w:tc>
        <w:tc>
          <w:tcPr>
            <w:tcW w:type="dxa" w:w="2880"/>
          </w:tcPr>
          <w:p>
            <w:r>
              <w:t>Fields to update. Root dimensionGroup is implied. * updates all fields. At least one field required.</w:t>
            </w:r>
          </w:p>
        </w:tc>
      </w:tr>
    </w:tbl>
    <w:p/>
    <w:p>
      <w:pPr>
        <w:pStyle w:val="Heading3"/>
      </w:pPr>
      <w:r>
        <w:t>AddTableRequest (partial)</w:t>
      </w:r>
    </w:p>
    <w:p>
      <w:pPr>
        <w:pStyle w:val="Heading3"/>
      </w:pPr>
      <w:r>
        <w:t>Description</w:t>
      </w:r>
    </w:p>
    <w:p>
      <w:r>
        <w:t>Adds a new table to the spreadsheet.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w:t>
            </w:r>
          </w:p>
        </w:tc>
        <w:tc>
          <w:tcPr>
            <w:tcW w:type="dxa" w:w="2880"/>
          </w:tcPr>
          <w:p>
            <w:r>
              <w:t>object (Table)</w:t>
            </w:r>
          </w:p>
        </w:tc>
        <w:tc>
          <w:tcPr>
            <w:tcW w:type="dxa" w:w="2880"/>
          </w:tcPr>
          <w:p>
            <w:r>
              <w:t>Table definition (includes tableId, name, range, column properties, row properties, etc.).</w:t>
            </w:r>
          </w:p>
        </w:tc>
      </w:tr>
    </w:tbl>
    <w:p/>
    <w:p>
      <w:pPr>
        <w:pStyle w:val="Heading3"/>
      </w:pPr>
      <w:r>
        <w:t>MoveDimensionRequest</w:t>
      </w:r>
    </w:p>
    <w:p>
      <w:pPr>
        <w:pStyle w:val="Heading3"/>
      </w:pPr>
      <w:r>
        <w:t>Description</w:t>
      </w:r>
    </w:p>
    <w:p>
      <w:r>
        <w:t>Moves one or more rows or columns.</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object (DimensionRange)</w:t>
            </w:r>
          </w:p>
        </w:tc>
        <w:tc>
          <w:tcPr>
            <w:tcW w:type="dxa" w:w="2880"/>
          </w:tcPr>
          <w:p>
            <w:r>
              <w:t>Source dimension range.</w:t>
            </w:r>
          </w:p>
        </w:tc>
      </w:tr>
      <w:tr>
        <w:tc>
          <w:tcPr>
            <w:tcW w:type="dxa" w:w="2880"/>
          </w:tcPr>
          <w:p>
            <w:r>
              <w:t>destinationIndex</w:t>
            </w:r>
          </w:p>
        </w:tc>
        <w:tc>
          <w:tcPr>
            <w:tcW w:type="dxa" w:w="2880"/>
          </w:tcPr>
          <w:p>
            <w:r>
              <w:t>integer (int32)</w:t>
            </w:r>
          </w:p>
        </w:tc>
        <w:tc>
          <w:tcPr>
            <w:tcW w:type="dxa" w:w="2880"/>
          </w:tcPr>
          <w:p>
            <w:r>
              <w:t>Zero-based destination start index before removing source. Existing data shifts to make room. Final position may differ after removal.</w:t>
            </w:r>
          </w:p>
        </w:tc>
      </w:tr>
    </w:tbl>
    <w:p/>
    <w:p>
      <w:pPr>
        <w:pStyle w:val="Heading3"/>
      </w:pPr>
      <w:r>
        <w:t>DuplicateFilterViewRequest</w:t>
      </w:r>
    </w:p>
    <w:p>
      <w:pPr>
        <w:pStyle w:val="Heading3"/>
      </w:pPr>
      <w:r>
        <w:t>Description</w:t>
      </w:r>
    </w:p>
    <w:p>
      <w:r>
        <w:t>Duplicates a particular filter view.</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integer (int32)</w:t>
            </w:r>
          </w:p>
        </w:tc>
        <w:tc>
          <w:tcPr>
            <w:tcW w:type="dxa" w:w="2880"/>
          </w:tcPr>
          <w:p>
            <w:r>
              <w:t>ID of the filter being duplicated.</w:t>
            </w:r>
          </w:p>
        </w:tc>
      </w:tr>
    </w:tbl>
    <w:p/>
    <w:p>
      <w:pPr>
        <w:pStyle w:val="Heading3"/>
      </w:pPr>
      <w:r>
        <w:t>SortRangeRequest</w:t>
      </w:r>
    </w:p>
    <w:p>
      <w:pPr>
        <w:pStyle w:val="Heading3"/>
      </w:pPr>
      <w:r>
        <w:t>Description</w:t>
      </w:r>
    </w:p>
    <w:p>
      <w:r>
        <w:t>Sorts data in rows based on a sort order per column.</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object (GridRange)</w:t>
            </w:r>
          </w:p>
        </w:tc>
        <w:tc>
          <w:tcPr>
            <w:tcW w:type="dxa" w:w="2880"/>
          </w:tcPr>
          <w:p>
            <w:r>
              <w:t>Range to sort.</w:t>
            </w:r>
          </w:p>
        </w:tc>
      </w:tr>
      <w:tr>
        <w:tc>
          <w:tcPr>
            <w:tcW w:type="dxa" w:w="2880"/>
          </w:tcPr>
          <w:p>
            <w:r>
              <w:t>sortSpecs</w:t>
            </w:r>
          </w:p>
        </w:tc>
        <w:tc>
          <w:tcPr>
            <w:tcW w:type="dxa" w:w="2880"/>
          </w:tcPr>
          <w:p>
            <w:r>
              <w:t>array of object (SortSpec)</w:t>
            </w:r>
          </w:p>
        </w:tc>
        <w:tc>
          <w:tcPr>
            <w:tcW w:type="dxa" w:w="2880"/>
          </w:tcPr>
          <w:p>
            <w:r>
              <w:t>Sort order per column; later specs used when earlier values are equal.</w:t>
            </w:r>
          </w:p>
        </w:tc>
      </w:tr>
    </w:tbl>
    <w:p/>
    <w:p>
      <w:pPr>
        <w:pStyle w:val="Heading3"/>
      </w:pPr>
      <w:r>
        <w:t>AddNamedRangeRequest</w:t>
      </w:r>
    </w:p>
    <w:p>
      <w:pPr>
        <w:pStyle w:val="Heading3"/>
      </w:pPr>
      <w:r>
        <w:t>Description</w:t>
      </w:r>
    </w:p>
    <w:p>
      <w:r>
        <w:t>Adds a named range to the spreadsheet.</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namedRange</w:t>
            </w:r>
          </w:p>
        </w:tc>
        <w:tc>
          <w:tcPr>
            <w:tcW w:type="dxa" w:w="2880"/>
          </w:tcPr>
          <w:p>
            <w:r>
              <w:t>object (NamedRange)</w:t>
            </w:r>
          </w:p>
        </w:tc>
        <w:tc>
          <w:tcPr>
            <w:tcW w:type="dxa" w:w="2880"/>
          </w:tcPr>
          <w:p>
            <w:r>
              <w:t>Named range definition (namedRangeId, name, range).</w:t>
            </w:r>
          </w:p>
        </w:tc>
      </w:tr>
    </w:tbl>
    <w:p/>
    <w:p>
      <w:pPr>
        <w:pStyle w:val="Heading3"/>
      </w:pPr>
      <w:r>
        <w:t>PasteDataRequest</w:t>
      </w:r>
    </w:p>
    <w:p>
      <w:pPr>
        <w:pStyle w:val="Heading3"/>
      </w:pPr>
      <w:r>
        <w:t>Description</w:t>
      </w:r>
    </w:p>
    <w:p>
      <w:r>
        <w:t>Inserts data into the spreadsheet starting at the specified coordinate.</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coordinate</w:t>
            </w:r>
          </w:p>
        </w:tc>
        <w:tc>
          <w:tcPr>
            <w:tcW w:type="dxa" w:w="2880"/>
          </w:tcPr>
          <w:p>
            <w:r>
              <w:t>object (GridCoordinate)</w:t>
            </w:r>
          </w:p>
        </w:tc>
        <w:tc>
          <w:tcPr>
            <w:tcW w:type="dxa" w:w="2880"/>
          </w:tcPr>
          <w:p>
            <w:r>
              <w:t>Start coordinate (sheet/row/column).</w:t>
            </w:r>
          </w:p>
        </w:tc>
      </w:tr>
      <w:tr>
        <w:tc>
          <w:tcPr>
            <w:tcW w:type="dxa" w:w="2880"/>
          </w:tcPr>
          <w:p>
            <w:r>
              <w:t>data</w:t>
            </w:r>
          </w:p>
        </w:tc>
        <w:tc>
          <w:tcPr>
            <w:tcW w:type="dxa" w:w="2880"/>
          </w:tcPr>
          <w:p>
            <w:r>
              <w:t>string</w:t>
            </w:r>
          </w:p>
        </w:tc>
        <w:tc>
          <w:tcPr>
            <w:tcW w:type="dxa" w:w="2880"/>
          </w:tcPr>
          <w:p>
            <w:r>
              <w:t>Data to insert.</w:t>
            </w:r>
          </w:p>
        </w:tc>
      </w:tr>
      <w:tr>
        <w:tc>
          <w:tcPr>
            <w:tcW w:type="dxa" w:w="2880"/>
          </w:tcPr>
          <w:p>
            <w:r>
              <w:t>type</w:t>
            </w:r>
          </w:p>
        </w:tc>
        <w:tc>
          <w:tcPr>
            <w:tcW w:type="dxa" w:w="2880"/>
          </w:tcPr>
          <w:p>
            <w:r>
              <w:t>string (enum)</w:t>
            </w:r>
          </w:p>
        </w:tc>
        <w:tc>
          <w:tcPr>
            <w:tcW w:type="dxa" w:w="2880"/>
          </w:tcPr>
          <w:p>
            <w:r>
              <w:t>How data should be pasted (same enum values as paste types).</w:t>
            </w:r>
          </w:p>
        </w:tc>
      </w:tr>
      <w:tr>
        <w:tc>
          <w:tcPr>
            <w:tcW w:type="dxa" w:w="2880"/>
          </w:tcPr>
          <w:p>
            <w:r>
              <w:t>delimiter</w:t>
            </w:r>
          </w:p>
        </w:tc>
        <w:tc>
          <w:tcPr>
            <w:tcW w:type="dxa" w:w="2880"/>
          </w:tcPr>
          <w:p>
            <w:r>
              <w:t>string</w:t>
            </w:r>
          </w:p>
        </w:tc>
        <w:tc>
          <w:tcPr>
            <w:tcW w:type="dxa" w:w="2880"/>
          </w:tcPr>
          <w:p>
            <w:r>
              <w:t>Delimiter in the data.</w:t>
            </w:r>
          </w:p>
        </w:tc>
      </w:tr>
      <w:tr>
        <w:tc>
          <w:tcPr>
            <w:tcW w:type="dxa" w:w="2880"/>
          </w:tcPr>
          <w:p>
            <w:r>
              <w:t>html</w:t>
            </w:r>
          </w:p>
        </w:tc>
        <w:tc>
          <w:tcPr>
            <w:tcW w:type="dxa" w:w="2880"/>
          </w:tcPr>
          <w:p>
            <w:r>
              <w:t>boolean</w:t>
            </w:r>
          </w:p>
        </w:tc>
        <w:tc>
          <w:tcPr>
            <w:tcW w:type="dxa" w:w="2880"/>
          </w:tcPr>
          <w:p>
            <w:r>
              <w:t>True if the data is HTML.</w:t>
            </w:r>
          </w:p>
        </w:tc>
      </w:tr>
    </w:tbl>
    <w:p/>
    <w:p>
      <w:pPr>
        <w:pStyle w:val="Heading3"/>
      </w:pPr>
      <w:r>
        <w:t>DeleteDataSourceRequest</w:t>
      </w:r>
    </w:p>
    <w:p>
      <w:pPr>
        <w:pStyle w:val="Heading3"/>
      </w:pPr>
      <w:r>
        <w:t>Description</w:t>
      </w:r>
    </w:p>
    <w:p>
      <w:r>
        <w:t>Deletes a data source, including the associated data source sheet, and unlinks associated data source objects.</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dataSourceId</w:t>
            </w:r>
          </w:p>
        </w:tc>
        <w:tc>
          <w:tcPr>
            <w:tcW w:type="dxa" w:w="2880"/>
          </w:tcPr>
          <w:p>
            <w:r>
              <w:t>string</w:t>
            </w:r>
          </w:p>
        </w:tc>
        <w:tc>
          <w:tcPr>
            <w:tcW w:type="dxa" w:w="2880"/>
          </w:tcPr>
          <w:p>
            <w:r>
              <w:t>ID of the data source to delete.</w:t>
            </w:r>
          </w:p>
        </w:tc>
      </w:tr>
    </w:tbl>
    <w:p/>
    <w:p>
      <w:pPr>
        <w:pStyle w:val="Heading3"/>
      </w:pPr>
      <w:r>
        <w:t>AddSheetRequest (partial)</w:t>
      </w:r>
    </w:p>
    <w:p>
      <w:pPr>
        <w:pStyle w:val="Heading3"/>
      </w:pPr>
      <w:r>
        <w:t>Description</w:t>
      </w:r>
    </w:p>
    <w:p>
      <w:r>
        <w:t>Adds a new sheet. If added at a given index, subsequent sheets’ indexes are incremented.</w:t>
      </w:r>
    </w:p>
    <w:p>
      <w:pPr>
        <w:pStyle w:val="Heading3"/>
      </w:pPr>
      <w:r>
        <w:t>Type</w:t>
      </w:r>
    </w:p>
    <w:p>
      <w:r>
        <w:t>object</w:t>
      </w:r>
    </w:p>
    <w:p>
      <w:pPr>
        <w:pStyle w:val="Heading3"/>
      </w:pPr>
      <w:r>
        <w:t>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 (SheetProperties)</w:t>
            </w:r>
          </w:p>
        </w:tc>
        <w:tc>
          <w:tcPr>
            <w:tcW w:type="dxa" w:w="2880"/>
          </w:tcPr>
          <w:p>
            <w:r>
              <w:t>Properties of the new sheet (title, sheetId, index, gridProperties, tab colors, etc.).</w:t>
            </w:r>
          </w:p>
        </w:tc>
      </w:tr>
    </w:tbl>
    <w:p/>
    <w:p>
      <w:pPr>
        <w:pStyle w:val="Heading3"/>
      </w:pPr>
      <w:r>
        <w:t>Notes / Gaps in this chunk</w:t>
      </w:r>
    </w:p>
    <w:p>
      <w:pPr>
        <w:pStyle w:val="ListBullet"/>
      </w:pPr>
      <w:r>
        <w:t>This chunk is primarily schema definitions; it does not provide a concrete REST action (method + URL) to document as a standalone endpoint.</w:t>
      </w:r>
    </w:p>
    <w:p>
      <w:pPr>
        <w:pStyle w:val="ListBullet"/>
      </w:pPr>
      <w:r>
        <w:t>Several objects (e.g., PivotTable, CellFormat, ColorStyle, SortSpec, FilterSpec, Table, SheetProperties) appear partially or are very large; only the fields explicitly visible in this chunk are summarized above.</w:t>
      </w:r>
    </w:p>
    <w:p>
      <w:r>
        <w:t>If you want, paste the chunk that contains the actual endpoint definition (e.g., spreadsheets.batchUpdate path/method), and I’ll convert that into the required “Method/URL/Headers/Body/Response” action format.</w:t>
      </w:r>
    </w:p>
    <w:p>
      <w:pPr>
        <w:pStyle w:val="Heading3"/>
      </w:pPr>
      <w:r>
        <w:t>Data Model: BooleanCondition</w:t>
      </w:r>
    </w:p>
    <w:p>
      <w:r>
        <w:t>A condition that can evaluate to true or false. Used by conditional formatting, data validation, and filters.</w:t>
      </w:r>
    </w:p>
    <w:p>
      <w:pPr>
        <w:pStyle w:val="Heading3"/>
      </w:pPr>
      <w:r>
        <w:t>Fields</w:t>
      </w:r>
    </w:p>
    <w:p>
      <w:pPr>
        <w:pStyle w:val="Heading4"/>
      </w:pPr>
      <w:r>
        <w:t>Required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condition (see Condition types below).</w:t>
            </w:r>
          </w:p>
        </w:tc>
      </w:tr>
      <w:tr>
        <w:tc>
          <w:tcPr>
            <w:tcW w:type="dxa" w:w="2880"/>
          </w:tcPr>
          <w:p>
            <w:r>
              <w:t>values</w:t>
            </w:r>
          </w:p>
        </w:tc>
        <w:tc>
          <w:tcPr>
            <w:tcW w:type="dxa" w:w="2880"/>
          </w:tcPr>
          <w:p>
            <w:r>
              <w:t>array&lt;ConditionValue&gt;</w:t>
            </w:r>
          </w:p>
        </w:tc>
        <w:tc>
          <w:tcPr>
            <w:tcW w:type="dxa" w:w="2880"/>
          </w:tcPr>
          <w:p>
            <w:r>
              <w:t>Values used by the condition. The number of supported values depends on type: some support 0, others 1 or 2, and ONE_OF_LIST supports an arbitrary number.</w:t>
            </w:r>
          </w:p>
        </w:tc>
      </w:tr>
    </w:tbl>
    <w:p/>
    <w:p>
      <w:pPr>
        <w:pStyle w:val="Heading3"/>
      </w:pPr>
      <w:r>
        <w:t>Data Model: ConditionValue</w:t>
      </w:r>
    </w:p>
    <w:p>
      <w:r>
        <w:t>Represents a single value used by a BooleanCondition.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userEnteredValue</w:t>
            </w:r>
          </w:p>
        </w:tc>
        <w:tc>
          <w:tcPr>
            <w:tcW w:type="dxa" w:w="2880"/>
          </w:tcPr>
          <w:p>
            <w:r>
              <w:t>string</w:t>
            </w:r>
          </w:p>
        </w:tc>
        <w:tc>
          <w:tcPr>
            <w:tcW w:type="dxa" w:w="2880"/>
          </w:tcPr>
          <w:p>
            <w:r>
              <w:t>A value the condition is based on; parsed as if typed into a cell. Formulas are supported and must begin with = or +.</w:t>
            </w:r>
          </w:p>
        </w:tc>
      </w:tr>
      <w:tr>
        <w:tc>
          <w:tcPr>
            <w:tcW w:type="dxa" w:w="2880"/>
          </w:tcPr>
          <w:p>
            <w:r>
              <w:t>relativeDate</w:t>
            </w:r>
          </w:p>
        </w:tc>
        <w:tc>
          <w:tcPr>
            <w:tcW w:type="dxa" w:w="2880"/>
          </w:tcPr>
          <w:p>
            <w:r>
              <w:t>string</w:t>
            </w:r>
          </w:p>
        </w:tc>
        <w:tc>
          <w:tcPr>
            <w:tcW w:type="dxa" w:w="2880"/>
          </w:tcPr>
          <w:p>
            <w:r>
              <w:t>A relative date based on current date. Valid only if condition type is DATE_BEFORE, DATE_AFTER, DATE_ON_OR_BEFORE, or DATE_ON_OR_AFTER. Not supported in data validation; supported only in conditional formatting and conditional filters. Values: RELATIVE_DATE_UNSPECIFIED, PAST_YEAR, PAST_MONTH, PAST_WEEK, YESTERDAY, TODAY, TOMORROW.</w:t>
            </w:r>
          </w:p>
        </w:tc>
      </w:tr>
    </w:tbl>
    <w:p/>
    <w:p>
      <w:pPr>
        <w:pStyle w:val="Heading3"/>
      </w:pPr>
      <w:r>
        <w:t>Condition types (BooleanCondition.type)</w:t>
      </w:r>
    </w:p>
    <w:p>
      <w:r>
        <w:t>type can be one of the following (each entry includes required number of values and key notes):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Values required</w:t>
            </w:r>
          </w:p>
        </w:tc>
        <w:tc>
          <w:tcPr>
            <w:tcW w:type="dxa" w:w="2880"/>
          </w:tcPr>
          <w:p>
            <w:r>
              <w:rPr>
                <w:b/>
              </w:rPr>
              <w:t>Description / Notes</w:t>
            </w:r>
          </w:p>
        </w:tc>
      </w:tr>
      <w:tr>
        <w:tc>
          <w:tcPr>
            <w:tcW w:type="dxa" w:w="2880"/>
          </w:tcPr>
          <w:p>
            <w:r>
              <w:t>CONDITION_TYPE_UNSPECIFIED</w:t>
            </w:r>
          </w:p>
        </w:tc>
        <w:tc>
          <w:tcPr>
            <w:tcW w:type="dxa" w:w="2880"/>
          </w:tcPr>
          <w:p>
            <w:r>
              <w:t>—</w:t>
            </w:r>
          </w:p>
        </w:tc>
        <w:tc>
          <w:tcPr>
            <w:tcW w:type="dxa" w:w="2880"/>
          </w:tcPr>
          <w:p>
            <w:r>
              <w:t>Default value; do not use.</w:t>
            </w:r>
          </w:p>
        </w:tc>
      </w:tr>
      <w:tr>
        <w:tc>
          <w:tcPr>
            <w:tcW w:type="dxa" w:w="2880"/>
          </w:tcPr>
          <w:p>
            <w:r>
              <w:t>NUMBER_GREATER</w:t>
            </w:r>
          </w:p>
        </w:tc>
        <w:tc>
          <w:tcPr>
            <w:tcW w:type="dxa" w:w="2880"/>
          </w:tcPr>
          <w:p>
            <w:r>
              <w:t>1</w:t>
            </w:r>
          </w:p>
        </w:tc>
        <w:tc>
          <w:tcPr>
            <w:tcW w:type="dxa" w:w="2880"/>
          </w:tcPr>
          <w:p>
            <w:r>
              <w:t>Cell value must be greater than condition value. Supported by data validation, conditional formatting, filters.</w:t>
            </w:r>
          </w:p>
        </w:tc>
      </w:tr>
      <w:tr>
        <w:tc>
          <w:tcPr>
            <w:tcW w:type="dxa" w:w="2880"/>
          </w:tcPr>
          <w:p>
            <w:r>
              <w:t>NUMBER_GREATER_THAN_EQ</w:t>
            </w:r>
          </w:p>
        </w:tc>
        <w:tc>
          <w:tcPr>
            <w:tcW w:type="dxa" w:w="2880"/>
          </w:tcPr>
          <w:p>
            <w:r>
              <w:t>1</w:t>
            </w:r>
          </w:p>
        </w:tc>
        <w:tc>
          <w:tcPr>
            <w:tcW w:type="dxa" w:w="2880"/>
          </w:tcPr>
          <w:p>
            <w:r>
              <w:t>Greater than or equal. Supported by data validation, conditional formatting, filters.</w:t>
            </w:r>
          </w:p>
        </w:tc>
      </w:tr>
      <w:tr>
        <w:tc>
          <w:tcPr>
            <w:tcW w:type="dxa" w:w="2880"/>
          </w:tcPr>
          <w:p>
            <w:r>
              <w:t>NUMBER_LESS</w:t>
            </w:r>
          </w:p>
        </w:tc>
        <w:tc>
          <w:tcPr>
            <w:tcW w:type="dxa" w:w="2880"/>
          </w:tcPr>
          <w:p>
            <w:r>
              <w:t>1</w:t>
            </w:r>
          </w:p>
        </w:tc>
        <w:tc>
          <w:tcPr>
            <w:tcW w:type="dxa" w:w="2880"/>
          </w:tcPr>
          <w:p>
            <w:r>
              <w:t>Less than. Supported by data validation, conditional formatting, filters.</w:t>
            </w:r>
          </w:p>
        </w:tc>
      </w:tr>
      <w:tr>
        <w:tc>
          <w:tcPr>
            <w:tcW w:type="dxa" w:w="2880"/>
          </w:tcPr>
          <w:p>
            <w:r>
              <w:t>NUMBER_LESS_THAN_EQ</w:t>
            </w:r>
          </w:p>
        </w:tc>
        <w:tc>
          <w:tcPr>
            <w:tcW w:type="dxa" w:w="2880"/>
          </w:tcPr>
          <w:p>
            <w:r>
              <w:t>1</w:t>
            </w:r>
          </w:p>
        </w:tc>
        <w:tc>
          <w:tcPr>
            <w:tcW w:type="dxa" w:w="2880"/>
          </w:tcPr>
          <w:p>
            <w:r>
              <w:t>Less than or equal. Supported by data validation, conditional formatting, filters.</w:t>
            </w:r>
          </w:p>
        </w:tc>
      </w:tr>
      <w:tr>
        <w:tc>
          <w:tcPr>
            <w:tcW w:type="dxa" w:w="2880"/>
          </w:tcPr>
          <w:p>
            <w:r>
              <w:t>NUMBER_EQ</w:t>
            </w:r>
          </w:p>
        </w:tc>
        <w:tc>
          <w:tcPr>
            <w:tcW w:type="dxa" w:w="2880"/>
          </w:tcPr>
          <w:p>
            <w:r>
              <w:t>1*</w:t>
            </w:r>
          </w:p>
        </w:tc>
        <w:tc>
          <w:tcPr>
            <w:tcW w:type="dxa" w:w="2880"/>
          </w:tcPr>
          <w:p>
            <w:r>
              <w:t>Equal. For filters on data source objects requires at least 1 value; otherwise requires 1.</w:t>
            </w:r>
          </w:p>
        </w:tc>
      </w:tr>
      <w:tr>
        <w:tc>
          <w:tcPr>
            <w:tcW w:type="dxa" w:w="2880"/>
          </w:tcPr>
          <w:p>
            <w:r>
              <w:t>NUMBER_NOT_EQ</w:t>
            </w:r>
          </w:p>
        </w:tc>
        <w:tc>
          <w:tcPr>
            <w:tcW w:type="dxa" w:w="2880"/>
          </w:tcPr>
          <w:p>
            <w:r>
              <w:t>1*</w:t>
            </w:r>
          </w:p>
        </w:tc>
        <w:tc>
          <w:tcPr>
            <w:tcW w:type="dxa" w:w="2880"/>
          </w:tcPr>
          <w:p>
            <w:r>
              <w:t>Not equal. For filters on data source objects requires at least 1 value; otherwise requires 1.</w:t>
            </w:r>
          </w:p>
        </w:tc>
      </w:tr>
      <w:tr>
        <w:tc>
          <w:tcPr>
            <w:tcW w:type="dxa" w:w="2880"/>
          </w:tcPr>
          <w:p>
            <w:r>
              <w:t>NUMBER_BETWEEN</w:t>
            </w:r>
          </w:p>
        </w:tc>
        <w:tc>
          <w:tcPr>
            <w:tcW w:type="dxa" w:w="2880"/>
          </w:tcPr>
          <w:p>
            <w:r>
              <w:t>2</w:t>
            </w:r>
          </w:p>
        </w:tc>
        <w:tc>
          <w:tcPr>
            <w:tcW w:type="dxa" w:w="2880"/>
          </w:tcPr>
          <w:p>
            <w:r>
              <w:t>Between two values.</w:t>
            </w:r>
          </w:p>
        </w:tc>
      </w:tr>
      <w:tr>
        <w:tc>
          <w:tcPr>
            <w:tcW w:type="dxa" w:w="2880"/>
          </w:tcPr>
          <w:p>
            <w:r>
              <w:t>NUMBER_NOT_BETWEEN</w:t>
            </w:r>
          </w:p>
        </w:tc>
        <w:tc>
          <w:tcPr>
            <w:tcW w:type="dxa" w:w="2880"/>
          </w:tcPr>
          <w:p>
            <w:r>
              <w:t>2</w:t>
            </w:r>
          </w:p>
        </w:tc>
        <w:tc>
          <w:tcPr>
            <w:tcW w:type="dxa" w:w="2880"/>
          </w:tcPr>
          <w:p>
            <w:r>
              <w:t>Not between two values.</w:t>
            </w:r>
          </w:p>
        </w:tc>
      </w:tr>
      <w:tr>
        <w:tc>
          <w:tcPr>
            <w:tcW w:type="dxa" w:w="2880"/>
          </w:tcPr>
          <w:p>
            <w:r>
              <w:t>TEXT_CONTAINS</w:t>
            </w:r>
          </w:p>
        </w:tc>
        <w:tc>
          <w:tcPr>
            <w:tcW w:type="dxa" w:w="2880"/>
          </w:tcPr>
          <w:p>
            <w:r>
              <w:t>1</w:t>
            </w:r>
          </w:p>
        </w:tc>
        <w:tc>
          <w:tcPr>
            <w:tcW w:type="dxa" w:w="2880"/>
          </w:tcPr>
          <w:p>
            <w:r>
              <w:t>Text contains value.</w:t>
            </w:r>
          </w:p>
        </w:tc>
      </w:tr>
      <w:tr>
        <w:tc>
          <w:tcPr>
            <w:tcW w:type="dxa" w:w="2880"/>
          </w:tcPr>
          <w:p>
            <w:r>
              <w:t>TEXT_NOT_CONTAINS</w:t>
            </w:r>
          </w:p>
        </w:tc>
        <w:tc>
          <w:tcPr>
            <w:tcW w:type="dxa" w:w="2880"/>
          </w:tcPr>
          <w:p>
            <w:r>
              <w:t>1</w:t>
            </w:r>
          </w:p>
        </w:tc>
        <w:tc>
          <w:tcPr>
            <w:tcW w:type="dxa" w:w="2880"/>
          </w:tcPr>
          <w:p>
            <w:r>
              <w:t>Text does not contain value.</w:t>
            </w:r>
          </w:p>
        </w:tc>
      </w:tr>
      <w:tr>
        <w:tc>
          <w:tcPr>
            <w:tcW w:type="dxa" w:w="2880"/>
          </w:tcPr>
          <w:p>
            <w:r>
              <w:t>TEXT_STARTS_WITH</w:t>
            </w:r>
          </w:p>
        </w:tc>
        <w:tc>
          <w:tcPr>
            <w:tcW w:type="dxa" w:w="2880"/>
          </w:tcPr>
          <w:p>
            <w:r>
              <w:t>1</w:t>
            </w:r>
          </w:p>
        </w:tc>
        <w:tc>
          <w:tcPr>
            <w:tcW w:type="dxa" w:w="2880"/>
          </w:tcPr>
          <w:p>
            <w:r>
              <w:t>Text starts with value.</w:t>
            </w:r>
          </w:p>
        </w:tc>
      </w:tr>
      <w:tr>
        <w:tc>
          <w:tcPr>
            <w:tcW w:type="dxa" w:w="2880"/>
          </w:tcPr>
          <w:p>
            <w:r>
              <w:t>TEXT_ENDS_WITH</w:t>
            </w:r>
          </w:p>
        </w:tc>
        <w:tc>
          <w:tcPr>
            <w:tcW w:type="dxa" w:w="2880"/>
          </w:tcPr>
          <w:p>
            <w:r>
              <w:t>1</w:t>
            </w:r>
          </w:p>
        </w:tc>
        <w:tc>
          <w:tcPr>
            <w:tcW w:type="dxa" w:w="2880"/>
          </w:tcPr>
          <w:p>
            <w:r>
              <w:t>Text ends with value.</w:t>
            </w:r>
          </w:p>
        </w:tc>
      </w:tr>
      <w:tr>
        <w:tc>
          <w:tcPr>
            <w:tcW w:type="dxa" w:w="2880"/>
          </w:tcPr>
          <w:p>
            <w:r>
              <w:t>TEXT_EQ</w:t>
            </w:r>
          </w:p>
        </w:tc>
        <w:tc>
          <w:tcPr>
            <w:tcW w:type="dxa" w:w="2880"/>
          </w:tcPr>
          <w:p>
            <w:r>
              <w:t>1*</w:t>
            </w:r>
          </w:p>
        </w:tc>
        <w:tc>
          <w:tcPr>
            <w:tcW w:type="dxa" w:w="2880"/>
          </w:tcPr>
          <w:p>
            <w:r>
              <w:t>Text exactly equals value. For filters on data source objects requires at least 1 value; otherwise requires 1.</w:t>
            </w:r>
          </w:p>
        </w:tc>
      </w:tr>
      <w:tr>
        <w:tc>
          <w:tcPr>
            <w:tcW w:type="dxa" w:w="2880"/>
          </w:tcPr>
          <w:p>
            <w:r>
              <w:t>TEXT_NOT_EQ</w:t>
            </w:r>
          </w:p>
        </w:tc>
        <w:tc>
          <w:tcPr>
            <w:tcW w:type="dxa" w:w="2880"/>
          </w:tcPr>
          <w:p>
            <w:r>
              <w:t>1+</w:t>
            </w:r>
          </w:p>
        </w:tc>
        <w:tc>
          <w:tcPr>
            <w:tcW w:type="dxa" w:w="2880"/>
          </w:tcPr>
          <w:p>
            <w:r>
              <w:t>Cell value must be exactly not the condition’s value. Supported by filters on data source objects. Requires at least 1 ConditionValue.</w:t>
            </w:r>
          </w:p>
        </w:tc>
      </w:tr>
      <w:tr>
        <w:tc>
          <w:tcPr>
            <w:tcW w:type="dxa" w:w="2880"/>
          </w:tcPr>
          <w:p>
            <w:r>
              <w:t>TEXT_IS_EMAIL</w:t>
            </w:r>
          </w:p>
        </w:tc>
        <w:tc>
          <w:tcPr>
            <w:tcW w:type="dxa" w:w="2880"/>
          </w:tcPr>
          <w:p>
            <w:r>
              <w:t>0</w:t>
            </w:r>
          </w:p>
        </w:tc>
        <w:tc>
          <w:tcPr>
            <w:tcW w:type="dxa" w:w="2880"/>
          </w:tcPr>
          <w:p>
            <w:r>
              <w:t>Valid email address. Supported by data validation.</w:t>
            </w:r>
          </w:p>
        </w:tc>
      </w:tr>
      <w:tr>
        <w:tc>
          <w:tcPr>
            <w:tcW w:type="dxa" w:w="2880"/>
          </w:tcPr>
          <w:p>
            <w:r>
              <w:t>TEXT_IS_URL</w:t>
            </w:r>
          </w:p>
        </w:tc>
        <w:tc>
          <w:tcPr>
            <w:tcW w:type="dxa" w:w="2880"/>
          </w:tcPr>
          <w:p>
            <w:r>
              <w:t>0</w:t>
            </w:r>
          </w:p>
        </w:tc>
        <w:tc>
          <w:tcPr>
            <w:tcW w:type="dxa" w:w="2880"/>
          </w:tcPr>
          <w:p>
            <w:r>
              <w:t>Valid URL. Supported by data validation.</w:t>
            </w:r>
          </w:p>
        </w:tc>
      </w:tr>
      <w:tr>
        <w:tc>
          <w:tcPr>
            <w:tcW w:type="dxa" w:w="2880"/>
          </w:tcPr>
          <w:p>
            <w:r>
              <w:t>DATE_EQ</w:t>
            </w:r>
          </w:p>
        </w:tc>
        <w:tc>
          <w:tcPr>
            <w:tcW w:type="dxa" w:w="2880"/>
          </w:tcPr>
          <w:p>
            <w:r>
              <w:t>1*</w:t>
            </w:r>
          </w:p>
        </w:tc>
        <w:tc>
          <w:tcPr>
            <w:tcW w:type="dxa" w:w="2880"/>
          </w:tcPr>
          <w:p>
            <w:r>
              <w:t>Same date. For filters on data source objects requires at least 1 value; otherwise requires 1.</w:t>
            </w:r>
          </w:p>
        </w:tc>
      </w:tr>
      <w:tr>
        <w:tc>
          <w:tcPr>
            <w:tcW w:type="dxa" w:w="2880"/>
          </w:tcPr>
          <w:p>
            <w:r>
              <w:t>DATE_NOT_EQ</w:t>
            </w:r>
          </w:p>
        </w:tc>
        <w:tc>
          <w:tcPr>
            <w:tcW w:type="dxa" w:w="2880"/>
          </w:tcPr>
          <w:p>
            <w:r>
              <w:t>1+</w:t>
            </w:r>
          </w:p>
        </w:tc>
        <w:tc>
          <w:tcPr>
            <w:tcW w:type="dxa" w:w="2880"/>
          </w:tcPr>
          <w:p>
            <w:r>
              <w:t>Cell value must be exactly not the condition’s value. Supported by filters on data source objects. Requires at least 1 ConditionValue.</w:t>
            </w:r>
          </w:p>
        </w:tc>
      </w:tr>
      <w:tr>
        <w:tc>
          <w:tcPr>
            <w:tcW w:type="dxa" w:w="2880"/>
          </w:tcPr>
          <w:p>
            <w:r>
              <w:t>DATE_BEFORE</w:t>
            </w:r>
          </w:p>
        </w:tc>
        <w:tc>
          <w:tcPr>
            <w:tcW w:type="dxa" w:w="2880"/>
          </w:tcPr>
          <w:p>
            <w:r>
              <w:t>1</w:t>
            </w:r>
          </w:p>
        </w:tc>
        <w:tc>
          <w:tcPr>
            <w:tcW w:type="dxa" w:w="2880"/>
          </w:tcPr>
          <w:p>
            <w:r>
              <w:t>Date before. ConditionValue may be a relativeDate.</w:t>
            </w:r>
          </w:p>
        </w:tc>
      </w:tr>
      <w:tr>
        <w:tc>
          <w:tcPr>
            <w:tcW w:type="dxa" w:w="2880"/>
          </w:tcPr>
          <w:p>
            <w:r>
              <w:t>DATE_AFTER</w:t>
            </w:r>
          </w:p>
        </w:tc>
        <w:tc>
          <w:tcPr>
            <w:tcW w:type="dxa" w:w="2880"/>
          </w:tcPr>
          <w:p>
            <w:r>
              <w:t>1</w:t>
            </w:r>
          </w:p>
        </w:tc>
        <w:tc>
          <w:tcPr>
            <w:tcW w:type="dxa" w:w="2880"/>
          </w:tcPr>
          <w:p>
            <w:r>
              <w:t>Date after. ConditionValue may be a relativeDate.</w:t>
            </w:r>
          </w:p>
        </w:tc>
      </w:tr>
      <w:tr>
        <w:tc>
          <w:tcPr>
            <w:tcW w:type="dxa" w:w="2880"/>
          </w:tcPr>
          <w:p>
            <w:r>
              <w:t>DATE_ON_OR_BEFORE</w:t>
            </w:r>
          </w:p>
        </w:tc>
        <w:tc>
          <w:tcPr>
            <w:tcW w:type="dxa" w:w="2880"/>
          </w:tcPr>
          <w:p>
            <w:r>
              <w:t>1</w:t>
            </w:r>
          </w:p>
        </w:tc>
        <w:tc>
          <w:tcPr>
            <w:tcW w:type="dxa" w:w="2880"/>
          </w:tcPr>
          <w:p>
            <w:r>
              <w:t>On or before. ConditionValue may be a relativeDate. (Doc notes supported by data validation.)</w:t>
            </w:r>
          </w:p>
        </w:tc>
      </w:tr>
      <w:tr>
        <w:tc>
          <w:tcPr>
            <w:tcW w:type="dxa" w:w="2880"/>
          </w:tcPr>
          <w:p>
            <w:r>
              <w:t>DATE_ON_OR_AFTER</w:t>
            </w:r>
          </w:p>
        </w:tc>
        <w:tc>
          <w:tcPr>
            <w:tcW w:type="dxa" w:w="2880"/>
          </w:tcPr>
          <w:p>
            <w:r>
              <w:t>1</w:t>
            </w:r>
          </w:p>
        </w:tc>
        <w:tc>
          <w:tcPr>
            <w:tcW w:type="dxa" w:w="2880"/>
          </w:tcPr>
          <w:p>
            <w:r>
              <w:t>On or after. ConditionValue may be a relativeDate. (Doc notes supported by data validation.)</w:t>
            </w:r>
          </w:p>
        </w:tc>
      </w:tr>
      <w:tr>
        <w:tc>
          <w:tcPr>
            <w:tcW w:type="dxa" w:w="2880"/>
          </w:tcPr>
          <w:p>
            <w:r>
              <w:t>DATE_BETWEEN</w:t>
            </w:r>
          </w:p>
        </w:tc>
        <w:tc>
          <w:tcPr>
            <w:tcW w:type="dxa" w:w="2880"/>
          </w:tcPr>
          <w:p>
            <w:r>
              <w:t>2</w:t>
            </w:r>
          </w:p>
        </w:tc>
        <w:tc>
          <w:tcPr>
            <w:tcW w:type="dxa" w:w="2880"/>
          </w:tcPr>
          <w:p>
            <w:r>
              <w:t>Between two dates.</w:t>
            </w:r>
          </w:p>
        </w:tc>
      </w:tr>
      <w:tr>
        <w:tc>
          <w:tcPr>
            <w:tcW w:type="dxa" w:w="2880"/>
          </w:tcPr>
          <w:p>
            <w:r>
              <w:t>DATE_NOT_BETWEEN</w:t>
            </w:r>
          </w:p>
        </w:tc>
        <w:tc>
          <w:tcPr>
            <w:tcW w:type="dxa" w:w="2880"/>
          </w:tcPr>
          <w:p>
            <w:r>
              <w:t>2</w:t>
            </w:r>
          </w:p>
        </w:tc>
        <w:tc>
          <w:tcPr>
            <w:tcW w:type="dxa" w:w="2880"/>
          </w:tcPr>
          <w:p>
            <w:r>
              <w:t>Outside two dates.</w:t>
            </w:r>
          </w:p>
        </w:tc>
      </w:tr>
      <w:tr>
        <w:tc>
          <w:tcPr>
            <w:tcW w:type="dxa" w:w="2880"/>
          </w:tcPr>
          <w:p>
            <w:r>
              <w:t>DATE_IS_VALID</w:t>
            </w:r>
          </w:p>
        </w:tc>
        <w:tc>
          <w:tcPr>
            <w:tcW w:type="dxa" w:w="2880"/>
          </w:tcPr>
          <w:p>
            <w:r>
              <w:t>0</w:t>
            </w:r>
          </w:p>
        </w:tc>
        <w:tc>
          <w:tcPr>
            <w:tcW w:type="dxa" w:w="2880"/>
          </w:tcPr>
          <w:p>
            <w:r>
              <w:t>Cell value must be a date. Supported by data validation.</w:t>
            </w:r>
          </w:p>
        </w:tc>
      </w:tr>
      <w:tr>
        <w:tc>
          <w:tcPr>
            <w:tcW w:type="dxa" w:w="2880"/>
          </w:tcPr>
          <w:p>
            <w:r>
              <w:t>ONE_OF_RANGE</w:t>
            </w:r>
          </w:p>
        </w:tc>
        <w:tc>
          <w:tcPr>
            <w:tcW w:type="dxa" w:w="2880"/>
          </w:tcPr>
          <w:p>
            <w:r>
              <w:t>1</w:t>
            </w:r>
          </w:p>
        </w:tc>
        <w:tc>
          <w:tcPr>
            <w:tcW w:type="dxa" w:w="2880"/>
          </w:tcPr>
          <w:p>
            <w:r>
              <w:t>Value must be listed in the grid in the condition value’s range. Value must be a valid A1 notation range. Supported by data validation.</w:t>
            </w:r>
          </w:p>
        </w:tc>
      </w:tr>
      <w:tr>
        <w:tc>
          <w:tcPr>
            <w:tcW w:type="dxa" w:w="2880"/>
          </w:tcPr>
          <w:p>
            <w:r>
              <w:t>ONE_OF_LIST</w:t>
            </w:r>
          </w:p>
        </w:tc>
        <w:tc>
          <w:tcPr>
            <w:tcW w:type="dxa" w:w="2880"/>
          </w:tcPr>
          <w:p>
            <w:r>
              <w:t>N</w:t>
            </w:r>
          </w:p>
        </w:tc>
        <w:tc>
          <w:tcPr>
            <w:tcW w:type="dxa" w:w="2880"/>
          </w:tcPr>
          <w:p>
            <w:r>
              <w:t>Value must be in list. One ConditionValue per item. Formulas not supported in the values. Supported by data validation.</w:t>
            </w:r>
          </w:p>
        </w:tc>
      </w:tr>
      <w:tr>
        <w:tc>
          <w:tcPr>
            <w:tcW w:type="dxa" w:w="2880"/>
          </w:tcPr>
          <w:p>
            <w:r>
              <w:t>BLANK</w:t>
            </w:r>
          </w:p>
        </w:tc>
        <w:tc>
          <w:tcPr>
            <w:tcW w:type="dxa" w:w="2880"/>
          </w:tcPr>
          <w:p>
            <w:r>
              <w:t>0</w:t>
            </w:r>
          </w:p>
        </w:tc>
        <w:tc>
          <w:tcPr>
            <w:tcW w:type="dxa" w:w="2880"/>
          </w:tcPr>
          <w:p>
            <w:r>
              <w:t>Cell must be empty. Supported by conditional formatting and filters.</w:t>
            </w:r>
          </w:p>
        </w:tc>
      </w:tr>
      <w:tr>
        <w:tc>
          <w:tcPr>
            <w:tcW w:type="dxa" w:w="2880"/>
          </w:tcPr>
          <w:p>
            <w:r>
              <w:t>NOT_BLANK</w:t>
            </w:r>
          </w:p>
        </w:tc>
        <w:tc>
          <w:tcPr>
            <w:tcW w:type="dxa" w:w="2880"/>
          </w:tcPr>
          <w:p>
            <w:r>
              <w:t>0</w:t>
            </w:r>
          </w:p>
        </w:tc>
        <w:tc>
          <w:tcPr>
            <w:tcW w:type="dxa" w:w="2880"/>
          </w:tcPr>
          <w:p>
            <w:r>
              <w:t>Cell must not be empty. Supported by conditional formatting and filters.</w:t>
            </w:r>
          </w:p>
        </w:tc>
      </w:tr>
      <w:tr>
        <w:tc>
          <w:tcPr>
            <w:tcW w:type="dxa" w:w="2880"/>
          </w:tcPr>
          <w:p>
            <w:r>
              <w:t>CUSTOM_FORMULA</w:t>
            </w:r>
          </w:p>
        </w:tc>
        <w:tc>
          <w:tcPr>
            <w:tcW w:type="dxa" w:w="2880"/>
          </w:tcPr>
          <w:p>
            <w:r>
              <w:t>1</w:t>
            </w:r>
          </w:p>
        </w:tc>
        <w:tc>
          <w:tcPr>
            <w:tcW w:type="dxa" w:w="2880"/>
          </w:tcPr>
          <w:p>
            <w:r>
              <w:t>Condition formula must evaluate to true. Not supported by data source sheet filters.</w:t>
            </w:r>
          </w:p>
        </w:tc>
      </w:tr>
      <w:tr>
        <w:tc>
          <w:tcPr>
            <w:tcW w:type="dxa" w:w="2880"/>
          </w:tcPr>
          <w:p>
            <w:r>
              <w:t>BOOLEAN</w:t>
            </w:r>
          </w:p>
        </w:tc>
        <w:tc>
          <w:tcPr>
            <w:tcW w:type="dxa" w:w="2880"/>
          </w:tcPr>
          <w:p>
            <w:r>
              <w:t>0–2</w:t>
            </w:r>
          </w:p>
        </w:tc>
        <w:tc>
          <w:tcPr>
            <w:tcW w:type="dxa" w:w="2880"/>
          </w:tcPr>
          <w:p>
            <w:r>
              <w:t>Checkbox-style boolean validation. Supports 0, 1, or 2 values. See Boolean checkbox behavior below.</w:t>
            </w:r>
          </w:p>
        </w:tc>
      </w:tr>
      <w:tr>
        <w:tc>
          <w:tcPr>
            <w:tcW w:type="dxa" w:w="2880"/>
          </w:tcPr>
          <w:p>
            <w:r>
              <w:t>FILTER_EXPRESSION</w:t>
            </w:r>
          </w:p>
        </w:tc>
        <w:tc>
          <w:tcPr>
            <w:tcW w:type="dxa" w:w="2880"/>
          </w:tcPr>
          <w:p>
            <w:r>
              <w:t>1</w:t>
            </w:r>
          </w:p>
        </w:tc>
        <w:tc>
          <w:tcPr>
            <w:tcW w:type="dxa" w:w="2880"/>
          </w:tcPr>
          <w:p>
            <w:r>
              <w:t>Cell value must follow the pattern specified. Requires a single ConditionValue.</w:t>
            </w:r>
          </w:p>
        </w:tc>
      </w:tr>
    </w:tbl>
    <w:p/>
    <w:p>
      <w:r>
        <w:t>* The docs distinguish between filters on data source objects vs others for some types.</w:t>
      </w:r>
    </w:p>
    <w:p>
      <w:pPr>
        <w:pStyle w:val="Heading3"/>
      </w:pPr>
      <w:r>
        <w:t>Boolean checkbox behavior (type = BOOLEAN)</w:t>
      </w:r>
    </w:p>
    <w:p>
      <w:pPr>
        <w:pStyle w:val="ListBullet"/>
      </w:pPr>
      <w:r>
        <w:t>0 values: cell must be TRUE or FALSE (TRUE renders checked; FALSE unchecked)</w:t>
      </w:r>
    </w:p>
    <w:p>
      <w:pPr>
        <w:pStyle w:val="ListBullet"/>
      </w:pPr>
      <w:r>
        <w:t>1 value: checked when cell contains that value; unchecked when blank</w:t>
      </w:r>
    </w:p>
    <w:p>
      <w:pPr>
        <w:pStyle w:val="ListBullet"/>
      </w:pPr>
      <w:r>
        <w:t xml:space="preserve">2 values: checked when cell contains first value; unchecked when cell contains second value </w:t>
        <w:br/>
        <w:br/>
        <w:t>Example: ["Yes","No"] → checked when "Yes", unchecked when "No"</w:t>
      </w:r>
    </w:p>
    <w:p>
      <w:pPr>
        <w:pStyle w:val="Heading3"/>
      </w:pPr>
      <w:r>
        <w:t>Data Models (Schemas)</w:t>
      </w:r>
    </w:p>
    <w:p>
      <w:r>
        <w:rPr>
          <w:b/>
        </w:rPr>
        <w:t>Note: This chunk contains schema / object model definitions (no HTTP endpoint details). It primarily documents spreadsheet cell formatting/value objects, data source table configuration, pivot table structures, filters/sorts, and batch update response shapes.</w:t>
      </w:r>
    </w:p>
    <w:p>
      <w:pPr>
        <w:pStyle w:val="Heading3"/>
      </w:pPr>
      <w:r>
        <w:t>Color</w:t>
      </w:r>
    </w:p>
    <w:p>
      <w:r>
        <w:t>Represents a color in the RGBA color space.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the interval [0, 1].</w:t>
            </w:r>
          </w:p>
        </w:tc>
      </w:tr>
      <w:tr>
        <w:tc>
          <w:tcPr>
            <w:tcW w:type="dxa" w:w="2880"/>
          </w:tcPr>
          <w:p>
            <w:r>
              <w:t>green</w:t>
            </w:r>
          </w:p>
        </w:tc>
        <w:tc>
          <w:tcPr>
            <w:tcW w:type="dxa" w:w="2880"/>
          </w:tcPr>
          <w:p>
            <w:r>
              <w:t>number (float)</w:t>
            </w:r>
          </w:p>
        </w:tc>
        <w:tc>
          <w:tcPr>
            <w:tcW w:type="dxa" w:w="2880"/>
          </w:tcPr>
          <w:p>
            <w:r>
              <w:t>Amount of green in the interval [0, 1].</w:t>
            </w:r>
          </w:p>
        </w:tc>
      </w:tr>
      <w:tr>
        <w:tc>
          <w:tcPr>
            <w:tcW w:type="dxa" w:w="2880"/>
          </w:tcPr>
          <w:p>
            <w:r>
              <w:t>blue</w:t>
            </w:r>
          </w:p>
        </w:tc>
        <w:tc>
          <w:tcPr>
            <w:tcW w:type="dxa" w:w="2880"/>
          </w:tcPr>
          <w:p>
            <w:r>
              <w:t>number (float)</w:t>
            </w:r>
          </w:p>
        </w:tc>
        <w:tc>
          <w:tcPr>
            <w:tcW w:type="dxa" w:w="2880"/>
          </w:tcPr>
          <w:p>
            <w:r>
              <w:t>Amount of blue in the interval [0, 1].</w:t>
            </w:r>
          </w:p>
        </w:tc>
      </w:tr>
      <w:tr>
        <w:tc>
          <w:tcPr>
            <w:tcW w:type="dxa" w:w="2880"/>
          </w:tcPr>
          <w:p>
            <w:r>
              <w:t>alpha</w:t>
            </w:r>
          </w:p>
        </w:tc>
        <w:tc>
          <w:tcPr>
            <w:tcW w:type="dxa" w:w="2880"/>
          </w:tcPr>
          <w:p>
            <w:r>
              <w:t>number (float)</w:t>
            </w:r>
          </w:p>
        </w:tc>
        <w:tc>
          <w:tcPr>
            <w:tcW w:type="dxa" w:w="2880"/>
          </w:tcPr>
          <w:p>
            <w:r>
              <w:t>Fraction of this color applied to the pixel. If omitted, renders as solid (as if alpha = 1.0).</w:t>
            </w:r>
          </w:p>
        </w:tc>
      </w:tr>
    </w:tbl>
    <w:p/>
    <w:p>
      <w:r>
        <w:rPr>
          <w:b/>
        </w:rPr>
        <w:t>Notes</w:t>
      </w:r>
    </w:p>
    <w:p>
      <w:pPr>
        <w:pStyle w:val="ListBullet"/>
      </w:pPr>
      <w:r>
        <w:t>Default color space should be assumed sRGB unless documented otherwise.</w:t>
      </w:r>
    </w:p>
    <w:p>
      <w:pPr>
        <w:pStyle w:val="ListBullet"/>
      </w:pPr>
      <w:r>
        <w:t>Equality guidance: treat colors equal if each channel differs by at most 1e-5.</w:t>
      </w:r>
    </w:p>
    <w:p>
      <w:pPr>
        <w:pStyle w:val="ListBullet"/>
      </w:pPr>
      <w:r>
        <w:t>Several fields in other schemas reference Color but are marked deprecated in favor of ColorStyle.</w:t>
      </w:r>
    </w:p>
    <w:p>
      <w:pPr>
        <w:pStyle w:val="Heading3"/>
      </w:pPr>
      <w:r>
        <w:t>ColorStyle</w:t>
      </w:r>
    </w:p>
    <w:p>
      <w:r>
        <w:t>A color value that can be specified either as a theme color or an explicit RGB 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themeColor</w:t>
            </w:r>
          </w:p>
        </w:tc>
        <w:tc>
          <w:tcPr>
            <w:tcW w:type="dxa" w:w="2880"/>
          </w:tcPr>
          <w:p>
            <w:r>
              <w:t>string</w:t>
            </w:r>
          </w:p>
        </w:tc>
        <w:tc>
          <w:tcPr>
            <w:tcW w:type="dxa" w:w="2880"/>
          </w:tcPr>
          <w:p>
            <w:r>
              <w:t>Theme color. Allowed values: THEME_COLOR_TYPE_UNSPECIFIED, TEXT, BACKGROUND, ACCENT1, ACCENT2, ACCENT3, ACCENT4, ACCENT5, ACCENT6, LINK.</w:t>
            </w:r>
          </w:p>
        </w:tc>
      </w:tr>
      <w:tr>
        <w:tc>
          <w:tcPr>
            <w:tcW w:type="dxa" w:w="2880"/>
          </w:tcPr>
          <w:p>
            <w:r>
              <w:t>rgbColor</w:t>
            </w:r>
          </w:p>
        </w:tc>
        <w:tc>
          <w:tcPr>
            <w:tcW w:type="dxa" w:w="2880"/>
          </w:tcPr>
          <w:p>
            <w:r>
              <w:t>object (Color)</w:t>
            </w:r>
          </w:p>
        </w:tc>
        <w:tc>
          <w:tcPr>
            <w:tcW w:type="dxa" w:w="2880"/>
          </w:tcPr>
          <w:p>
            <w:r>
              <w:t>Explicit RGB(A) color.</w:t>
            </w:r>
          </w:p>
        </w:tc>
      </w:tr>
    </w:tbl>
    <w:p/>
    <w:p>
      <w:pPr>
        <w:pStyle w:val="Heading3"/>
      </w:pPr>
      <w:r>
        <w:t>Link</w:t>
      </w:r>
    </w:p>
    <w:p>
      <w:r>
        <w:t>An external or local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link identifier.</w:t>
            </w:r>
          </w:p>
        </w:tc>
      </w:tr>
    </w:tbl>
    <w:p/>
    <w:p>
      <w:pPr>
        <w:pStyle w:val="Heading3"/>
      </w:pPr>
      <w:r>
        <w:t>TextFormat</w:t>
      </w:r>
    </w:p>
    <w:p>
      <w:r>
        <w:t>Formatting for a run of text in a cell. Absent values indicate the field isn’t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True if text is bold.</w:t>
            </w:r>
          </w:p>
        </w:tc>
      </w:tr>
      <w:tr>
        <w:tc>
          <w:tcPr>
            <w:tcW w:type="dxa" w:w="2880"/>
          </w:tcPr>
          <w:p>
            <w:r>
              <w:t>italic</w:t>
            </w:r>
          </w:p>
        </w:tc>
        <w:tc>
          <w:tcPr>
            <w:tcW w:type="dxa" w:w="2880"/>
          </w:tcPr>
          <w:p>
            <w:r>
              <w:t>boolean</w:t>
            </w:r>
          </w:p>
        </w:tc>
        <w:tc>
          <w:tcPr>
            <w:tcW w:type="dxa" w:w="2880"/>
          </w:tcPr>
          <w:p>
            <w:r>
              <w:t>True if text is italicized.</w:t>
            </w:r>
          </w:p>
        </w:tc>
      </w:tr>
      <w:tr>
        <w:tc>
          <w:tcPr>
            <w:tcW w:type="dxa" w:w="2880"/>
          </w:tcPr>
          <w:p>
            <w:r>
              <w:t>underline</w:t>
            </w:r>
          </w:p>
        </w:tc>
        <w:tc>
          <w:tcPr>
            <w:tcW w:type="dxa" w:w="2880"/>
          </w:tcPr>
          <w:p>
            <w:r>
              <w:t>boolean</w:t>
            </w:r>
          </w:p>
        </w:tc>
        <w:tc>
          <w:tcPr>
            <w:tcW w:type="dxa" w:w="2880"/>
          </w:tcPr>
          <w:p>
            <w:r>
              <w:t>True if text is underlined.</w:t>
            </w:r>
          </w:p>
        </w:tc>
      </w:tr>
      <w:tr>
        <w:tc>
          <w:tcPr>
            <w:tcW w:type="dxa" w:w="2880"/>
          </w:tcPr>
          <w:p>
            <w:r>
              <w:t>strikethrough</w:t>
            </w:r>
          </w:p>
        </w:tc>
        <w:tc>
          <w:tcPr>
            <w:tcW w:type="dxa" w:w="2880"/>
          </w:tcPr>
          <w:p>
            <w:r>
              <w:t>boolean</w:t>
            </w:r>
          </w:p>
        </w:tc>
        <w:tc>
          <w:tcPr>
            <w:tcW w:type="dxa" w:w="2880"/>
          </w:tcPr>
          <w:p>
            <w:r>
              <w:t>True if text has a strikethrough.</w:t>
            </w:r>
          </w:p>
        </w:tc>
      </w:tr>
      <w:tr>
        <w:tc>
          <w:tcPr>
            <w:tcW w:type="dxa" w:w="2880"/>
          </w:tcPr>
          <w:p>
            <w:r>
              <w:t>fontFamily</w:t>
            </w:r>
          </w:p>
        </w:tc>
        <w:tc>
          <w:tcPr>
            <w:tcW w:type="dxa" w:w="2880"/>
          </w:tcPr>
          <w:p>
            <w:r>
              <w:t>string</w:t>
            </w:r>
          </w:p>
        </w:tc>
        <w:tc>
          <w:tcPr>
            <w:tcW w:type="dxa" w:w="2880"/>
          </w:tcPr>
          <w:p>
            <w:r>
              <w:t>The font family.</w:t>
            </w:r>
          </w:p>
        </w:tc>
      </w:tr>
      <w:tr>
        <w:tc>
          <w:tcPr>
            <w:tcW w:type="dxa" w:w="2880"/>
          </w:tcPr>
          <w:p>
            <w:r>
              <w:t>fontSize</w:t>
            </w:r>
          </w:p>
        </w:tc>
        <w:tc>
          <w:tcPr>
            <w:tcW w:type="dxa" w:w="2880"/>
          </w:tcPr>
          <w:p>
            <w:r>
              <w:t>integer (int32)</w:t>
            </w:r>
          </w:p>
        </w:tc>
        <w:tc>
          <w:tcPr>
            <w:tcW w:type="dxa" w:w="2880"/>
          </w:tcPr>
          <w:p>
            <w:r>
              <w:t>The size of the font.</w:t>
            </w:r>
          </w:p>
        </w:tc>
      </w:tr>
      <w:tr>
        <w:tc>
          <w:tcPr>
            <w:tcW w:type="dxa" w:w="2880"/>
          </w:tcPr>
          <w:p>
            <w:r>
              <w:t>link</w:t>
            </w:r>
          </w:p>
        </w:tc>
        <w:tc>
          <w:tcPr>
            <w:tcW w:type="dxa" w:w="2880"/>
          </w:tcPr>
          <w:p>
            <w:r>
              <w:t>object (Link)</w:t>
            </w:r>
          </w:p>
        </w:tc>
        <w:tc>
          <w:tcPr>
            <w:tcW w:type="dxa" w:w="2880"/>
          </w:tcPr>
          <w:p>
            <w:r>
              <w:t>External or local reference.</w:t>
            </w:r>
          </w:p>
        </w:tc>
      </w:tr>
      <w:tr>
        <w:tc>
          <w:tcPr>
            <w:tcW w:type="dxa" w:w="2880"/>
          </w:tcPr>
          <w:p>
            <w:r>
              <w:t>foregroundColorStyle</w:t>
            </w:r>
          </w:p>
        </w:tc>
        <w:tc>
          <w:tcPr>
            <w:tcW w:type="dxa" w:w="2880"/>
          </w:tcPr>
          <w:p>
            <w:r>
              <w:t>object (ColorStyle)</w:t>
            </w:r>
          </w:p>
        </w:tc>
        <w:tc>
          <w:tcPr>
            <w:tcW w:type="dxa" w:w="2880"/>
          </w:tcPr>
          <w:p>
            <w:r>
              <w:t>Foreground color.</w:t>
            </w:r>
          </w:p>
        </w:tc>
      </w:tr>
      <w:tr>
        <w:tc>
          <w:tcPr>
            <w:tcW w:type="dxa" w:w="2880"/>
          </w:tcPr>
          <w:p>
            <w:r>
              <w:t>foregroundColor</w:t>
            </w:r>
          </w:p>
        </w:tc>
        <w:tc>
          <w:tcPr>
            <w:tcW w:type="dxa" w:w="2880"/>
          </w:tcPr>
          <w:p>
            <w:r>
              <w:t>object (Color)</w:t>
            </w:r>
          </w:p>
        </w:tc>
        <w:tc>
          <w:tcPr>
            <w:tcW w:type="dxa" w:w="2880"/>
          </w:tcPr>
          <w:p>
            <w:r>
              <w:t>Deprecated foreground color.</w:t>
            </w:r>
          </w:p>
        </w:tc>
      </w:tr>
    </w:tbl>
    <w:p/>
    <w:p>
      <w:pPr>
        <w:pStyle w:val="Heading3"/>
      </w:pPr>
      <w:r>
        <w:t>ExtendedValue</w:t>
      </w:r>
    </w:p>
    <w:p>
      <w:r>
        <w:t>The kinds of values that a cell can have.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numberValue</w:t>
            </w:r>
          </w:p>
        </w:tc>
        <w:tc>
          <w:tcPr>
            <w:tcW w:type="dxa" w:w="2880"/>
          </w:tcPr>
          <w:p>
            <w:r>
              <w:t>number (double)</w:t>
            </w:r>
          </w:p>
        </w:tc>
        <w:tc>
          <w:tcPr>
            <w:tcW w:type="dxa" w:w="2880"/>
          </w:tcPr>
          <w:p>
            <w:r>
              <w:t>Double value. Dates/Times/DateTimes are represented as doubles in SERIAL_NUMBER format.</w:t>
            </w:r>
          </w:p>
        </w:tc>
      </w:tr>
      <w:tr>
        <w:tc>
          <w:tcPr>
            <w:tcW w:type="dxa" w:w="2880"/>
          </w:tcPr>
          <w:p>
            <w:r>
              <w:t>stringValue</w:t>
            </w:r>
          </w:p>
        </w:tc>
        <w:tc>
          <w:tcPr>
            <w:tcW w:type="dxa" w:w="2880"/>
          </w:tcPr>
          <w:p>
            <w:r>
              <w:t>string</w:t>
            </w:r>
          </w:p>
        </w:tc>
        <w:tc>
          <w:tcPr>
            <w:tcW w:type="dxa" w:w="2880"/>
          </w:tcPr>
          <w:p>
            <w:r>
              <w:t>String value. Leading single quotes are not included (e.g. user typed '123 → "123").</w:t>
            </w:r>
          </w:p>
        </w:tc>
      </w:tr>
      <w:tr>
        <w:tc>
          <w:tcPr>
            <w:tcW w:type="dxa" w:w="2880"/>
          </w:tcPr>
          <w:p>
            <w:r>
              <w:t>formulaValue</w:t>
            </w:r>
          </w:p>
        </w:tc>
        <w:tc>
          <w:tcPr>
            <w:tcW w:type="dxa" w:w="2880"/>
          </w:tcPr>
          <w:p>
            <w:r>
              <w:t>string</w:t>
            </w:r>
          </w:p>
        </w:tc>
        <w:tc>
          <w:tcPr>
            <w:tcW w:type="dxa" w:w="2880"/>
          </w:tcPr>
          <w:p>
            <w:r>
              <w:t>Formula string.</w:t>
            </w:r>
          </w:p>
        </w:tc>
      </w:tr>
      <w:tr>
        <w:tc>
          <w:tcPr>
            <w:tcW w:type="dxa" w:w="2880"/>
          </w:tcPr>
          <w:p>
            <w:r>
              <w:t>boolValue</w:t>
            </w:r>
          </w:p>
        </w:tc>
        <w:tc>
          <w:tcPr>
            <w:tcW w:type="dxa" w:w="2880"/>
          </w:tcPr>
          <w:p>
            <w:r>
              <w:t>boolean</w:t>
            </w:r>
          </w:p>
        </w:tc>
        <w:tc>
          <w:tcPr>
            <w:tcW w:type="dxa" w:w="2880"/>
          </w:tcPr>
          <w:p>
            <w:r>
              <w:t>Boolean value.</w:t>
            </w:r>
          </w:p>
        </w:tc>
      </w:tr>
      <w:tr>
        <w:tc>
          <w:tcPr>
            <w:tcW w:type="dxa" w:w="2880"/>
          </w:tcPr>
          <w:p>
            <w:r>
              <w:t>errorValue</w:t>
            </w:r>
          </w:p>
        </w:tc>
        <w:tc>
          <w:tcPr>
            <w:tcW w:type="dxa" w:w="2880"/>
          </w:tcPr>
          <w:p>
            <w:r>
              <w:t>object (ErrorValue)</w:t>
            </w:r>
          </w:p>
        </w:tc>
        <w:tc>
          <w:tcPr>
            <w:tcW w:type="dxa" w:w="2880"/>
          </w:tcPr>
          <w:p>
            <w:r>
              <w:t>Error in a cell.</w:t>
            </w:r>
          </w:p>
        </w:tc>
      </w:tr>
    </w:tbl>
    <w:p/>
    <w:p>
      <w:pPr>
        <w:pStyle w:val="Heading3"/>
      </w:pPr>
      <w:r>
        <w:t>ErrorValue</w:t>
      </w:r>
    </w:p>
    <w:p>
      <w:r>
        <w:t>An error in a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Error type. Allowed values: ERROR_TYPE_UNSPECIFIED, ERROR, NULL_VALUE, DIVIDE_BY_ZERO, VALUE, REF, NAME, NUM, N_A, LOADING.</w:t>
            </w:r>
          </w:p>
        </w:tc>
      </w:tr>
      <w:tr>
        <w:tc>
          <w:tcPr>
            <w:tcW w:type="dxa" w:w="2880"/>
          </w:tcPr>
          <w:p>
            <w:r>
              <w:t>message</w:t>
            </w:r>
          </w:p>
        </w:tc>
        <w:tc>
          <w:tcPr>
            <w:tcW w:type="dxa" w:w="2880"/>
          </w:tcPr>
          <w:p>
            <w:r>
              <w:t>string</w:t>
            </w:r>
          </w:p>
        </w:tc>
        <w:tc>
          <w:tcPr>
            <w:tcW w:type="dxa" w:w="2880"/>
          </w:tcPr>
          <w:p>
            <w:r>
              <w:t>Localized message with more information.</w:t>
            </w:r>
          </w:p>
        </w:tc>
      </w:tr>
    </w:tbl>
    <w:p/>
    <w:p>
      <w:pPr>
        <w:pStyle w:val="Heading3"/>
      </w:pPr>
      <w:r>
        <w:t>DataExecutionStatus</w:t>
      </w:r>
    </w:p>
    <w:p>
      <w:r>
        <w:t>Execution status for syncing a data source object with the latest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Execution state. Allowed values: DATA_EXECUTION_STATE_UNSPECIFIED, NOT_STARTED, RUNNING, CANCELLING, SUCCEEDED, FAILED.</w:t>
            </w:r>
          </w:p>
        </w:tc>
      </w:tr>
      <w:tr>
        <w:tc>
          <w:tcPr>
            <w:tcW w:type="dxa" w:w="2880"/>
          </w:tcPr>
          <w:p>
            <w:r>
              <w:t>errorCode</w:t>
            </w:r>
          </w:p>
        </w:tc>
        <w:tc>
          <w:tcPr>
            <w:tcW w:type="dxa" w:w="2880"/>
          </w:tcPr>
          <w:p>
            <w:r>
              <w:t>string</w:t>
            </w:r>
          </w:p>
        </w:tc>
        <w:tc>
          <w:tcPr>
            <w:tcW w:type="dxa" w:w="2880"/>
          </w:tcPr>
          <w:p>
            <w:r>
              <w:t>Error code. Allowed values include: TIMED_OUT, TOO_MANY_ROWS, TOO_MANY_COLUMNS, TOO_MANY_CELLS, ENGINE, PARAMETER_INVALID, UNSUPPORTED_DATA_TYPE, DUPLICATE_COLUMN_NAMES, INTERRUPTED, CONCURRENT_QUERY, OTHER, TOO_MANY_CHARS_PER_CELL, DATA_NOT_FOUND, PERMISSION_DENIED, MISSING_COLUMN_ALIAS, OBJECT_NOT_FOUND, OBJECT_IN_ERROR_STATE, OBJECT_SPEC_INVALID, DATA_EXECUTION_CANCELLED, plus DATA_EXECUTION_ERROR_CODE_UNSPECIFIED.</w:t>
            </w:r>
          </w:p>
        </w:tc>
      </w:tr>
      <w:tr>
        <w:tc>
          <w:tcPr>
            <w:tcW w:type="dxa" w:w="2880"/>
          </w:tcPr>
          <w:p>
            <w:r>
              <w:t>errorMessage</w:t>
            </w:r>
          </w:p>
        </w:tc>
        <w:tc>
          <w:tcPr>
            <w:tcW w:type="dxa" w:w="2880"/>
          </w:tcPr>
          <w:p>
            <w:r>
              <w:t>string</w:t>
            </w:r>
          </w:p>
        </w:tc>
        <w:tc>
          <w:tcPr>
            <w:tcW w:type="dxa" w:w="2880"/>
          </w:tcPr>
          <w:p>
            <w:r>
              <w:t>Error message (may be empty).</w:t>
            </w:r>
          </w:p>
        </w:tc>
      </w:tr>
      <w:tr>
        <w:tc>
          <w:tcPr>
            <w:tcW w:type="dxa" w:w="2880"/>
          </w:tcPr>
          <w:p>
            <w:r>
              <w:t>lastRefreshTime</w:t>
            </w:r>
          </w:p>
        </w:tc>
        <w:tc>
          <w:tcPr>
            <w:tcW w:type="dxa" w:w="2880"/>
          </w:tcPr>
          <w:p>
            <w:r>
              <w:t>string (google-datetime)</w:t>
            </w:r>
          </w:p>
        </w:tc>
        <w:tc>
          <w:tcPr>
            <w:tcW w:type="dxa" w:w="2880"/>
          </w:tcPr>
          <w:p>
            <w:r>
              <w:t>Time the data last successfully refreshed.</w:t>
            </w:r>
          </w:p>
        </w:tc>
      </w:tr>
    </w:tbl>
    <w:p/>
    <w:p>
      <w:pPr>
        <w:pStyle w:val="Heading3"/>
      </w:pPr>
      <w:r>
        <w:t>DataSourceColumnReference</w:t>
      </w:r>
    </w:p>
    <w:p>
      <w:r>
        <w:t>Unique identifier referencing a data source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of the column; should be unique within a data source.</w:t>
            </w:r>
          </w:p>
        </w:tc>
      </w:tr>
    </w:tbl>
    <w:p/>
    <w:p>
      <w:pPr>
        <w:pStyle w:val="Heading3"/>
      </w:pPr>
      <w:r>
        <w:t>DataSourceTable</w:t>
      </w:r>
    </w:p>
    <w:p>
      <w:r>
        <w:t>A data source table (aka “Extract”) that imports a static table of data from a DataSource into Sheets.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dataSourceId</w:t>
            </w:r>
          </w:p>
        </w:tc>
        <w:tc>
          <w:tcPr>
            <w:tcW w:type="dxa" w:w="2880"/>
          </w:tcPr>
          <w:p>
            <w:r>
              <w:t>string</w:t>
            </w:r>
          </w:p>
        </w:tc>
        <w:tc>
          <w:tcPr>
            <w:tcW w:type="dxa" w:w="2880"/>
          </w:tcPr>
          <w:p>
            <w:r>
              <w:t>ID of the data source the table is associated with.</w:t>
            </w:r>
          </w:p>
        </w:tc>
      </w:tr>
      <w:tr>
        <w:tc>
          <w:tcPr>
            <w:tcW w:type="dxa" w:w="2880"/>
          </w:tcPr>
          <w:p>
            <w:r>
              <w:t>columnSelectionType</w:t>
            </w:r>
          </w:p>
        </w:tc>
        <w:tc>
          <w:tcPr>
            <w:tcW w:type="dxa" w:w="2880"/>
          </w:tcPr>
          <w:p>
            <w:r>
              <w:t>string</w:t>
            </w:r>
          </w:p>
        </w:tc>
        <w:tc>
          <w:tcPr>
            <w:tcW w:type="dxa" w:w="2880"/>
          </w:tcPr>
          <w:p>
            <w:r>
              <w:t>Column selection mode. Default: SELECTED. Allowed: DATA_SOURCE_TABLE_COLUMN_SELECTION_TYPE_UNSPECIFIED, SELECTED, SYNC_ALL.</w:t>
            </w:r>
          </w:p>
        </w:tc>
      </w:tr>
      <w:tr>
        <w:tc>
          <w:tcPr>
            <w:tcW w:type="dxa" w:w="2880"/>
          </w:tcPr>
          <w:p>
            <w:r>
              <w:t>columns</w:t>
            </w:r>
          </w:p>
        </w:tc>
        <w:tc>
          <w:tcPr>
            <w:tcW w:type="dxa" w:w="2880"/>
          </w:tcPr>
          <w:p>
            <w:r>
              <w:t>array of DataSourceColumnReference</w:t>
            </w:r>
          </w:p>
        </w:tc>
        <w:tc>
          <w:tcPr>
            <w:tcW w:type="dxa" w:w="2880"/>
          </w:tcPr>
          <w:p>
            <w:r>
              <w:t>Selected columns. Requires columnSelectionType = SELECTED.</w:t>
            </w:r>
          </w:p>
        </w:tc>
      </w:tr>
      <w:tr>
        <w:tc>
          <w:tcPr>
            <w:tcW w:type="dxa" w:w="2880"/>
          </w:tcPr>
          <w:p>
            <w:r>
              <w:t>filterSpecs</w:t>
            </w:r>
          </w:p>
        </w:tc>
        <w:tc>
          <w:tcPr>
            <w:tcW w:type="dxa" w:w="2880"/>
          </w:tcPr>
          <w:p>
            <w:r>
              <w:t>array of FilterSpec</w:t>
            </w:r>
          </w:p>
        </w:tc>
        <w:tc>
          <w:tcPr>
            <w:tcW w:type="dxa" w:w="2880"/>
          </w:tcPr>
          <w:p>
            <w:r>
              <w:t>Filter specifications in the data source table.</w:t>
            </w:r>
          </w:p>
        </w:tc>
      </w:tr>
      <w:tr>
        <w:tc>
          <w:tcPr>
            <w:tcW w:type="dxa" w:w="2880"/>
          </w:tcPr>
          <w:p>
            <w:r>
              <w:t>sortSpecs</w:t>
            </w:r>
          </w:p>
        </w:tc>
        <w:tc>
          <w:tcPr>
            <w:tcW w:type="dxa" w:w="2880"/>
          </w:tcPr>
          <w:p>
            <w:r>
              <w:t>array of SortSpec</w:t>
            </w:r>
          </w:p>
        </w:tc>
        <w:tc>
          <w:tcPr>
            <w:tcW w:type="dxa" w:w="2880"/>
          </w:tcPr>
          <w:p>
            <w:r>
              <w:t>Sort specifications applied in order.</w:t>
            </w:r>
          </w:p>
        </w:tc>
      </w:tr>
      <w:tr>
        <w:tc>
          <w:tcPr>
            <w:tcW w:type="dxa" w:w="2880"/>
          </w:tcPr>
          <w:p>
            <w:r>
              <w:t>rowLimit</w:t>
            </w:r>
          </w:p>
        </w:tc>
        <w:tc>
          <w:tcPr>
            <w:tcW w:type="dxa" w:w="2880"/>
          </w:tcPr>
          <w:p>
            <w:r>
              <w:t>integer (int32)</w:t>
            </w:r>
          </w:p>
        </w:tc>
        <w:tc>
          <w:tcPr>
            <w:tcW w:type="dxa" w:w="2880"/>
          </w:tcPr>
          <w:p>
            <w:r>
              <w:t>Row limit. If not set, a default limit is applied (see Sheets editor for default/max).</w:t>
            </w:r>
          </w:p>
        </w:tc>
      </w:tr>
      <w:tr>
        <w:tc>
          <w:tcPr>
            <w:tcW w:type="dxa" w:w="2880"/>
          </w:tcPr>
          <w:p>
            <w:r>
              <w:t>dataExecutionStatus</w:t>
            </w:r>
          </w:p>
        </w:tc>
        <w:tc>
          <w:tcPr>
            <w:tcW w:type="dxa" w:w="2880"/>
          </w:tcPr>
          <w:p>
            <w:r>
              <w:t>object (DataExecutionStatus)</w:t>
            </w:r>
          </w:p>
        </w:tc>
        <w:tc>
          <w:tcPr>
            <w:tcW w:type="dxa" w:w="2880"/>
          </w:tcPr>
          <w:p>
            <w:r>
              <w:t>Read-only. Data execution status for syncing/refreshing.</w:t>
            </w:r>
          </w:p>
        </w:tc>
      </w:tr>
    </w:tbl>
    <w:p/>
    <w:p>
      <w:pPr>
        <w:pStyle w:val="Heading3"/>
      </w:pPr>
      <w:r>
        <w:t>FilterSpec</w:t>
      </w:r>
    </w:p>
    <w:p>
      <w:r>
        <w:t>Filter criteria associated with a specific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columnIndex</w:t>
            </w:r>
          </w:p>
        </w:tc>
        <w:tc>
          <w:tcPr>
            <w:tcW w:type="dxa" w:w="2880"/>
          </w:tcPr>
          <w:p>
            <w:r>
              <w:t>integer (int32)</w:t>
            </w:r>
          </w:p>
        </w:tc>
        <w:tc>
          <w:tcPr>
            <w:tcW w:type="dxa" w:w="2880"/>
          </w:tcPr>
          <w:p>
            <w:r>
              <w:t>Zero-based column index.</w:t>
            </w:r>
          </w:p>
        </w:tc>
      </w:tr>
      <w:tr>
        <w:tc>
          <w:tcPr>
            <w:tcW w:type="dxa" w:w="2880"/>
          </w:tcPr>
          <w:p>
            <w:r>
              <w:t>filterCriteria</w:t>
            </w:r>
          </w:p>
        </w:tc>
        <w:tc>
          <w:tcPr>
            <w:tcW w:type="dxa" w:w="2880"/>
          </w:tcPr>
          <w:p>
            <w:r>
              <w:t>object (FilterCriteria)</w:t>
            </w:r>
          </w:p>
        </w:tc>
        <w:tc>
          <w:tcPr>
            <w:tcW w:type="dxa" w:w="2880"/>
          </w:tcPr>
          <w:p>
            <w:r>
              <w:t>Criteria for showing/hiding rows.</w:t>
            </w:r>
          </w:p>
        </w:tc>
      </w:tr>
    </w:tbl>
    <w:p/>
    <w:p>
      <w:pPr>
        <w:pStyle w:val="Heading3"/>
      </w:pPr>
      <w:r>
        <w:t>FilterCriteria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object (BooleanCondition)</w:t>
            </w:r>
          </w:p>
        </w:tc>
        <w:tc>
          <w:tcPr>
            <w:tcW w:type="dxa" w:w="2880"/>
          </w:tcPr>
          <w:p>
            <w:r>
              <w:t>Condition that evaluates true/false.</w:t>
            </w:r>
          </w:p>
        </w:tc>
      </w:tr>
      <w:tr>
        <w:tc>
          <w:tcPr>
            <w:tcW w:type="dxa" w:w="2880"/>
          </w:tcPr>
          <w:p>
            <w:r>
              <w:t>hiddenValues</w:t>
            </w:r>
          </w:p>
        </w:tc>
        <w:tc>
          <w:tcPr>
            <w:tcW w:type="dxa" w:w="2880"/>
          </w:tcPr>
          <w:p>
            <w:r>
              <w:t>array of string</w:t>
            </w:r>
          </w:p>
        </w:tc>
        <w:tc>
          <w:tcPr>
            <w:tcW w:type="dxa" w:w="2880"/>
          </w:tcPr>
          <w:p>
            <w:r>
              <w:t>Values that should be hidden.</w:t>
            </w:r>
          </w:p>
        </w:tc>
      </w:tr>
      <w:tr>
        <w:tc>
          <w:tcPr>
            <w:tcW w:type="dxa" w:w="2880"/>
          </w:tcPr>
          <w:p>
            <w:r>
              <w:t>visibleBackgroundColor</w:t>
            </w:r>
          </w:p>
        </w:tc>
        <w:tc>
          <w:tcPr>
            <w:tcW w:type="dxa" w:w="2880"/>
          </w:tcPr>
          <w:p>
            <w:r>
              <w:t>object (Color)</w:t>
            </w:r>
          </w:p>
        </w:tc>
        <w:tc>
          <w:tcPr>
            <w:tcW w:type="dxa" w:w="2880"/>
          </w:tcPr>
          <w:p>
            <w:r>
              <w:t>Visible background color (deprecated).</w:t>
            </w:r>
          </w:p>
        </w:tc>
      </w:tr>
      <w:tr>
        <w:tc>
          <w:tcPr>
            <w:tcW w:type="dxa" w:w="2880"/>
          </w:tcPr>
          <w:p>
            <w:r>
              <w:t>visibleBackgroundColorStyle</w:t>
            </w:r>
          </w:p>
        </w:tc>
        <w:tc>
          <w:tcPr>
            <w:tcW w:type="dxa" w:w="2880"/>
          </w:tcPr>
          <w:p>
            <w:r>
              <w:t>object (ColorStyle)</w:t>
            </w:r>
          </w:p>
        </w:tc>
        <w:tc>
          <w:tcPr>
            <w:tcW w:type="dxa" w:w="2880"/>
          </w:tcPr>
          <w:p>
            <w:r>
              <w:t>Visible background color style.</w:t>
            </w:r>
          </w:p>
        </w:tc>
      </w:tr>
      <w:tr>
        <w:tc>
          <w:tcPr>
            <w:tcW w:type="dxa" w:w="2880"/>
          </w:tcPr>
          <w:p>
            <w:r>
              <w:t>visibleForegroundColor</w:t>
            </w:r>
          </w:p>
        </w:tc>
        <w:tc>
          <w:tcPr>
            <w:tcW w:type="dxa" w:w="2880"/>
          </w:tcPr>
          <w:p>
            <w:r>
              <w:t>object (Color)</w:t>
            </w:r>
          </w:p>
        </w:tc>
        <w:tc>
          <w:tcPr>
            <w:tcW w:type="dxa" w:w="2880"/>
          </w:tcPr>
          <w:p>
            <w:r>
              <w:t>Visible foreground color (deprecated).</w:t>
            </w:r>
          </w:p>
        </w:tc>
      </w:tr>
      <w:tr>
        <w:tc>
          <w:tcPr>
            <w:tcW w:type="dxa" w:w="2880"/>
          </w:tcPr>
          <w:p>
            <w:r>
              <w:t>visibleForegroundColorStyle</w:t>
            </w:r>
          </w:p>
        </w:tc>
        <w:tc>
          <w:tcPr>
            <w:tcW w:type="dxa" w:w="2880"/>
          </w:tcPr>
          <w:p>
            <w:r>
              <w:t>object (ColorStyle)</w:t>
            </w:r>
          </w:p>
        </w:tc>
        <w:tc>
          <w:tcPr>
            <w:tcW w:type="dxa" w:w="2880"/>
          </w:tcPr>
          <w:p>
            <w:r>
              <w:t>Visible foreground color style.</w:t>
            </w:r>
          </w:p>
        </w:tc>
      </w:tr>
    </w:tbl>
    <w:p/>
    <w:p>
      <w:pPr>
        <w:pStyle w:val="Heading3"/>
      </w:pPr>
      <w:r>
        <w:t>BooleanCondition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Condition type (many supported, including numeric/text/date/blank/custom formula, etc.).</w:t>
            </w:r>
          </w:p>
        </w:tc>
      </w:tr>
      <w:tr>
        <w:tc>
          <w:tcPr>
            <w:tcW w:type="dxa" w:w="2880"/>
          </w:tcPr>
          <w:p>
            <w:r>
              <w:t>values</w:t>
            </w:r>
          </w:p>
        </w:tc>
        <w:tc>
          <w:tcPr>
            <w:tcW w:type="dxa" w:w="2880"/>
          </w:tcPr>
          <w:p>
            <w:r>
              <w:t>array of ConditionValue</w:t>
            </w:r>
          </w:p>
        </w:tc>
        <w:tc>
          <w:tcPr>
            <w:tcW w:type="dxa" w:w="2880"/>
          </w:tcPr>
          <w:p>
            <w:r>
              <w:t>Values used by the condition. Count depends on type (some allow 0, 1, 2, or many).</w:t>
            </w:r>
          </w:p>
        </w:tc>
      </w:tr>
    </w:tbl>
    <w:p/>
    <w:p>
      <w:pPr>
        <w:pStyle w:val="Heading3"/>
      </w:pPr>
      <w:r>
        <w:t>ConditionValue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userEnteredValue</w:t>
            </w:r>
          </w:p>
        </w:tc>
        <w:tc>
          <w:tcPr>
            <w:tcW w:type="dxa" w:w="2880"/>
          </w:tcPr>
          <w:p>
            <w:r>
              <w:t>string</w:t>
            </w:r>
          </w:p>
        </w:tc>
        <w:tc>
          <w:tcPr>
            <w:tcW w:type="dxa" w:w="2880"/>
          </w:tcPr>
          <w:p>
            <w:r>
              <w:t>Value parsed as if typed into a cell; formulas supported (must begin with = or +).</w:t>
            </w:r>
          </w:p>
        </w:tc>
      </w:tr>
      <w:tr>
        <w:tc>
          <w:tcPr>
            <w:tcW w:type="dxa" w:w="2880"/>
          </w:tcPr>
          <w:p>
            <w:r>
              <w:t>relativeDate</w:t>
            </w:r>
          </w:p>
        </w:tc>
        <w:tc>
          <w:tcPr>
            <w:tcW w:type="dxa" w:w="2880"/>
          </w:tcPr>
          <w:p>
            <w:r>
              <w:t>string</w:t>
            </w:r>
          </w:p>
        </w:tc>
        <w:tc>
          <w:tcPr>
            <w:tcW w:type="dxa" w:w="2880"/>
          </w:tcPr>
          <w:p>
            <w:r>
              <w:t>Relative date. Allowed: RELATIVE_DATE_UNSPECIFIED, PAST_YEAR, PAST_MONTH, PAST_WEEK, YESTERDAY, TODAY, TOMORROW. Valid only for certain date condition types.</w:t>
            </w:r>
          </w:p>
        </w:tc>
      </w:tr>
    </w:tbl>
    <w:p/>
    <w:p>
      <w:pPr>
        <w:pStyle w:val="Heading3"/>
      </w:pPr>
      <w:r>
        <w:t>SortSpec</w:t>
      </w:r>
    </w:p>
    <w:p>
      <w:r>
        <w:t>A sort order associated with a specific column or 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dimensionIndex</w:t>
            </w:r>
          </w:p>
        </w:tc>
        <w:tc>
          <w:tcPr>
            <w:tcW w:type="dxa" w:w="2880"/>
          </w:tcPr>
          <w:p>
            <w:r>
              <w:t>integer (int32)</w:t>
            </w:r>
          </w:p>
        </w:tc>
        <w:tc>
          <w:tcPr>
            <w:tcW w:type="dxa" w:w="2880"/>
          </w:tcPr>
          <w:p>
            <w:r>
              <w:t>Dimension index to sort by.</w:t>
            </w:r>
          </w:p>
        </w:tc>
      </w:tr>
      <w:tr>
        <w:tc>
          <w:tcPr>
            <w:tcW w:type="dxa" w:w="2880"/>
          </w:tcPr>
          <w:p>
            <w:r>
              <w:t>sortOrder</w:t>
            </w:r>
          </w:p>
        </w:tc>
        <w:tc>
          <w:tcPr>
            <w:tcW w:type="dxa" w:w="2880"/>
          </w:tcPr>
          <w:p>
            <w:r>
              <w:t>string</w:t>
            </w:r>
          </w:p>
        </w:tc>
        <w:tc>
          <w:tcPr>
            <w:tcW w:type="dxa" w:w="2880"/>
          </w:tcPr>
          <w:p>
            <w:r>
              <w:t>Sort order: SORT_ORDER_UNSPECIFIED, ASCENDING, DESCENDING.</w:t>
            </w:r>
          </w:p>
        </w:tc>
      </w:tr>
      <w:tr>
        <w:tc>
          <w:tcPr>
            <w:tcW w:type="dxa" w:w="2880"/>
          </w:tcPr>
          <w:p>
            <w:r>
              <w:t>backgroundColor</w:t>
            </w:r>
          </w:p>
        </w:tc>
        <w:tc>
          <w:tcPr>
            <w:tcW w:type="dxa" w:w="2880"/>
          </w:tcPr>
          <w:p>
            <w:r>
              <w:t>object (Color)</w:t>
            </w:r>
          </w:p>
        </w:tc>
        <w:tc>
          <w:tcPr>
            <w:tcW w:type="dxa" w:w="2880"/>
          </w:tcPr>
          <w:p>
            <w:r>
              <w:t>Deprecated.</w:t>
            </w:r>
          </w:p>
        </w:tc>
      </w:tr>
      <w:tr>
        <w:tc>
          <w:tcPr>
            <w:tcW w:type="dxa" w:w="2880"/>
          </w:tcPr>
          <w:p>
            <w:r>
              <w:t>backgroundColorStyle</w:t>
            </w:r>
          </w:p>
        </w:tc>
        <w:tc>
          <w:tcPr>
            <w:tcW w:type="dxa" w:w="2880"/>
          </w:tcPr>
          <w:p>
            <w:r>
              <w:t>object (ColorStyle)</w:t>
            </w:r>
          </w:p>
        </w:tc>
        <w:tc>
          <w:tcPr>
            <w:tcW w:type="dxa" w:w="2880"/>
          </w:tcPr>
          <w:p>
            <w:r>
              <w:t>Background color style used for sorting (when applicable).</w:t>
            </w:r>
          </w:p>
        </w:tc>
      </w:tr>
      <w:tr>
        <w:tc>
          <w:tcPr>
            <w:tcW w:type="dxa" w:w="2880"/>
          </w:tcPr>
          <w:p>
            <w:r>
              <w:t>foregroundColor</w:t>
            </w:r>
          </w:p>
        </w:tc>
        <w:tc>
          <w:tcPr>
            <w:tcW w:type="dxa" w:w="2880"/>
          </w:tcPr>
          <w:p>
            <w:r>
              <w:t>object (Color)</w:t>
            </w:r>
          </w:p>
        </w:tc>
        <w:tc>
          <w:tcPr>
            <w:tcW w:type="dxa" w:w="2880"/>
          </w:tcPr>
          <w:p>
            <w:r>
              <w:t>Deprecated.</w:t>
            </w:r>
          </w:p>
        </w:tc>
      </w:tr>
      <w:tr>
        <w:tc>
          <w:tcPr>
            <w:tcW w:type="dxa" w:w="2880"/>
          </w:tcPr>
          <w:p>
            <w:r>
              <w:t>foregroundColorStyle</w:t>
            </w:r>
          </w:p>
        </w:tc>
        <w:tc>
          <w:tcPr>
            <w:tcW w:type="dxa" w:w="2880"/>
          </w:tcPr>
          <w:p>
            <w:r>
              <w:t>object (ColorStyle)</w:t>
            </w:r>
          </w:p>
        </w:tc>
        <w:tc>
          <w:tcPr>
            <w:tcW w:type="dxa" w:w="2880"/>
          </w:tcPr>
          <w:p>
            <w:r>
              <w:t>Foreground color style used for sorting (when applicable).</w:t>
            </w:r>
          </w:p>
        </w:tc>
      </w:tr>
      <w:tr>
        <w:tc>
          <w:tcPr>
            <w:tcW w:type="dxa" w:w="2880"/>
          </w:tcPr>
          <w:p>
            <w:r>
              <w:t>dataSourceColumnReference</w:t>
            </w:r>
          </w:p>
        </w:tc>
        <w:tc>
          <w:tcPr>
            <w:tcW w:type="dxa" w:w="2880"/>
          </w:tcPr>
          <w:p>
            <w:r>
              <w:t>object (DataSourceColumnReference)</w:t>
            </w:r>
          </w:p>
        </w:tc>
        <w:tc>
          <w:tcPr>
            <w:tcW w:type="dxa" w:w="2880"/>
          </w:tcPr>
          <w:p>
            <w:r>
              <w:t>Column reference (when sorting a data source).</w:t>
            </w:r>
          </w:p>
        </w:tc>
      </w:tr>
    </w:tbl>
    <w:p/>
    <w:p>
      <w:pPr>
        <w:pStyle w:val="Heading3"/>
      </w:pPr>
      <w:r>
        <w:t>CellFormat (partial, as present in this chunk)</w:t>
      </w:r>
    </w:p>
    <w:p>
      <w:r>
        <w:t>Format of a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horizontalAlignment</w:t>
            </w:r>
          </w:p>
        </w:tc>
        <w:tc>
          <w:tcPr>
            <w:tcW w:type="dxa" w:w="2880"/>
          </w:tcPr>
          <w:p>
            <w:r>
              <w:t>string</w:t>
            </w:r>
          </w:p>
        </w:tc>
        <w:tc>
          <w:tcPr>
            <w:tcW w:type="dxa" w:w="2880"/>
          </w:tcPr>
          <w:p>
            <w:r>
              <w:t>HORIZONTAL_ALIGN_UNSPECIFIED, LEFT, CENTER, RIGHT.</w:t>
            </w:r>
          </w:p>
        </w:tc>
      </w:tr>
      <w:tr>
        <w:tc>
          <w:tcPr>
            <w:tcW w:type="dxa" w:w="2880"/>
          </w:tcPr>
          <w:p>
            <w:r>
              <w:t>verticalAlignment</w:t>
            </w:r>
          </w:p>
        </w:tc>
        <w:tc>
          <w:tcPr>
            <w:tcW w:type="dxa" w:w="2880"/>
          </w:tcPr>
          <w:p>
            <w:r>
              <w:t>string</w:t>
            </w:r>
          </w:p>
        </w:tc>
        <w:tc>
          <w:tcPr>
            <w:tcW w:type="dxa" w:w="2880"/>
          </w:tcPr>
          <w:p>
            <w:r>
              <w:t>VERTICAL_ALIGN_UNSPECIFIED, TOP, MIDDLE, BOTTOM.</w:t>
            </w:r>
          </w:p>
        </w:tc>
      </w:tr>
      <w:tr>
        <w:tc>
          <w:tcPr>
            <w:tcW w:type="dxa" w:w="2880"/>
          </w:tcPr>
          <w:p>
            <w:r>
              <w:t>textDirection</w:t>
            </w:r>
          </w:p>
        </w:tc>
        <w:tc>
          <w:tcPr>
            <w:tcW w:type="dxa" w:w="2880"/>
          </w:tcPr>
          <w:p>
            <w:r>
              <w:t>string</w:t>
            </w:r>
          </w:p>
        </w:tc>
        <w:tc>
          <w:tcPr>
            <w:tcW w:type="dxa" w:w="2880"/>
          </w:tcPr>
          <w:p>
            <w:r>
              <w:t>TEXT_DIRECTION_UNSPECIFIED, LEFT_TO_RIGHT, RIGHT_TO_LEFT.</w:t>
            </w:r>
          </w:p>
        </w:tc>
      </w:tr>
      <w:tr>
        <w:tc>
          <w:tcPr>
            <w:tcW w:type="dxa" w:w="2880"/>
          </w:tcPr>
          <w:p>
            <w:r>
              <w:t>wrapStrategy</w:t>
            </w:r>
          </w:p>
        </w:tc>
        <w:tc>
          <w:tcPr>
            <w:tcW w:type="dxa" w:w="2880"/>
          </w:tcPr>
          <w:p>
            <w:r>
              <w:t>string</w:t>
            </w:r>
          </w:p>
        </w:tc>
        <w:tc>
          <w:tcPr>
            <w:tcW w:type="dxa" w:w="2880"/>
          </w:tcPr>
          <w:p>
            <w:r>
              <w:t>WRAP_STRATEGY_UNSPECIFIED, OVERFLOW_CELL, LEGACY_WRAP, CLIP, WRAP.</w:t>
            </w:r>
          </w:p>
        </w:tc>
      </w:tr>
      <w:tr>
        <w:tc>
          <w:tcPr>
            <w:tcW w:type="dxa" w:w="2880"/>
          </w:tcPr>
          <w:p>
            <w:r>
              <w:t>backgroundColorStyle</w:t>
            </w:r>
          </w:p>
        </w:tc>
        <w:tc>
          <w:tcPr>
            <w:tcW w:type="dxa" w:w="2880"/>
          </w:tcPr>
          <w:p>
            <w:r>
              <w:t>object (ColorStyle)</w:t>
            </w:r>
          </w:p>
        </w:tc>
        <w:tc>
          <w:tcPr>
            <w:tcW w:type="dxa" w:w="2880"/>
          </w:tcPr>
          <w:p>
            <w:r>
              <w:t>Background color style.</w:t>
            </w:r>
          </w:p>
        </w:tc>
      </w:tr>
      <w:tr>
        <w:tc>
          <w:tcPr>
            <w:tcW w:type="dxa" w:w="2880"/>
          </w:tcPr>
          <w:p>
            <w:r>
              <w:t>backgroundColor</w:t>
            </w:r>
          </w:p>
        </w:tc>
        <w:tc>
          <w:tcPr>
            <w:tcW w:type="dxa" w:w="2880"/>
          </w:tcPr>
          <w:p>
            <w:r>
              <w:t>object (Color)</w:t>
            </w:r>
          </w:p>
        </w:tc>
        <w:tc>
          <w:tcPr>
            <w:tcW w:type="dxa" w:w="2880"/>
          </w:tcPr>
          <w:p>
            <w:r>
              <w:t>Deprecated background color.</w:t>
            </w:r>
          </w:p>
        </w:tc>
      </w:tr>
      <w:tr>
        <w:tc>
          <w:tcPr>
            <w:tcW w:type="dxa" w:w="2880"/>
          </w:tcPr>
          <w:p>
            <w:r>
              <w:t>textFormat</w:t>
            </w:r>
          </w:p>
        </w:tc>
        <w:tc>
          <w:tcPr>
            <w:tcW w:type="dxa" w:w="2880"/>
          </w:tcPr>
          <w:p>
            <w:r>
              <w:t>object (TextFormat)</w:t>
            </w:r>
          </w:p>
        </w:tc>
        <w:tc>
          <w:tcPr>
            <w:tcW w:type="dxa" w:w="2880"/>
          </w:tcPr>
          <w:p>
            <w:r>
              <w:t>Text formatting.</w:t>
            </w:r>
          </w:p>
        </w:tc>
      </w:tr>
      <w:tr>
        <w:tc>
          <w:tcPr>
            <w:tcW w:type="dxa" w:w="2880"/>
          </w:tcPr>
          <w:p>
            <w:r>
              <w:t>numberFormat</w:t>
            </w:r>
          </w:p>
        </w:tc>
        <w:tc>
          <w:tcPr>
            <w:tcW w:type="dxa" w:w="2880"/>
          </w:tcPr>
          <w:p>
            <w:r>
              <w:t>object (NumberFormat)</w:t>
            </w:r>
          </w:p>
        </w:tc>
        <w:tc>
          <w:tcPr>
            <w:tcW w:type="dxa" w:w="2880"/>
          </w:tcPr>
          <w:p>
            <w:r>
              <w:t>Number formatting.</w:t>
            </w:r>
          </w:p>
        </w:tc>
      </w:tr>
      <w:tr>
        <w:tc>
          <w:tcPr>
            <w:tcW w:type="dxa" w:w="2880"/>
          </w:tcPr>
          <w:p>
            <w:r>
              <w:t>padding</w:t>
            </w:r>
          </w:p>
        </w:tc>
        <w:tc>
          <w:tcPr>
            <w:tcW w:type="dxa" w:w="2880"/>
          </w:tcPr>
          <w:p>
            <w:r>
              <w:t>object (Padding)</w:t>
            </w:r>
          </w:p>
        </w:tc>
        <w:tc>
          <w:tcPr>
            <w:tcW w:type="dxa" w:w="2880"/>
          </w:tcPr>
          <w:p>
            <w:r>
              <w:t>Padding in pixels; when updating padding, every field must be specified.</w:t>
            </w:r>
          </w:p>
        </w:tc>
      </w:tr>
      <w:tr>
        <w:tc>
          <w:tcPr>
            <w:tcW w:type="dxa" w:w="2880"/>
          </w:tcPr>
          <w:p>
            <w:r>
              <w:t>borders</w:t>
            </w:r>
          </w:p>
        </w:tc>
        <w:tc>
          <w:tcPr>
            <w:tcW w:type="dxa" w:w="2880"/>
          </w:tcPr>
          <w:p>
            <w:r>
              <w:t>object (Borders)</w:t>
            </w:r>
          </w:p>
        </w:tc>
        <w:tc>
          <w:tcPr>
            <w:tcW w:type="dxa" w:w="2880"/>
          </w:tcPr>
          <w:p>
            <w:r>
              <w:t>Cell borders.</w:t>
            </w:r>
          </w:p>
        </w:tc>
      </w:tr>
      <w:tr>
        <w:tc>
          <w:tcPr>
            <w:tcW w:type="dxa" w:w="2880"/>
          </w:tcPr>
          <w:p>
            <w:r>
              <w:t>textRotation</w:t>
            </w:r>
          </w:p>
        </w:tc>
        <w:tc>
          <w:tcPr>
            <w:tcW w:type="dxa" w:w="2880"/>
          </w:tcPr>
          <w:p>
            <w:r>
              <w:t>object (TextRotation)</w:t>
            </w:r>
          </w:p>
        </w:tc>
        <w:tc>
          <w:tcPr>
            <w:tcW w:type="dxa" w:w="2880"/>
          </w:tcPr>
          <w:p>
            <w:r>
              <w:t>Text rotation settings.</w:t>
            </w:r>
          </w:p>
        </w:tc>
      </w:tr>
      <w:tr>
        <w:tc>
          <w:tcPr>
            <w:tcW w:type="dxa" w:w="2880"/>
          </w:tcPr>
          <w:p>
            <w:r>
              <w:t>hyperlinkDisplayType</w:t>
            </w:r>
          </w:p>
        </w:tc>
        <w:tc>
          <w:tcPr>
            <w:tcW w:type="dxa" w:w="2880"/>
          </w:tcPr>
          <w:p>
            <w:r>
              <w:t>string</w:t>
            </w:r>
          </w:p>
        </w:tc>
        <w:tc>
          <w:tcPr>
            <w:tcW w:type="dxa" w:w="2880"/>
          </w:tcPr>
          <w:p>
            <w:r>
              <w:t>HYPERLINK_DISPLAY_TYPE_UNSPECIFIED, LINKED, PLAIN_TEXT.</w:t>
            </w:r>
          </w:p>
        </w:tc>
      </w:tr>
    </w:tbl>
    <w:p/>
    <w:p>
      <w:pPr>
        <w:pStyle w:val="Heading3"/>
      </w:pPr>
      <w:r>
        <w:t>NumberFormat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when writing. Allowed: NUMBER_FORMAT_TYPE_UNSPECIFIED, TEXT, NUMBER, PERCENT, CURRENCY, DATE, TIME, DATE_TIME, SCIENTIFIC.</w:t>
            </w:r>
          </w:p>
        </w:tc>
      </w:tr>
      <w:tr>
        <w:tc>
          <w:tcPr>
            <w:tcW w:type="dxa" w:w="2880"/>
          </w:tcPr>
          <w:p>
            <w:r>
              <w:t>pattern</w:t>
            </w:r>
          </w:p>
        </w:tc>
        <w:tc>
          <w:tcPr>
            <w:tcW w:type="dxa" w:w="2880"/>
          </w:tcPr>
          <w:p>
            <w:r>
              <w:t>string</w:t>
            </w:r>
          </w:p>
        </w:tc>
        <w:tc>
          <w:tcPr>
            <w:tcW w:type="dxa" w:w="2880"/>
          </w:tcPr>
          <w:p>
            <w:r>
              <w:t>Pattern string; if omitted, defaults based on spreadsheet locale (see formats guide).</w:t>
            </w:r>
          </w:p>
        </w:tc>
      </w:tr>
    </w:tbl>
    <w:p/>
    <w:p>
      <w:pPr>
        <w:pStyle w:val="Heading3"/>
      </w:pPr>
      <w:r>
        <w:t>Padding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 (int32)</w:t>
            </w:r>
          </w:p>
        </w:tc>
        <w:tc>
          <w:tcPr>
            <w:tcW w:type="dxa" w:w="2880"/>
          </w:tcPr>
          <w:p>
            <w:r>
              <w:t>Top padding.</w:t>
            </w:r>
          </w:p>
        </w:tc>
      </w:tr>
      <w:tr>
        <w:tc>
          <w:tcPr>
            <w:tcW w:type="dxa" w:w="2880"/>
          </w:tcPr>
          <w:p>
            <w:r>
              <w:t>right</w:t>
            </w:r>
          </w:p>
        </w:tc>
        <w:tc>
          <w:tcPr>
            <w:tcW w:type="dxa" w:w="2880"/>
          </w:tcPr>
          <w:p>
            <w:r>
              <w:t>integer (int32)</w:t>
            </w:r>
          </w:p>
        </w:tc>
        <w:tc>
          <w:tcPr>
            <w:tcW w:type="dxa" w:w="2880"/>
          </w:tcPr>
          <w:p>
            <w:r>
              <w:t>Right padding.</w:t>
            </w:r>
          </w:p>
        </w:tc>
      </w:tr>
      <w:tr>
        <w:tc>
          <w:tcPr>
            <w:tcW w:type="dxa" w:w="2880"/>
          </w:tcPr>
          <w:p>
            <w:r>
              <w:t>bottom</w:t>
            </w:r>
          </w:p>
        </w:tc>
        <w:tc>
          <w:tcPr>
            <w:tcW w:type="dxa" w:w="2880"/>
          </w:tcPr>
          <w:p>
            <w:r>
              <w:t>integer (int32)</w:t>
            </w:r>
          </w:p>
        </w:tc>
        <w:tc>
          <w:tcPr>
            <w:tcW w:type="dxa" w:w="2880"/>
          </w:tcPr>
          <w:p>
            <w:r>
              <w:t>Bottom padding.</w:t>
            </w:r>
          </w:p>
        </w:tc>
      </w:tr>
      <w:tr>
        <w:tc>
          <w:tcPr>
            <w:tcW w:type="dxa" w:w="2880"/>
          </w:tcPr>
          <w:p>
            <w:r>
              <w:t>left</w:t>
            </w:r>
          </w:p>
        </w:tc>
        <w:tc>
          <w:tcPr>
            <w:tcW w:type="dxa" w:w="2880"/>
          </w:tcPr>
          <w:p>
            <w:r>
              <w:t>integer (int32)</w:t>
            </w:r>
          </w:p>
        </w:tc>
        <w:tc>
          <w:tcPr>
            <w:tcW w:type="dxa" w:w="2880"/>
          </w:tcPr>
          <w:p>
            <w:r>
              <w:t>Left padding.</w:t>
            </w:r>
          </w:p>
        </w:tc>
      </w:tr>
    </w:tbl>
    <w:p/>
    <w:p>
      <w:pPr>
        <w:pStyle w:val="Heading3"/>
      </w:pPr>
      <w:r>
        <w:t>Borders / Border (as referenced)</w:t>
      </w:r>
    </w:p>
    <w:p>
      <w:pPr>
        <w:pStyle w:val="ListBullet"/>
      </w:pPr>
      <w:r>
        <w:t>Borders contains top, right, bottom, left each of type Border.</w:t>
      </w:r>
    </w:p>
    <w:p>
      <w:pPr>
        <w:pStyle w:val="ListBullet"/>
      </w:pPr>
      <w:r>
        <w:t xml:space="preserve">Border fields: </w:t>
        <w:br/>
        <w:br/>
        <w:t>style (string): STYLE_UNSPECIFIED, DOTTED, DASHED, SOLID, SOLID_MEDIUM, SOLID_THICK, NONE, DOUBLE</w:t>
        <w:br/>
        <w:t>colorStyle (ColorStyle)</w:t>
        <w:br/>
        <w:t>color (Color) deprecated</w:t>
        <w:br/>
        <w:t>width (int32) deprecated (width determined by style)</w:t>
      </w:r>
    </w:p>
    <w:p>
      <w:pPr>
        <w:pStyle w:val="Heading3"/>
      </w:pPr>
      <w:r>
        <w:t>TextRotation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angle</w:t>
            </w:r>
          </w:p>
        </w:tc>
        <w:tc>
          <w:tcPr>
            <w:tcW w:type="dxa" w:w="2880"/>
          </w:tcPr>
          <w:p>
            <w:r>
              <w:t>integer (int32)</w:t>
            </w:r>
          </w:p>
        </w:tc>
        <w:tc>
          <w:tcPr>
            <w:tcW w:type="dxa" w:w="2880"/>
          </w:tcPr>
          <w:p>
            <w:r>
              <w:t>Angle between -90 and 90. Positive angles angled upwards (direction depends on LTR/RTL).</w:t>
            </w:r>
          </w:p>
        </w:tc>
      </w:tr>
      <w:tr>
        <w:tc>
          <w:tcPr>
            <w:tcW w:type="dxa" w:w="2880"/>
          </w:tcPr>
          <w:p>
            <w:r>
              <w:t>vertical</w:t>
            </w:r>
          </w:p>
        </w:tc>
        <w:tc>
          <w:tcPr>
            <w:tcW w:type="dxa" w:w="2880"/>
          </w:tcPr>
          <w:p>
            <w:r>
              <w:t>boolean</w:t>
            </w:r>
          </w:p>
        </w:tc>
        <w:tc>
          <w:tcPr>
            <w:tcW w:type="dxa" w:w="2880"/>
          </w:tcPr>
          <w:p>
            <w:r>
              <w:t>If true, text reads top-to-bottom with character orientation unchanged.</w:t>
            </w:r>
          </w:p>
        </w:tc>
      </w:tr>
    </w:tbl>
    <w:p/>
    <w:p>
      <w:pPr>
        <w:pStyle w:val="Heading3"/>
      </w:pPr>
      <w:r>
        <w:t>PivotTable (partial, as present in this chunk)</w:t>
      </w:r>
    </w:p>
    <w:p>
      <w:r>
        <w:t>A pivot table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valueLayout</w:t>
            </w:r>
          </w:p>
        </w:tc>
        <w:tc>
          <w:tcPr>
            <w:tcW w:type="dxa" w:w="2880"/>
          </w:tcPr>
          <w:p>
            <w:r>
              <w:t>string</w:t>
            </w:r>
          </w:p>
        </w:tc>
        <w:tc>
          <w:tcPr>
            <w:tcW w:type="dxa" w:w="2880"/>
          </w:tcPr>
          <w:p>
            <w:r>
              <w:t>HORIZONTAL or VERTICAL.</w:t>
            </w:r>
          </w:p>
        </w:tc>
      </w:tr>
      <w:tr>
        <w:tc>
          <w:tcPr>
            <w:tcW w:type="dxa" w:w="2880"/>
          </w:tcPr>
          <w:p>
            <w:r>
              <w:t>source</w:t>
            </w:r>
          </w:p>
        </w:tc>
        <w:tc>
          <w:tcPr>
            <w:tcW w:type="dxa" w:w="2880"/>
          </w:tcPr>
          <w:p>
            <w:r>
              <w:t>object (GridRange)</w:t>
            </w:r>
          </w:p>
        </w:tc>
        <w:tc>
          <w:tcPr>
            <w:tcW w:type="dxa" w:w="2880"/>
          </w:tcPr>
          <w:p>
            <w:r>
              <w:t>Source range for the pivot table.</w:t>
            </w:r>
          </w:p>
        </w:tc>
      </w:tr>
      <w:tr>
        <w:tc>
          <w:tcPr>
            <w:tcW w:type="dxa" w:w="2880"/>
          </w:tcPr>
          <w:p>
            <w:r>
              <w:t>dataSourceId</w:t>
            </w:r>
          </w:p>
        </w:tc>
        <w:tc>
          <w:tcPr>
            <w:tcW w:type="dxa" w:w="2880"/>
          </w:tcPr>
          <w:p>
            <w:r>
              <w:t>string</w:t>
            </w:r>
          </w:p>
        </w:tc>
        <w:tc>
          <w:tcPr>
            <w:tcW w:type="dxa" w:w="2880"/>
          </w:tcPr>
          <w:p>
            <w:r>
              <w:t>ID of data source the pivot table is reading from.</w:t>
            </w:r>
          </w:p>
        </w:tc>
      </w:tr>
      <w:tr>
        <w:tc>
          <w:tcPr>
            <w:tcW w:type="dxa" w:w="2880"/>
          </w:tcPr>
          <w:p>
            <w:r>
              <w:t>rows</w:t>
            </w:r>
          </w:p>
        </w:tc>
        <w:tc>
          <w:tcPr>
            <w:tcW w:type="dxa" w:w="2880"/>
          </w:tcPr>
          <w:p>
            <w:r>
              <w:t>array of PivotGroup</w:t>
            </w:r>
          </w:p>
        </w:tc>
        <w:tc>
          <w:tcPr>
            <w:tcW w:type="dxa" w:w="2880"/>
          </w:tcPr>
          <w:p>
            <w:r>
              <w:t>Row groupings.</w:t>
            </w:r>
          </w:p>
        </w:tc>
      </w:tr>
      <w:tr>
        <w:tc>
          <w:tcPr>
            <w:tcW w:type="dxa" w:w="2880"/>
          </w:tcPr>
          <w:p>
            <w:r>
              <w:t>columns</w:t>
            </w:r>
          </w:p>
        </w:tc>
        <w:tc>
          <w:tcPr>
            <w:tcW w:type="dxa" w:w="2880"/>
          </w:tcPr>
          <w:p>
            <w:r>
              <w:t>array of PivotGroup</w:t>
            </w:r>
          </w:p>
        </w:tc>
        <w:tc>
          <w:tcPr>
            <w:tcW w:type="dxa" w:w="2880"/>
          </w:tcPr>
          <w:p>
            <w:r>
              <w:t>Column groupings.</w:t>
            </w:r>
          </w:p>
        </w:tc>
      </w:tr>
      <w:tr>
        <w:tc>
          <w:tcPr>
            <w:tcW w:type="dxa" w:w="2880"/>
          </w:tcPr>
          <w:p>
            <w:r>
              <w:t>values</w:t>
            </w:r>
          </w:p>
        </w:tc>
        <w:tc>
          <w:tcPr>
            <w:tcW w:type="dxa" w:w="2880"/>
          </w:tcPr>
          <w:p>
            <w:r>
              <w:t>array of PivotValue</w:t>
            </w:r>
          </w:p>
        </w:tc>
        <w:tc>
          <w:tcPr>
            <w:tcW w:type="dxa" w:w="2880"/>
          </w:tcPr>
          <w:p>
            <w:r>
              <w:t>Aggregated values.</w:t>
            </w:r>
          </w:p>
        </w:tc>
      </w:tr>
      <w:tr>
        <w:tc>
          <w:tcPr>
            <w:tcW w:type="dxa" w:w="2880"/>
          </w:tcPr>
          <w:p>
            <w:r>
              <w:t>filterSpecs</w:t>
            </w:r>
          </w:p>
        </w:tc>
        <w:tc>
          <w:tcPr>
            <w:tcW w:type="dxa" w:w="2880"/>
          </w:tcPr>
          <w:p>
            <w:r>
              <w:t>array of PivotFilterSpec</w:t>
            </w:r>
          </w:p>
        </w:tc>
        <w:tc>
          <w:tcPr>
            <w:tcW w:type="dxa" w:w="2880"/>
          </w:tcPr>
          <w:p>
            <w:r>
              <w:t>Filters applied before aggregation.</w:t>
            </w:r>
          </w:p>
        </w:tc>
      </w:tr>
      <w:tr>
        <w:tc>
          <w:tcPr>
            <w:tcW w:type="dxa" w:w="2880"/>
          </w:tcPr>
          <w:p>
            <w:r>
              <w:t>criteria</w:t>
            </w:r>
          </w:p>
        </w:tc>
        <w:tc>
          <w:tcPr>
            <w:tcW w:type="dxa" w:w="2880"/>
          </w:tcPr>
          <w:p>
            <w:r>
              <w:t>object (map)</w:t>
            </w:r>
          </w:p>
        </w:tc>
        <w:tc>
          <w:tcPr>
            <w:tcW w:type="dxa" w:w="2880"/>
          </w:tcPr>
          <w:p>
            <w:r>
              <w:t>Deprecated in favor of filterSpecs.</w:t>
            </w:r>
          </w:p>
        </w:tc>
      </w:tr>
      <w:tr>
        <w:tc>
          <w:tcPr>
            <w:tcW w:type="dxa" w:w="2880"/>
          </w:tcPr>
          <w:p>
            <w:r>
              <w:t>dataExecutionStatus</w:t>
            </w:r>
          </w:p>
        </w:tc>
        <w:tc>
          <w:tcPr>
            <w:tcW w:type="dxa" w:w="2880"/>
          </w:tcPr>
          <w:p>
            <w:r>
              <w:t>object (DataExecutionStatus)</w:t>
            </w:r>
          </w:p>
        </w:tc>
        <w:tc>
          <w:tcPr>
            <w:tcW w:type="dxa" w:w="2880"/>
          </w:tcPr>
          <w:p>
            <w:r>
              <w:t>Execution status.</w:t>
            </w:r>
          </w:p>
        </w:tc>
      </w:tr>
    </w:tbl>
    <w:p/>
    <w:p>
      <w:pPr>
        <w:pStyle w:val="Heading3"/>
      </w:pPr>
      <w:r>
        <w:t>PivotGroup (high-level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sourceColumnOffset</w:t>
            </w:r>
          </w:p>
        </w:tc>
        <w:tc>
          <w:tcPr>
            <w:tcW w:type="dxa" w:w="2880"/>
          </w:tcPr>
          <w:p>
            <w:r>
              <w:t>integer (int32)</w:t>
            </w:r>
          </w:p>
        </w:tc>
        <w:tc>
          <w:tcPr>
            <w:tcW w:type="dxa" w:w="2880"/>
          </w:tcPr>
          <w:p>
            <w:r>
              <w:t>Column offset into the source range.</w:t>
            </w:r>
          </w:p>
        </w:tc>
      </w:tr>
      <w:tr>
        <w:tc>
          <w:tcPr>
            <w:tcW w:type="dxa" w:w="2880"/>
          </w:tcPr>
          <w:p>
            <w:r>
              <w:t>dataSourceColumnReference</w:t>
            </w:r>
          </w:p>
        </w:tc>
        <w:tc>
          <w:tcPr>
            <w:tcW w:type="dxa" w:w="2880"/>
          </w:tcPr>
          <w:p>
            <w:r>
              <w:t>object (DataSourceColumnReference)</w:t>
            </w:r>
          </w:p>
        </w:tc>
        <w:tc>
          <w:tcPr>
            <w:tcW w:type="dxa" w:w="2880"/>
          </w:tcPr>
          <w:p>
            <w:r>
              <w:t>Data source column reference.</w:t>
            </w:r>
          </w:p>
        </w:tc>
      </w:tr>
      <w:tr>
        <w:tc>
          <w:tcPr>
            <w:tcW w:type="dxa" w:w="2880"/>
          </w:tcPr>
          <w:p>
            <w:r>
              <w:t>showTotals</w:t>
            </w:r>
          </w:p>
        </w:tc>
        <w:tc>
          <w:tcPr>
            <w:tcW w:type="dxa" w:w="2880"/>
          </w:tcPr>
          <w:p>
            <w:r>
              <w:t>boolean</w:t>
            </w:r>
          </w:p>
        </w:tc>
        <w:tc>
          <w:tcPr>
            <w:tcW w:type="dxa" w:w="2880"/>
          </w:tcPr>
          <w:p>
            <w:r>
              <w:t>Whether to include totals for this grouping.</w:t>
            </w:r>
          </w:p>
        </w:tc>
      </w:tr>
      <w:tr>
        <w:tc>
          <w:tcPr>
            <w:tcW w:type="dxa" w:w="2880"/>
          </w:tcPr>
          <w:p>
            <w:r>
              <w:t>label</w:t>
            </w:r>
          </w:p>
        </w:tc>
        <w:tc>
          <w:tcPr>
            <w:tcW w:type="dxa" w:w="2880"/>
          </w:tcPr>
          <w:p>
            <w:r>
              <w:t>string</w:t>
            </w:r>
          </w:p>
        </w:tc>
        <w:tc>
          <w:tcPr>
            <w:tcW w:type="dxa" w:w="2880"/>
          </w:tcPr>
          <w:p>
            <w:r>
              <w:t>Custom label for the row/column group.</w:t>
            </w:r>
          </w:p>
        </w:tc>
      </w:tr>
      <w:tr>
        <w:tc>
          <w:tcPr>
            <w:tcW w:type="dxa" w:w="2880"/>
          </w:tcPr>
          <w:p>
            <w:r>
              <w:t>groupRule</w:t>
            </w:r>
          </w:p>
        </w:tc>
        <w:tc>
          <w:tcPr>
            <w:tcW w:type="dxa" w:w="2880"/>
          </w:tcPr>
          <w:p>
            <w:r>
              <w:t>object (PivotGroupRule)</w:t>
            </w:r>
          </w:p>
        </w:tc>
        <w:tc>
          <w:tcPr>
            <w:tcW w:type="dxa" w:w="2880"/>
          </w:tcPr>
          <w:p>
            <w:r>
              <w:t>Bucket/group rule (histogram/date-time/manual).</w:t>
            </w:r>
          </w:p>
        </w:tc>
      </w:tr>
      <w:tr>
        <w:tc>
          <w:tcPr>
            <w:tcW w:type="dxa" w:w="2880"/>
          </w:tcPr>
          <w:p>
            <w:r>
              <w:t>groupLimit</w:t>
            </w:r>
          </w:p>
        </w:tc>
        <w:tc>
          <w:tcPr>
            <w:tcW w:type="dxa" w:w="2880"/>
          </w:tcPr>
          <w:p>
            <w:r>
              <w:t>object (PivotGroupLimit)</w:t>
            </w:r>
          </w:p>
        </w:tc>
        <w:tc>
          <w:tcPr>
            <w:tcW w:type="dxa" w:w="2880"/>
          </w:tcPr>
          <w:p>
            <w:r>
              <w:t>Limit applied to group.</w:t>
            </w:r>
          </w:p>
        </w:tc>
      </w:tr>
      <w:tr>
        <w:tc>
          <w:tcPr>
            <w:tcW w:type="dxa" w:w="2880"/>
          </w:tcPr>
          <w:p>
            <w:r>
              <w:t>sortOrder</w:t>
            </w:r>
          </w:p>
        </w:tc>
        <w:tc>
          <w:tcPr>
            <w:tcW w:type="dxa" w:w="2880"/>
          </w:tcPr>
          <w:p>
            <w:r>
              <w:t>string</w:t>
            </w:r>
          </w:p>
        </w:tc>
        <w:tc>
          <w:tcPr>
            <w:tcW w:type="dxa" w:w="2880"/>
          </w:tcPr>
          <w:p>
            <w:r>
              <w:t>SORT_ORDER_UNSPECIFIED, ASCENDING, DESCENDING.</w:t>
            </w:r>
          </w:p>
        </w:tc>
      </w:tr>
      <w:tr>
        <w:tc>
          <w:tcPr>
            <w:tcW w:type="dxa" w:w="2880"/>
          </w:tcPr>
          <w:p>
            <w:r>
              <w:t>repeatHeadings</w:t>
            </w:r>
          </w:p>
        </w:tc>
        <w:tc>
          <w:tcPr>
            <w:tcW w:type="dxa" w:w="2880"/>
          </w:tcPr>
          <w:p>
            <w:r>
              <w:t>boolean</w:t>
            </w:r>
          </w:p>
        </w:tc>
        <w:tc>
          <w:tcPr>
            <w:tcW w:type="dxa" w:w="2880"/>
          </w:tcPr>
          <w:p>
            <w:r>
              <w:t>Repeat headings (valid for row groupings; ignored by columns).</w:t>
            </w:r>
          </w:p>
        </w:tc>
      </w:tr>
      <w:tr>
        <w:tc>
          <w:tcPr>
            <w:tcW w:type="dxa" w:w="2880"/>
          </w:tcPr>
          <w:p>
            <w:r>
              <w:t>valueBucket</w:t>
            </w:r>
          </w:p>
        </w:tc>
        <w:tc>
          <w:tcPr>
            <w:tcW w:type="dxa" w:w="2880"/>
          </w:tcPr>
          <w:p>
            <w:r>
              <w:t>object (PivotGroupSortValueBucket)</w:t>
            </w:r>
          </w:p>
        </w:tc>
        <w:tc>
          <w:tcPr>
            <w:tcW w:type="dxa" w:w="2880"/>
          </w:tcPr>
          <w:p>
            <w:r>
              <w:t>Which values to sort by.</w:t>
            </w:r>
          </w:p>
        </w:tc>
      </w:tr>
      <w:tr>
        <w:tc>
          <w:tcPr>
            <w:tcW w:type="dxa" w:w="2880"/>
          </w:tcPr>
          <w:p>
            <w:r>
              <w:t>valueMetadata</w:t>
            </w:r>
          </w:p>
        </w:tc>
        <w:tc>
          <w:tcPr>
            <w:tcW w:type="dxa" w:w="2880"/>
          </w:tcPr>
          <w:p>
            <w:r>
              <w:t>array of PivotGroupValueMetadata</w:t>
            </w:r>
          </w:p>
        </w:tc>
        <w:tc>
          <w:tcPr>
            <w:tcW w:type="dxa" w:w="2880"/>
          </w:tcPr>
          <w:p>
            <w:r>
              <w:t>Metadata about values in grouping.</w:t>
            </w:r>
          </w:p>
        </w:tc>
      </w:tr>
    </w:tbl>
    <w:p/>
    <w:p>
      <w:pPr>
        <w:pStyle w:val="Heading3"/>
      </w:pPr>
      <w:r>
        <w:t>PivotValue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sourceColumnOffset</w:t>
            </w:r>
          </w:p>
        </w:tc>
        <w:tc>
          <w:tcPr>
            <w:tcW w:type="dxa" w:w="2880"/>
          </w:tcPr>
          <w:p>
            <w:r>
              <w:t>integer (int32)</w:t>
            </w:r>
          </w:p>
        </w:tc>
        <w:tc>
          <w:tcPr>
            <w:tcW w:type="dxa" w:w="2880"/>
          </w:tcPr>
          <w:p>
            <w:r>
              <w:t>Column offset into the source range.</w:t>
            </w:r>
          </w:p>
        </w:tc>
      </w:tr>
      <w:tr>
        <w:tc>
          <w:tcPr>
            <w:tcW w:type="dxa" w:w="2880"/>
          </w:tcPr>
          <w:p>
            <w:r>
              <w:t>dataSourceColumnReference</w:t>
            </w:r>
          </w:p>
        </w:tc>
        <w:tc>
          <w:tcPr>
            <w:tcW w:type="dxa" w:w="2880"/>
          </w:tcPr>
          <w:p>
            <w:r>
              <w:t>object (DataSourceColumnReference)</w:t>
            </w:r>
          </w:p>
        </w:tc>
        <w:tc>
          <w:tcPr>
            <w:tcW w:type="dxa" w:w="2880"/>
          </w:tcPr>
          <w:p>
            <w:r>
              <w:t>Data source column reference.</w:t>
            </w:r>
          </w:p>
        </w:tc>
      </w:tr>
      <w:tr>
        <w:tc>
          <w:tcPr>
            <w:tcW w:type="dxa" w:w="2880"/>
          </w:tcPr>
          <w:p>
            <w:r>
              <w:t>summarizeFunction</w:t>
            </w:r>
          </w:p>
        </w:tc>
        <w:tc>
          <w:tcPr>
            <w:tcW w:type="dxa" w:w="2880"/>
          </w:tcPr>
          <w:p>
            <w:r>
              <w:t>string</w:t>
            </w:r>
          </w:p>
        </w:tc>
        <w:tc>
          <w:tcPr>
            <w:tcW w:type="dxa" w:w="2880"/>
          </w:tcPr>
          <w:p>
            <w:r>
              <w:t>Aggregation function. Includes SUM, COUNTA, COUNT, COUNTUNIQUE, AVERAGE, MAX, MIN, MEDIAN, PRODUCT, STDEV, STDEVP, VAR, VARP, CUSTOM, NONE (plus unspecified). Constraints: if formula is set, only SUM and CUSTOM supported; if sourceColumnOffset is set, CUSTOM not supported.</w:t>
            </w:r>
          </w:p>
        </w:tc>
      </w:tr>
      <w:tr>
        <w:tc>
          <w:tcPr>
            <w:tcW w:type="dxa" w:w="2880"/>
          </w:tcPr>
          <w:p>
            <w:r>
              <w:t>calculatedDisplayType</w:t>
            </w:r>
          </w:p>
        </w:tc>
        <w:tc>
          <w:tcPr>
            <w:tcW w:type="dxa" w:w="2880"/>
          </w:tcPr>
          <w:p>
            <w:r>
              <w:t>string</w:t>
            </w:r>
          </w:p>
        </w:tc>
        <w:tc>
          <w:tcPr>
            <w:tcW w:type="dxa" w:w="2880"/>
          </w:tcPr>
          <w:p>
            <w:r>
              <w:t>Display calculations: PERCENT_OF_ROW_TOTAL, PERCENT_OF_COLUMN_TOTAL, PERCENT_OF_GRAND_TOTAL (plus unspecified).</w:t>
            </w:r>
          </w:p>
        </w:tc>
      </w:tr>
      <w:tr>
        <w:tc>
          <w:tcPr>
            <w:tcW w:type="dxa" w:w="2880"/>
          </w:tcPr>
          <w:p>
            <w:r>
              <w:t>formula</w:t>
            </w:r>
          </w:p>
        </w:tc>
        <w:tc>
          <w:tcPr>
            <w:tcW w:type="dxa" w:w="2880"/>
          </w:tcPr>
          <w:p>
            <w:r>
              <w:t>string</w:t>
            </w:r>
          </w:p>
        </w:tc>
        <w:tc>
          <w:tcPr>
            <w:tcW w:type="dxa" w:w="2880"/>
          </w:tcPr>
          <w:p>
            <w:r>
              <w:t>Custom formula starting with =.</w:t>
            </w:r>
          </w:p>
        </w:tc>
      </w:tr>
      <w:tr>
        <w:tc>
          <w:tcPr>
            <w:tcW w:type="dxa" w:w="2880"/>
          </w:tcPr>
          <w:p>
            <w:r>
              <w:t>name</w:t>
            </w:r>
          </w:p>
        </w:tc>
        <w:tc>
          <w:tcPr>
            <w:tcW w:type="dxa" w:w="2880"/>
          </w:tcPr>
          <w:p>
            <w:r>
              <w:t>string</w:t>
            </w:r>
          </w:p>
        </w:tc>
        <w:tc>
          <w:tcPr>
            <w:tcW w:type="dxa" w:w="2880"/>
          </w:tcPr>
          <w:p>
            <w:r>
              <w:t>Name to use for the value.</w:t>
            </w:r>
          </w:p>
        </w:tc>
      </w:tr>
    </w:tbl>
    <w:p/>
    <w:p>
      <w:pPr>
        <w:pStyle w:val="Heading3"/>
      </w:pPr>
      <w:r>
        <w:t>BatchUpdateSpreadsheetResponse (partial)</w:t>
      </w:r>
    </w:p>
    <w:p>
      <w:r>
        <w:t>Response schema for a spreadsheet batch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Spreadsheet the updates were applied to.</w:t>
            </w:r>
          </w:p>
        </w:tc>
      </w:tr>
      <w:tr>
        <w:tc>
          <w:tcPr>
            <w:tcW w:type="dxa" w:w="2880"/>
          </w:tcPr>
          <w:p>
            <w:r>
              <w:t>replies</w:t>
            </w:r>
          </w:p>
        </w:tc>
        <w:tc>
          <w:tcPr>
            <w:tcW w:type="dxa" w:w="2880"/>
          </w:tcPr>
          <w:p>
            <w:r>
              <w:t>array of Response</w:t>
            </w:r>
          </w:p>
        </w:tc>
        <w:tc>
          <w:tcPr>
            <w:tcW w:type="dxa" w:w="2880"/>
          </w:tcPr>
          <w:p>
            <w:r>
              <w:t>Per-request responses.</w:t>
            </w:r>
          </w:p>
        </w:tc>
      </w:tr>
    </w:tbl>
    <w:p/>
    <w:p>
      <w:r>
        <w:t>Response may include (examples present in this chunk):</w:t>
      </w:r>
    </w:p>
    <w:p>
      <w:pPr>
        <w:pStyle w:val="ListBullet"/>
      </w:pPr>
      <w:r>
        <w:t>updateConditionalFormatRule (UpdateConditionalFormatRuleResponse)</w:t>
      </w:r>
    </w:p>
    <w:p>
      <w:pPr>
        <w:pStyle w:val="ListBullet"/>
      </w:pPr>
      <w:r>
        <w:t>deleteConditionalFormatRule (DeleteConditionalFormatRuleResponse)</w:t>
      </w:r>
    </w:p>
    <w:p>
      <w:pPr>
        <w:pStyle w:val="ListBullet"/>
      </w:pPr>
      <w:r>
        <w:t>trimWhitespace (TrimWhitespaceResponse)</w:t>
      </w:r>
    </w:p>
    <w:p>
      <w:pPr>
        <w:pStyle w:val="ListBullet"/>
      </w:pPr>
      <w:r>
        <w:t>addFilterView (AddFilterViewResponse)</w:t>
      </w:r>
    </w:p>
    <w:p>
      <w:pPr>
        <w:pStyle w:val="ListBullet"/>
      </w:pPr>
      <w:r>
        <w:t>duplicateSheet (DuplicateSheetResponse)</w:t>
      </w:r>
    </w:p>
    <w:p>
      <w:pPr>
        <w:pStyle w:val="ListBullet"/>
      </w:pPr>
      <w:r>
        <w:t>refreshDataSource (RefreshDataSourceResponse)</w:t>
      </w:r>
    </w:p>
    <w:p>
      <w:pPr>
        <w:pStyle w:val="ListBullet"/>
      </w:pPr>
      <w:r>
        <w:t>updateEmbeddedObjectPosition (UpdateEmbeddedObjectPositionResponse)</w:t>
      </w:r>
    </w:p>
    <w:p>
      <w:pPr>
        <w:pStyle w:val="ListBullet"/>
      </w:pPr>
      <w:r>
        <w:t>addChart (AddChartResponse)</w:t>
      </w:r>
    </w:p>
    <w:p>
      <w:pPr>
        <w:pStyle w:val="ListBullet"/>
      </w:pPr>
      <w:r>
        <w:t>…and other response types (not fully enumerated here).</w:t>
      </w:r>
    </w:p>
    <w:p>
      <w:pPr>
        <w:pStyle w:val="Heading3"/>
      </w:pPr>
      <w:r>
        <w:t>Notes / Gotchas</w:t>
      </w:r>
    </w:p>
    <w:p>
      <w:pPr>
        <w:pStyle w:val="ListBullet"/>
      </w:pPr>
      <w:r>
        <w:t>Many color fields appear in both legacy (...Color) and newer (...ColorStyle) forms; the legacy Color fields are frequently marked deprecated.</w:t>
      </w:r>
    </w:p>
    <w:p>
      <w:pPr>
        <w:pStyle w:val="ListBullet"/>
      </w:pPr>
      <w:r>
        <w:t>Several request/response objects include ...ExecutionStatus as read-only/output only status metadata.</w:t>
      </w:r>
    </w:p>
    <w:p>
      <w:pPr>
        <w:pStyle w:val="ListBullet"/>
      </w:pPr>
      <w:r>
        <w:t>Some fields explicitly state update requirements, e.g. padding updates require all padding fields to be specified.</w:t>
      </w:r>
    </w:p>
    <w:p>
      <w:pPr>
        <w:pStyle w:val="Heading3"/>
      </w:pPr>
      <w:r>
        <w:t>Color (Schema)</w:t>
      </w:r>
    </w:p>
    <w:p>
      <w:pPr>
        <w:pStyle w:val="Heading3"/>
      </w:pPr>
      <w:r>
        <w:t>Description</w:t>
      </w:r>
    </w:p>
    <w:p>
      <w:r>
        <w:t>Represents a color in the RGBA color space, designed for easy conversion to/from common language color types (Java java.awt.Color, iOS UIColor, CSS rgb()/rgba() in JavaScript). If the absolute color space is not specified, applications should assume sRGB.</w:t>
      </w:r>
    </w:p>
    <w:p>
      <w:r>
        <w:t>Equality guidance: two colors are typically considered equal if each of red, green, blue, and alpha differ by at most 1e-5.</w:t>
      </w:r>
    </w:p>
    <w:p>
      <w:pPr>
        <w:pStyle w:val="Heading3"/>
      </w:pPr>
      <w:r>
        <w:t>Type</w:t>
      </w:r>
    </w:p>
    <w:p>
      <w:r>
        <w:t>object</w:t>
      </w:r>
    </w:p>
    <w:p>
      <w:pPr>
        <w:pStyle w:val="Heading3"/>
      </w:pPr>
      <w:r>
        <w:t>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the interval [0, 1].</w:t>
            </w:r>
          </w:p>
        </w:tc>
      </w:tr>
      <w:tr>
        <w:tc>
          <w:tcPr>
            <w:tcW w:type="dxa" w:w="2880"/>
          </w:tcPr>
          <w:p>
            <w:r>
              <w:t>green</w:t>
            </w:r>
          </w:p>
        </w:tc>
        <w:tc>
          <w:tcPr>
            <w:tcW w:type="dxa" w:w="2880"/>
          </w:tcPr>
          <w:p>
            <w:r>
              <w:t>number (float)</w:t>
            </w:r>
          </w:p>
        </w:tc>
        <w:tc>
          <w:tcPr>
            <w:tcW w:type="dxa" w:w="2880"/>
          </w:tcPr>
          <w:p>
            <w:r>
              <w:t>Amount of green in the interval [0, 1].</w:t>
            </w:r>
          </w:p>
        </w:tc>
      </w:tr>
      <w:tr>
        <w:tc>
          <w:tcPr>
            <w:tcW w:type="dxa" w:w="2880"/>
          </w:tcPr>
          <w:p>
            <w:r>
              <w:t>blue</w:t>
            </w:r>
          </w:p>
        </w:tc>
        <w:tc>
          <w:tcPr>
            <w:tcW w:type="dxa" w:w="2880"/>
          </w:tcPr>
          <w:p>
            <w:r>
              <w:t>number (float)</w:t>
            </w:r>
          </w:p>
        </w:tc>
        <w:tc>
          <w:tcPr>
            <w:tcW w:type="dxa" w:w="2880"/>
          </w:tcPr>
          <w:p>
            <w:r>
              <w:t>Amount of blue in the interval [0, 1].</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alpha</w:t>
            </w:r>
          </w:p>
        </w:tc>
        <w:tc>
          <w:tcPr>
            <w:tcW w:type="dxa" w:w="2880"/>
          </w:tcPr>
          <w:p>
            <w:r>
              <w:t>number (float)</w:t>
            </w:r>
          </w:p>
        </w:tc>
        <w:tc>
          <w:tcPr>
            <w:tcW w:type="dxa" w:w="2880"/>
          </w:tcPr>
          <w:p>
            <w:r>
              <w:t>Fraction of this color applied to the pixel using: pixel color = alpha * (this color) + (1.0 - alpha) * (background color). 1.0 is fully opaque, 0.0 is fully transparent. Uses a wrapper in some languages/APIs to distinguish “unset” from default. If omitted, treat as 1.0 (solid).</w:t>
            </w:r>
          </w:p>
        </w:tc>
      </w:tr>
    </w:tbl>
    <w:p/>
    <w:p>
      <w:pPr>
        <w:pStyle w:val="Heading3"/>
      </w:pPr>
      <w:r>
        <w:t>Notes</w:t>
      </w:r>
    </w:p>
    <w:p>
      <w:pPr>
        <w:pStyle w:val="ListBullet"/>
      </w:pPr>
      <w:r>
        <w:t>Values are normalized floats in [0, 1] for RGB (and alpha if present).</w:t>
      </w:r>
    </w:p>
    <w:p>
      <w:pPr>
        <w:pStyle w:val="ListBullet"/>
      </w:pPr>
      <w:r>
        <w:t>If alpha is omitted, render as fully opaque (alpha = 1.0).</w:t>
      </w:r>
    </w:p>
    <w:p>
      <w:pPr>
        <w:pStyle w:val="Heading3"/>
      </w:pPr>
      <w:r>
        <w:t>Examples</w:t>
      </w:r>
    </w:p>
    <w:p>
      <w:pPr>
        <w:pStyle w:val="Heading3"/>
      </w:pPr>
      <w:r>
        <w:t>Example JSON</w:t>
      </w:r>
    </w:p>
    <w:p>
      <w:r>
        <w:rPr>
          <w:b/>
          <w:color w:val="666666"/>
          <w:sz w:val="16"/>
        </w:rPr>
        <w:t>[json]</w:t>
      </w:r>
    </w:p>
    <w:p>
      <w:pPr>
        <w:shd w:fill="F2F2F2" w:val="clear"/>
      </w:pPr>
      <w:r>
        <w:rPr>
          <w:rFonts w:ascii="Courier New" w:hAnsi="Courier New"/>
          <w:sz w:val="17"/>
        </w:rPr>
        <w:t>{</w:t>
        <w:br/>
        <w:t xml:space="preserve"> "red": 0.2,</w:t>
        <w:br/>
        <w:t xml:space="preserve"> "green": 0.4,</w:t>
        <w:br/>
        <w:t xml:space="preserve"> "blue": 0.8,</w:t>
        <w:br/>
        <w:t xml:space="preserve"> "alpha": 0.5</w:t>
        <w:br/>
        <w:t>}</w:t>
      </w:r>
    </w:p>
    <w:p>
      <w:pPr>
        <w:pStyle w:val="Heading3"/>
      </w:pPr>
      <w:r>
        <w:t>Example JSON (opaque; alpha omitted)</w:t>
      </w:r>
    </w:p>
    <w:p>
      <w:r>
        <w:rPr>
          <w:b/>
          <w:color w:val="666666"/>
          <w:sz w:val="16"/>
        </w:rPr>
        <w:t>[json]</w:t>
      </w:r>
    </w:p>
    <w:p>
      <w:pPr>
        <w:shd w:fill="F2F2F2" w:val="clear"/>
      </w:pPr>
      <w:r>
        <w:rPr>
          <w:rFonts w:ascii="Courier New" w:hAnsi="Courier New"/>
          <w:sz w:val="17"/>
        </w:rPr>
        <w:t>{</w:t>
        <w:br/>
        <w:t xml:space="preserve"> "red": 1.0,</w:t>
        <w:br/>
        <w:t xml:space="preserve"> "green": 0.0,</w:t>
        <w:br/>
        <w:t xml:space="preserve"> "blue": 0.0</w:t>
        <w:br/>
        <w:t>}</w:t>
      </w:r>
    </w:p>
    <w:p>
      <w:pPr>
        <w:pStyle w:val="Heading3"/>
      </w:pPr>
      <w:r>
        <w:t>Conversion Examples (from provided documentation)</w:t>
      </w:r>
    </w:p>
    <w:p>
      <w:pPr>
        <w:pStyle w:val="Heading3"/>
      </w:pPr>
      <w:r>
        <w:t>Java</w:t>
      </w:r>
    </w:p>
    <w:p>
      <w:pPr>
        <w:pStyle w:val="ListBullet"/>
      </w:pPr>
      <w:r>
        <w:t>fromProto: if alpha is unset, default to 1.0</w:t>
      </w:r>
    </w:p>
    <w:p>
      <w:pPr>
        <w:pStyle w:val="ListBullet"/>
      </w:pPr>
      <w:r>
        <w:t>toProto: convert 0–255 channel ints to normalized floats by dividing by 255.0; only set alpha if not fully opaque</w:t>
      </w:r>
    </w:p>
    <w:p>
      <w:pPr>
        <w:pStyle w:val="Heading3"/>
      </w:pPr>
      <w:r>
        <w:t>iOS / Objective‑C</w:t>
      </w:r>
    </w:p>
    <w:p>
      <w:pPr>
        <w:pStyle w:val="ListBullet"/>
      </w:pPr>
      <w:r>
        <w:t>fromProto: if alpha wrapper is nil, default to 1.0</w:t>
      </w:r>
    </w:p>
    <w:p>
      <w:pPr>
        <w:pStyle w:val="ListBullet"/>
      </w:pPr>
      <w:r>
        <w:t>toProto: set alpha only when alpha &lt;= 0.9999</w:t>
      </w:r>
    </w:p>
    <w:p>
      <w:pPr>
        <w:pStyle w:val="Heading3"/>
      </w:pPr>
      <w:r>
        <w:t>JavaScript</w:t>
      </w:r>
    </w:p>
    <w:p>
      <w:pPr>
        <w:pStyle w:val="ListBullet"/>
      </w:pPr>
      <w:r>
        <w:t xml:space="preserve">Convert normalized RGB to 0–255 ints and format as: </w:t>
        <w:br/>
        <w:br/>
        <w:t>#RRGGBB if alpha is not present</w:t>
        <w:br/>
        <w:t>rgba(r,g,b,a) if alpha is present</w:t>
      </w:r>
    </w:p>
    <w:p>
      <w:pPr>
        <w:pStyle w:val="Heading3"/>
      </w:pPr>
      <w:r>
        <w:t>Filter Criteria (Schema Fragment)</w:t>
      </w:r>
    </w:p>
    <w:p>
      <w:pPr>
        <w:pStyle w:val="Heading3"/>
      </w:pPr>
      <w:r>
        <w:t>Description</w:t>
      </w:r>
    </w:p>
    <w:p>
      <w:r>
        <w:t>This chunk describes parts of the Google Sheets API schema for filtering and sorting, focusing on:</w:t>
      </w:r>
    </w:p>
    <w:p>
      <w:pPr>
        <w:pStyle w:val="ListBullet"/>
      </w:pPr>
      <w:r>
        <w:t>FilterCriteria: criteria for showing/hiding rows in a filter or filter view</w:t>
      </w:r>
    </w:p>
    <w:p>
      <w:pPr>
        <w:pStyle w:val="ListBullet"/>
      </w:pPr>
      <w:r>
        <w:t>GridRange: a rectangular range on a sheet using zero-based, half-open indexes</w:t>
      </w:r>
    </w:p>
    <w:p>
      <w:pPr>
        <w:pStyle w:val="ListBullet"/>
      </w:pPr>
      <w:r>
        <w:t>SortSpec: a sort order associated with a specific row/column</w:t>
      </w:r>
    </w:p>
    <w:p>
      <w:pPr>
        <w:pStyle w:val="ListBullet"/>
      </w:pPr>
      <w:r>
        <w:t xml:space="preserve">Color-related types used by filters/sorts/formatting: </w:t>
        <w:br/>
        <w:br/>
        <w:t>Color (RGBA) (deprecated in some places)</w:t>
        <w:br/>
        <w:t>ColorStyle (preferred: theme color or RGB color)</w:t>
      </w:r>
    </w:p>
    <w:p>
      <w:r>
        <w:rPr>
          <w:b/>
        </w:rPr>
        <w:t>Note: Note: This chunk is schema/model documentation, not an HTTP endpoint.</w:t>
      </w:r>
    </w:p>
    <w:p>
      <w:pPr>
        <w:pStyle w:val="Heading3"/>
      </w:pPr>
      <w:r>
        <w:t>FilterCriteria</w:t>
      </w:r>
    </w:p>
    <w:p>
      <w:pPr>
        <w:pStyle w:val="Heading3"/>
      </w:pPr>
      <w:r>
        <w:t>Description</w:t>
      </w:r>
    </w:p>
    <w:p>
      <w:r>
        <w:t>Criteria for showing or hiding rows in a filter or filter view.</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object (BooleanCondition)</w:t>
            </w:r>
          </w:p>
        </w:tc>
        <w:tc>
          <w:tcPr>
            <w:tcW w:type="dxa" w:w="2880"/>
          </w:tcPr>
          <w:p>
            <w:r>
              <w:t>A condition that evaluates to true/false. Used by conditional formatting, data validation, and filter criteria.</w:t>
            </w:r>
          </w:p>
        </w:tc>
      </w:tr>
      <w:tr>
        <w:tc>
          <w:tcPr>
            <w:tcW w:type="dxa" w:w="2880"/>
          </w:tcPr>
          <w:p>
            <w:r>
              <w:t>hiddenValues</w:t>
            </w:r>
          </w:p>
        </w:tc>
        <w:tc>
          <w:tcPr>
            <w:tcW w:type="dxa" w:w="2880"/>
          </w:tcPr>
          <w:p>
            <w:r>
              <w:t>array of string</w:t>
            </w:r>
          </w:p>
        </w:tc>
        <w:tc>
          <w:tcPr>
            <w:tcW w:type="dxa" w:w="2880"/>
          </w:tcPr>
          <w:p>
            <w:r>
              <w:t>Values that should be hidden.</w:t>
            </w:r>
          </w:p>
        </w:tc>
      </w:tr>
      <w:tr>
        <w:tc>
          <w:tcPr>
            <w:tcW w:type="dxa" w:w="2880"/>
          </w:tcPr>
          <w:p>
            <w:r>
              <w:t>visibleBackgroundColor</w:t>
            </w:r>
          </w:p>
        </w:tc>
        <w:tc>
          <w:tcPr>
            <w:tcW w:type="dxa" w:w="2880"/>
          </w:tcPr>
          <w:p>
            <w:r>
              <w:t>object (Color)</w:t>
            </w:r>
          </w:p>
        </w:tc>
        <w:tc>
          <w:tcPr>
            <w:tcW w:type="dxa" w:w="2880"/>
          </w:tcPr>
          <w:p>
            <w:r>
              <w:t>Deprecated. RGBA color used as a visibility criterion.</w:t>
            </w:r>
          </w:p>
        </w:tc>
      </w:tr>
      <w:tr>
        <w:tc>
          <w:tcPr>
            <w:tcW w:type="dxa" w:w="2880"/>
          </w:tcPr>
          <w:p>
            <w:r>
              <w:t>visibleBackgroundColorStyle</w:t>
            </w:r>
          </w:p>
        </w:tc>
        <w:tc>
          <w:tcPr>
            <w:tcW w:type="dxa" w:w="2880"/>
          </w:tcPr>
          <w:p>
            <w:r>
              <w:t>object (ColorStyle)</w:t>
            </w:r>
          </w:p>
        </w:tc>
        <w:tc>
          <w:tcPr>
            <w:tcW w:type="dxa" w:w="2880"/>
          </w:tcPr>
          <w:p>
            <w:r>
              <w:t>A color value (preferred over visibleBackgroundColor).</w:t>
            </w:r>
          </w:p>
        </w:tc>
      </w:tr>
      <w:tr>
        <w:tc>
          <w:tcPr>
            <w:tcW w:type="dxa" w:w="2880"/>
          </w:tcPr>
          <w:p>
            <w:r>
              <w:t>visibleForegroundColor</w:t>
            </w:r>
          </w:p>
        </w:tc>
        <w:tc>
          <w:tcPr>
            <w:tcW w:type="dxa" w:w="2880"/>
          </w:tcPr>
          <w:p>
            <w:r>
              <w:t>object (Color)</w:t>
            </w:r>
          </w:p>
        </w:tc>
        <w:tc>
          <w:tcPr>
            <w:tcW w:type="dxa" w:w="2880"/>
          </w:tcPr>
          <w:p>
            <w:r>
              <w:t>Deprecated. RGBA color used as a visibility criterion.</w:t>
            </w:r>
          </w:p>
        </w:tc>
      </w:tr>
      <w:tr>
        <w:tc>
          <w:tcPr>
            <w:tcW w:type="dxa" w:w="2880"/>
          </w:tcPr>
          <w:p>
            <w:r>
              <w:t>visibleForegroundColorStyle</w:t>
            </w:r>
          </w:p>
        </w:tc>
        <w:tc>
          <w:tcPr>
            <w:tcW w:type="dxa" w:w="2880"/>
          </w:tcPr>
          <w:p>
            <w:r>
              <w:t>object (ColorStyle)</w:t>
            </w:r>
          </w:p>
        </w:tc>
        <w:tc>
          <w:tcPr>
            <w:tcW w:type="dxa" w:w="2880"/>
          </w:tcPr>
          <w:p>
            <w:r>
              <w:t>A color value (preferred over visibleForegroundColor).</w:t>
            </w:r>
          </w:p>
        </w:tc>
      </w:tr>
    </w:tbl>
    <w:p/>
    <w:p>
      <w:pPr>
        <w:pStyle w:val="Heading3"/>
      </w:pPr>
      <w:r>
        <w:t>GridRange</w:t>
      </w:r>
    </w:p>
    <w:p>
      <w:pPr>
        <w:pStyle w:val="Heading3"/>
      </w:pPr>
      <w:r>
        <w:t>Description</w:t>
      </w:r>
    </w:p>
    <w:p>
      <w:r>
        <w:t>A range on a sheet. All indexes are zero-based. Indexes are half-open: [start_index, end_index).</w:t>
      </w:r>
    </w:p>
    <w:p>
      <w:pPr>
        <w:pStyle w:val="ListBullet"/>
      </w:pPr>
      <w:r>
        <w:t>Missing indexes indicate the range is unbounded on that side.</w:t>
      </w:r>
    </w:p>
    <w:p>
      <w:pPr>
        <w:pStyle w:val="ListBullet"/>
      </w:pPr>
      <w:r>
        <w:t>The start index must be &lt;= the end index.</w:t>
      </w:r>
    </w:p>
    <w:p>
      <w:pPr>
        <w:pStyle w:val="ListBullet"/>
      </w:pPr>
      <w:r>
        <w:t>If start equals end, the range is empty.</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Start row (inclusive) or unset if unbounded.</w:t>
            </w:r>
          </w:p>
        </w:tc>
      </w:tr>
      <w:tr>
        <w:tc>
          <w:tcPr>
            <w:tcW w:type="dxa" w:w="2880"/>
          </w:tcPr>
          <w:p>
            <w:r>
              <w:t>endRowIndex</w:t>
            </w:r>
          </w:p>
        </w:tc>
        <w:tc>
          <w:tcPr>
            <w:tcW w:type="dxa" w:w="2880"/>
          </w:tcPr>
          <w:p>
            <w:r>
              <w:t>integer (int32)</w:t>
            </w:r>
          </w:p>
        </w:tc>
        <w:tc>
          <w:tcPr>
            <w:tcW w:type="dxa" w:w="2880"/>
          </w:tcPr>
          <w:p>
            <w:r>
              <w:t>End row (exclusive) or unset if unbounded.</w:t>
            </w:r>
          </w:p>
        </w:tc>
      </w:tr>
      <w:tr>
        <w:tc>
          <w:tcPr>
            <w:tcW w:type="dxa" w:w="2880"/>
          </w:tcPr>
          <w:p>
            <w:r>
              <w:t>startColumnIndex</w:t>
            </w:r>
          </w:p>
        </w:tc>
        <w:tc>
          <w:tcPr>
            <w:tcW w:type="dxa" w:w="2880"/>
          </w:tcPr>
          <w:p>
            <w:r>
              <w:t>integer (int32)</w:t>
            </w:r>
          </w:p>
        </w:tc>
        <w:tc>
          <w:tcPr>
            <w:tcW w:type="dxa" w:w="2880"/>
          </w:tcPr>
          <w:p>
            <w:r>
              <w:t>Start column (inclusive) or unset if unbounded.</w:t>
            </w:r>
          </w:p>
        </w:tc>
      </w:tr>
      <w:tr>
        <w:tc>
          <w:tcPr>
            <w:tcW w:type="dxa" w:w="2880"/>
          </w:tcPr>
          <w:p>
            <w:r>
              <w:t>endColumnIndex</w:t>
            </w:r>
          </w:p>
        </w:tc>
        <w:tc>
          <w:tcPr>
            <w:tcW w:type="dxa" w:w="2880"/>
          </w:tcPr>
          <w:p>
            <w:r>
              <w:t>integer (int32)</w:t>
            </w:r>
          </w:p>
        </w:tc>
        <w:tc>
          <w:tcPr>
            <w:tcW w:type="dxa" w:w="2880"/>
          </w:tcPr>
          <w:p>
            <w:r>
              <w:t>End column (exclusive) or unset if unbounded.</w:t>
            </w:r>
          </w:p>
        </w:tc>
      </w:tr>
    </w:tbl>
    <w:p/>
    <w:p>
      <w:pPr>
        <w:pStyle w:val="Heading3"/>
      </w:pPr>
      <w:r>
        <w:t>SortSpec</w:t>
      </w:r>
    </w:p>
    <w:p>
      <w:pPr>
        <w:pStyle w:val="Heading3"/>
      </w:pPr>
      <w:r>
        <w:t>Description</w:t>
      </w:r>
    </w:p>
    <w:p>
      <w:r>
        <w:t>A sort order associated with a specific column or row.</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dimensionIndex</w:t>
            </w:r>
          </w:p>
        </w:tc>
        <w:tc>
          <w:tcPr>
            <w:tcW w:type="dxa" w:w="2880"/>
          </w:tcPr>
          <w:p>
            <w:r>
              <w:t>integer (int32)</w:t>
            </w:r>
          </w:p>
        </w:tc>
        <w:tc>
          <w:tcPr>
            <w:tcW w:type="dxa" w:w="2880"/>
          </w:tcPr>
          <w:p>
            <w:r>
              <w:t>The dimension index the sort applies to.</w:t>
            </w:r>
          </w:p>
        </w:tc>
      </w:tr>
      <w:tr>
        <w:tc>
          <w:tcPr>
            <w:tcW w:type="dxa" w:w="2880"/>
          </w:tcPr>
          <w:p>
            <w:r>
              <w:t>sortOrder</w:t>
            </w:r>
          </w:p>
        </w:tc>
        <w:tc>
          <w:tcPr>
            <w:tcW w:type="dxa" w:w="2880"/>
          </w:tcPr>
          <w:p>
            <w:r>
              <w:t>string</w:t>
            </w:r>
          </w:p>
        </w:tc>
        <w:tc>
          <w:tcPr>
            <w:tcW w:type="dxa" w:w="2880"/>
          </w:tcPr>
          <w:p>
            <w:r>
              <w:t>Sort order. Allowed values: SORT_ORDER_UNSPECIFIED, ASCENDING, DESCENDING.</w:t>
            </w:r>
          </w:p>
        </w:tc>
      </w:tr>
      <w:tr>
        <w:tc>
          <w:tcPr>
            <w:tcW w:type="dxa" w:w="2880"/>
          </w:tcPr>
          <w:p>
            <w:r>
              <w:t>backgroundColor</w:t>
            </w:r>
          </w:p>
        </w:tc>
        <w:tc>
          <w:tcPr>
            <w:tcW w:type="dxa" w:w="2880"/>
          </w:tcPr>
          <w:p>
            <w:r>
              <w:t>object (Color)</w:t>
            </w:r>
          </w:p>
        </w:tc>
        <w:tc>
          <w:tcPr>
            <w:tcW w:type="dxa" w:w="2880"/>
          </w:tcPr>
          <w:p>
            <w:r>
              <w:t>Deprecated. Background color used in sort (where applicable).</w:t>
            </w:r>
          </w:p>
        </w:tc>
      </w:tr>
      <w:tr>
        <w:tc>
          <w:tcPr>
            <w:tcW w:type="dxa" w:w="2880"/>
          </w:tcPr>
          <w:p>
            <w:r>
              <w:t>backgroundColorStyle</w:t>
            </w:r>
          </w:p>
        </w:tc>
        <w:tc>
          <w:tcPr>
            <w:tcW w:type="dxa" w:w="2880"/>
          </w:tcPr>
          <w:p>
            <w:r>
              <w:t>object (ColorStyle)</w:t>
            </w:r>
          </w:p>
        </w:tc>
        <w:tc>
          <w:tcPr>
            <w:tcW w:type="dxa" w:w="2880"/>
          </w:tcPr>
          <w:p>
            <w:r>
              <w:t>A color value (preferred).</w:t>
            </w:r>
          </w:p>
        </w:tc>
      </w:tr>
      <w:tr>
        <w:tc>
          <w:tcPr>
            <w:tcW w:type="dxa" w:w="2880"/>
          </w:tcPr>
          <w:p>
            <w:r>
              <w:t>dataSourceColumnReference</w:t>
            </w:r>
          </w:p>
        </w:tc>
        <w:tc>
          <w:tcPr>
            <w:tcW w:type="dxa" w:w="2880"/>
          </w:tcPr>
          <w:p>
            <w:r>
              <w:t>object (DataSourceColumnReference)</w:t>
            </w:r>
          </w:p>
        </w:tc>
        <w:tc>
          <w:tcPr>
            <w:tcW w:type="dxa" w:w="2880"/>
          </w:tcPr>
          <w:p>
            <w:r>
              <w:t>Unique identifier referencing a data source column.</w:t>
            </w:r>
          </w:p>
        </w:tc>
      </w:tr>
    </w:tbl>
    <w:p/>
    <w:p>
      <w:pPr>
        <w:pStyle w:val="Heading3"/>
      </w:pPr>
      <w:r>
        <w:t>ColorStyle</w:t>
      </w:r>
    </w:p>
    <w:p>
      <w:pPr>
        <w:pStyle w:val="Heading3"/>
      </w:pPr>
      <w:r>
        <w:t>Description</w:t>
      </w:r>
    </w:p>
    <w:p>
      <w:r>
        <w:t>A color value.</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themeColor</w:t>
            </w:r>
          </w:p>
        </w:tc>
        <w:tc>
          <w:tcPr>
            <w:tcW w:type="dxa" w:w="2880"/>
          </w:tcPr>
          <w:p>
            <w:r>
              <w:t>string</w:t>
            </w:r>
          </w:p>
        </w:tc>
        <w:tc>
          <w:tcPr>
            <w:tcW w:type="dxa" w:w="2880"/>
          </w:tcPr>
          <w:p>
            <w:r>
              <w:t>Theme color. Allowed values: THEME_COLOR_TYPE_UNSPECIFIED, TEXT, BACKGROUND, ACCENT1, ACCENT2, ACCENT3, ACCENT4, ACCENT5, ACCENT6, LINK.</w:t>
            </w:r>
          </w:p>
        </w:tc>
      </w:tr>
      <w:tr>
        <w:tc>
          <w:tcPr>
            <w:tcW w:type="dxa" w:w="2880"/>
          </w:tcPr>
          <w:p>
            <w:r>
              <w:t>rgbColor</w:t>
            </w:r>
          </w:p>
        </w:tc>
        <w:tc>
          <w:tcPr>
            <w:tcW w:type="dxa" w:w="2880"/>
          </w:tcPr>
          <w:p>
            <w:r>
              <w:t>object (Color)</w:t>
            </w:r>
          </w:p>
        </w:tc>
        <w:tc>
          <w:tcPr>
            <w:tcW w:type="dxa" w:w="2880"/>
          </w:tcPr>
          <w:p>
            <w:r>
              <w:t>RGBA color definition.</w:t>
            </w:r>
          </w:p>
        </w:tc>
      </w:tr>
    </w:tbl>
    <w:p/>
    <w:p>
      <w:pPr>
        <w:pStyle w:val="Heading3"/>
      </w:pPr>
      <w:r>
        <w:t>Color (RGBA)</w:t>
      </w:r>
    </w:p>
    <w:p>
      <w:pPr>
        <w:pStyle w:val="Heading3"/>
      </w:pPr>
      <w:r>
        <w:t>Description</w:t>
      </w:r>
    </w:p>
    <w:p>
      <w:r>
        <w:t>Represents a color in the RGBA color space. Values are typically in the interval [0, 1].</w:t>
      </w:r>
    </w:p>
    <w:p>
      <w:r>
        <w:t>Equality guidance: two colors are treated equal if each component differs by at most 1e-5 (unless documented otherwise).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[0, 1].</w:t>
            </w:r>
          </w:p>
        </w:tc>
      </w:tr>
      <w:tr>
        <w:tc>
          <w:tcPr>
            <w:tcW w:type="dxa" w:w="2880"/>
          </w:tcPr>
          <w:p>
            <w:r>
              <w:t>green</w:t>
            </w:r>
          </w:p>
        </w:tc>
        <w:tc>
          <w:tcPr>
            <w:tcW w:type="dxa" w:w="2880"/>
          </w:tcPr>
          <w:p>
            <w:r>
              <w:t>number (float)</w:t>
            </w:r>
          </w:p>
        </w:tc>
        <w:tc>
          <w:tcPr>
            <w:tcW w:type="dxa" w:w="2880"/>
          </w:tcPr>
          <w:p>
            <w:r>
              <w:t>Amount of green in [0, 1].</w:t>
            </w:r>
          </w:p>
        </w:tc>
      </w:tr>
      <w:tr>
        <w:tc>
          <w:tcPr>
            <w:tcW w:type="dxa" w:w="2880"/>
          </w:tcPr>
          <w:p>
            <w:r>
              <w:t>blue</w:t>
            </w:r>
          </w:p>
        </w:tc>
        <w:tc>
          <w:tcPr>
            <w:tcW w:type="dxa" w:w="2880"/>
          </w:tcPr>
          <w:p>
            <w:r>
              <w:t>number (float)</w:t>
            </w:r>
          </w:p>
        </w:tc>
        <w:tc>
          <w:tcPr>
            <w:tcW w:type="dxa" w:w="2880"/>
          </w:tcPr>
          <w:p>
            <w:r>
              <w:t>Amount of blue in [0, 1].</w:t>
            </w:r>
          </w:p>
        </w:tc>
      </w:tr>
      <w:tr>
        <w:tc>
          <w:tcPr>
            <w:tcW w:type="dxa" w:w="2880"/>
          </w:tcPr>
          <w:p>
            <w:r>
              <w:t>alpha</w:t>
            </w:r>
          </w:p>
        </w:tc>
        <w:tc>
          <w:tcPr>
            <w:tcW w:type="dxa" w:w="2880"/>
          </w:tcPr>
          <w:p>
            <w:r>
              <w:t>number (float)</w:t>
            </w:r>
          </w:p>
        </w:tc>
        <w:tc>
          <w:tcPr>
            <w:tcW w:type="dxa" w:w="2880"/>
          </w:tcPr>
          <w:p>
            <w:r>
              <w:t>Fraction of this color applied to the pixel. 1.0 = solid; 0.0 = transparent. If omitted, treated as 1.0 (solid). Uses a wrapper in some languages/APIs to distinguish “unset” vs default.</w:t>
            </w:r>
          </w:p>
        </w:tc>
      </w:tr>
    </w:tbl>
    <w:p/>
    <w:p>
      <w:pPr>
        <w:pStyle w:val="Heading3"/>
      </w:pPr>
      <w:r>
        <w:t>DataSourceColumnReference</w:t>
      </w:r>
    </w:p>
    <w:p>
      <w:pPr>
        <w:pStyle w:val="Heading3"/>
      </w:pPr>
      <w:r>
        <w:t>Description</w:t>
      </w:r>
    </w:p>
    <w:p>
      <w:r>
        <w:t>A unique identifier that references a data source column.</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of the column; should be unique within a data source.</w:t>
            </w:r>
          </w:p>
        </w:tc>
      </w:tr>
    </w:tbl>
    <w:p/>
    <w:p>
      <w:pPr>
        <w:pStyle w:val="Heading3"/>
      </w:pPr>
      <w:r>
        <w:t>Color (Schema Object)</w:t>
      </w:r>
    </w:p>
    <w:p>
      <w:pPr>
        <w:pStyle w:val="Heading3"/>
      </w:pPr>
      <w:r>
        <w:t>Description</w:t>
      </w:r>
    </w:p>
    <w:p>
      <w:r>
        <w:t>Represents a color in the RGBA color space using floating-point channel values. This representation is designed for simple conversion to and from common language/platform color types (Java java.awt.Color, iOS UIColor, JavaScript CSS colors). If the color space is not specified, applications should assume sRGB.</w:t>
      </w:r>
    </w:p>
    <w:p>
      <w:pPr>
        <w:pStyle w:val="Heading3"/>
      </w:pPr>
      <w:r>
        <w:t>Notes</w:t>
      </w:r>
    </w:p>
    <w:p>
      <w:pPr>
        <w:pStyle w:val="ListBullet"/>
      </w:pPr>
      <w:r>
        <w:t>Channel ranges: red, green, blue are fractions in [0, 1].</w:t>
      </w:r>
    </w:p>
    <w:p>
      <w:pPr>
        <w:pStyle w:val="ListBullet"/>
      </w:pPr>
      <w:r>
        <w:t>Alpha behavior:</w:t>
        <w:br/>
        <w:br/>
        <w:t xml:space="preserve">alpha is conceptually in [0, 1] and controls compositing: </w:t>
        <w:br/>
        <w:br/>
        <w:t>pixel color = alpha * (this color) + (1.0 - alpha) * (background color)</w:t>
        <w:br/>
        <w:br/>
        <w:br/>
        <w:t>If alpha is omitted/unset, the color is treated as fully opaque (as if alpha = 1.0).</w:t>
        <w:br/>
        <w:t>The docs note alpha uses a “wrapper message” so implementations can distinguish “unset” from a default value; however, in the provided JSON schema it appears as a float number field.</w:t>
      </w:r>
    </w:p>
    <w:p>
      <w:pPr>
        <w:pStyle w:val="ListBullet"/>
      </w:pPr>
      <w:r>
        <w:t>Equality: Unless documented otherwise, two colors may be treated as equal if red, green, blue, and alpha each differ by at most 1e-5.</w:t>
      </w:r>
    </w:p>
    <w:p>
      <w:pPr>
        <w:pStyle w:val="Heading3"/>
      </w:pPr>
      <w:r>
        <w:t>Properties</w:t>
      </w:r>
    </w:p>
    <w:p>
      <w:pPr>
        <w:pStyle w:val="Heading3"/>
      </w:pPr>
      <w:r>
        <w:t>Required Fields</w:t>
      </w:r>
    </w:p>
    <w:p>
      <w:r>
        <w:t>None explicitly marked required.</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as a value in [0, 1].</w:t>
            </w:r>
          </w:p>
        </w:tc>
      </w:tr>
      <w:tr>
        <w:tc>
          <w:tcPr>
            <w:tcW w:type="dxa" w:w="2880"/>
          </w:tcPr>
          <w:p>
            <w:r>
              <w:t>green</w:t>
            </w:r>
          </w:p>
        </w:tc>
        <w:tc>
          <w:tcPr>
            <w:tcW w:type="dxa" w:w="2880"/>
          </w:tcPr>
          <w:p>
            <w:r>
              <w:t>number (float)</w:t>
            </w:r>
          </w:p>
        </w:tc>
        <w:tc>
          <w:tcPr>
            <w:tcW w:type="dxa" w:w="2880"/>
          </w:tcPr>
          <w:p>
            <w:r>
              <w:t>Amount of green as a value in [0, 1].</w:t>
            </w:r>
          </w:p>
        </w:tc>
      </w:tr>
      <w:tr>
        <w:tc>
          <w:tcPr>
            <w:tcW w:type="dxa" w:w="2880"/>
          </w:tcPr>
          <w:p>
            <w:r>
              <w:t>blue</w:t>
            </w:r>
          </w:p>
        </w:tc>
        <w:tc>
          <w:tcPr>
            <w:tcW w:type="dxa" w:w="2880"/>
          </w:tcPr>
          <w:p>
            <w:r>
              <w:t>number (float)</w:t>
            </w:r>
          </w:p>
        </w:tc>
        <w:tc>
          <w:tcPr>
            <w:tcW w:type="dxa" w:w="2880"/>
          </w:tcPr>
          <w:p>
            <w:r>
              <w:t>Amount of blue as a value in [0, 1].</w:t>
            </w:r>
          </w:p>
        </w:tc>
      </w:tr>
      <w:tr>
        <w:tc>
          <w:tcPr>
            <w:tcW w:type="dxa" w:w="2880"/>
          </w:tcPr>
          <w:p>
            <w:r>
              <w:t>alpha</w:t>
            </w:r>
          </w:p>
        </w:tc>
        <w:tc>
          <w:tcPr>
            <w:tcW w:type="dxa" w:w="2880"/>
          </w:tcPr>
          <w:p>
            <w:r>
              <w:t>number (float)</w:t>
            </w:r>
          </w:p>
        </w:tc>
        <w:tc>
          <w:tcPr>
            <w:tcW w:type="dxa" w:w="2880"/>
          </w:tcPr>
          <w:p>
            <w:r>
              <w:t>Fraction of this color applied to the pixel (transparency) in [0, 1]. If omitted, treated as 1.0 (solid).</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"red": 0.2,</w:t>
        <w:br/>
        <w:t xml:space="preserve"> "green": 0.6,</w:t>
        <w:br/>
        <w:t xml:space="preserve"> "blue": 0.9,</w:t>
        <w:br/>
        <w:t xml:space="preserve"> "alpha": 0.5</w:t>
        <w:br/>
        <w:t>}</w:t>
      </w:r>
    </w:p>
    <w:p>
      <w:pPr>
        <w:pStyle w:val="Heading3"/>
      </w:pPr>
      <w:r>
        <w:t>Conversion Examples (from provided docs)</w:t>
      </w:r>
    </w:p>
    <w:p>
      <w:pPr>
        <w:pStyle w:val="Heading3"/>
      </w:pPr>
      <w:r>
        <w:t>Java</w:t>
      </w:r>
    </w:p>
    <w:p>
      <w:pPr>
        <w:pStyle w:val="ListBullet"/>
      </w:pPr>
      <w:r>
        <w:t>From proto-like Color to java.awt.Color: use red/green/blue directly as floats in [0,1], default alpha to 1.0 if not set.</w:t>
      </w:r>
    </w:p>
    <w:p>
      <w:pPr>
        <w:pStyle w:val="ListBullet"/>
      </w:pPr>
      <w:r>
        <w:t>To proto-like Color from java.awt.Color: convert 0–255 integer channels to [0,1] by dividing by 255.0; only set alpha if not fully opaque (!= 255).</w:t>
      </w:r>
    </w:p>
    <w:p>
      <w:pPr>
        <w:pStyle w:val="Heading3"/>
      </w:pPr>
      <w:r>
        <w:t>iOS / Obj-C</w:t>
      </w:r>
    </w:p>
    <w:p>
      <w:pPr>
        <w:pStyle w:val="ListBullet"/>
      </w:pPr>
      <w:r>
        <w:t>From proto-like Color to UIColor: default alpha to 1.0 if wrapper is nil/unset.</w:t>
      </w:r>
    </w:p>
    <w:p>
      <w:pPr>
        <w:pStyle w:val="ListBullet"/>
      </w:pPr>
      <w:r>
        <w:t>To proto-like Color from UIColor: set alpha only if alpha &lt;= 0.9999.</w:t>
      </w:r>
    </w:p>
    <w:p>
      <w:pPr>
        <w:pStyle w:val="Heading3"/>
      </w:pPr>
      <w:r>
        <w:t>JavaScript</w:t>
      </w:r>
    </w:p>
    <w:p>
      <w:pPr>
        <w:pStyle w:val="ListBullet"/>
      </w:pPr>
      <w:r>
        <w:t>Convert fractional red/green/blue to 0–255 integers for CSS.</w:t>
      </w:r>
    </w:p>
    <w:p>
      <w:pPr>
        <w:pStyle w:val="ListBullet"/>
      </w:pPr>
      <w:r>
        <w:t>If alpha is absent, produce #RRGGBB; if present, produce rgba(r,g,b,a) using alpha.value in the example (reflecting wrapper semantics).</w:t>
      </w:r>
    </w:p>
    <w:p>
      <w:pPr>
        <w:pStyle w:val="Heading3"/>
      </w:pPr>
      <w:r>
        <w:t>Related spreadsheets actions</w:t>
      </w:r>
    </w:p>
    <w:p>
      <w:pPr>
        <w:pStyle w:val="ListBullet"/>
      </w:pPr>
      <w:r>
        <w:t>[POST] Create Spreadsheet — /spreadsheets</w:t>
      </w:r>
    </w:p>
    <w:p>
      <w:pPr>
        <w:pStyle w:val="ListBullet"/>
      </w:pPr>
      <w:r>
        <w:t>[GET] Get a Spreadsheet — /v4/spreadsheets/{{spreadsheetId}}</w:t>
      </w:r>
    </w:p>
    <w:p>
      <w:pPr>
        <w:pStyle w:val="ListBullet"/>
      </w:pPr>
      <w:r>
        <w:t>[POST] Get a Spreadsheet by Data Filter — /v4/spreadsheets/{{spreadsheetId}}:getByDataFilter</w:t>
      </w:r>
    </w:p>
    <w:p>
      <w:pPr>
        <w:pStyle w:val="ListBullet"/>
      </w:pPr>
      <w:r>
        <w:t>[POST] Copy a Sheet to Another Spreadsheet — /v4/spreadsheets/{{spreadsheetId}}/sheets/{{sheetId}}:copyTo</w:t>
      </w:r>
    </w:p>
    <w:p>
      <w:pPr>
        <w:pStyle w:val="ListBullet"/>
      </w:pPr>
      <w:r>
        <w:t>[POST] Batch Update Values in a Spreadsheet — /v4/spreadsheets/{{spreadsheetId}}/values:batchUpdate</w:t>
      </w:r>
    </w:p>
    <w:p>
      <w:r>
        <w:br w:type="page"/>
      </w:r>
    </w:p>
    <w:p>
      <w:pPr>
        <w:pStyle w:val="Heading2"/>
      </w:pPr>
      <w:r>
        <w:t>2. [POST] Create Spreadsheet</w:t>
      </w:r>
    </w:p>
    <w:p>
      <w:r>
        <w:rPr>
          <w:b/>
        </w:rPr>
        <w:t xml:space="preserve">Endpoint: </w:t>
      </w:r>
      <w:r>
        <w:rPr>
          <w:rFonts w:ascii="Courier New" w:hAnsi="Courier New"/>
          <w:sz w:val="18"/>
        </w:rPr>
        <w:t>/spreadsheets</w:t>
      </w:r>
    </w:p>
    <w:p>
      <w:pPr>
        <w:pStyle w:val="Heading3"/>
      </w:pPr>
      <w:r>
        <w:t>Prerequisites</w:t>
      </w:r>
    </w:p>
    <w:p>
      <w:pPr>
        <w:pStyle w:val="ListBullet"/>
      </w:pPr>
      <w:r>
        <w:t>Must have permission to create spreadsheets in Google Sheets (and any required Drive access, depending on your OAuth scope setup)</w:t>
      </w:r>
    </w:p>
    <w:p>
      <w:pPr>
        <w:pStyle w:val="Heading3"/>
      </w:pPr>
      <w:r>
        <w:t>Method</w:t>
      </w:r>
    </w:p>
    <w:p>
      <w:r>
        <w:t>POST</w:t>
      </w:r>
    </w:p>
    <w:p>
      <w:pPr>
        <w:pStyle w:val="Heading3"/>
      </w:pPr>
      <w:r>
        <w:t>URL</w:t>
      </w:r>
    </w:p>
    <w:p>
      <w:r>
        <w:t>https://sheets.googleapis.com/v4/spreadsheets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spreadsheet and returns the newly created spreadsheet resource.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Request Body</w:t>
      </w:r>
    </w:p>
    <w:p>
      <w:r>
        <w:t>The request body is a Spreadsheet object.</w:t>
      </w:r>
    </w:p>
    <w:p>
      <w:pPr>
        <w:pStyle w:val="Heading3"/>
      </w:pPr>
      <w:r>
        <w:t>Optional Request Body Fields</w:t>
      </w:r>
    </w:p>
    <w:p>
      <w:r>
        <w:rPr>
          <w:b/>
        </w:rPr>
        <w:t>Note: The scraped content contains a very large Spreadsheet schema; only top-level fields visible in the provided snippet are listed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sheets</w:t>
            </w:r>
          </w:p>
        </w:tc>
        <w:tc>
          <w:tcPr>
            <w:tcW w:type="dxa" w:w="2880"/>
          </w:tcPr>
          <w:p>
            <w:r>
              <w:t>array</w:t>
            </w:r>
          </w:p>
        </w:tc>
        <w:tc>
          <w:tcPr>
            <w:tcW w:type="dxa" w:w="2880"/>
          </w:tcPr>
          <w:p>
            <w:r>
              <w:t>The sheets that are part of a spreadsheet. Each item is a Sheet object.</w:t>
            </w:r>
          </w:p>
        </w:tc>
      </w:tr>
    </w:tbl>
    <w:p/>
    <w:p>
      <w:pPr>
        <w:pStyle w:val="Heading3"/>
      </w:pPr>
      <w:r>
        <w:t>Response</w:t>
      </w:r>
    </w:p>
    <w:p>
      <w:pPr>
        <w:pStyle w:val="Heading3"/>
      </w:pPr>
      <w:r>
        <w:t>Success Response (200 OK)</w:t>
      </w:r>
    </w:p>
    <w:p>
      <w:r>
        <w:t>Returns a Spreadsheet object.</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"properties": {</w:t>
        <w:br/>
        <w:t xml:space="preserve"> "title": "New Spreadsheet"</w:t>
        <w:br/>
        <w:t xml:space="preserve"> },</w:t>
        <w:br/>
        <w:t xml:space="preserve"> "sheets": [</w:t>
        <w:br/>
        <w:t xml:space="preserve"> {</w:t>
        <w:br/>
        <w:t xml:space="preserve"> "properties": {</w:t>
        <w:br/>
        <w:t xml:space="preserve"> "sheetId": 0,</w:t>
        <w:br/>
        <w:t xml:space="preserve"> "title": "Sheet1",</w:t>
        <w:br/>
        <w:t xml:space="preserve"> "sheetType": "GRID"</w:t>
        <w:br/>
        <w:t xml:space="preserve"> }</w:t>
        <w:br/>
        <w:t xml:space="preserve"> }</w:t>
        <w:br/>
        <w:t xml:space="preserve"> ]</w:t>
        <w:br/>
        <w:t>}</w:t>
      </w:r>
    </w:p>
    <w:p>
      <w:pPr>
        <w:pStyle w:val="Heading3"/>
      </w:pPr>
      <w:r>
        <w:t>Error Responses</w:t>
      </w:r>
    </w:p>
    <w:p>
      <w:r>
        <w:t>The scraped content did not include error response examples (e.g., 400/401/403). If you have them, share and I will add them verbatim.</w:t>
      </w:r>
    </w:p>
    <w:p>
      <w:pPr>
        <w:pStyle w:val="Heading3"/>
      </w:pPr>
      <w:r>
        <w:t>Response Fields</w:t>
      </w:r>
    </w:p>
    <w:p>
      <w:r>
        <w:rPr>
          <w:b/>
        </w:rPr>
        <w:t>Note: The scraped content did not include the full Spreadsheet response schema in a concise form. Common fields returned by this method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created spreadsheet.</w:t>
            </w:r>
          </w:p>
        </w:tc>
      </w:tr>
      <w:tr>
        <w:tc>
          <w:tcPr>
            <w:tcW w:type="dxa" w:w="2880"/>
          </w:tcPr>
          <w:p>
            <w:r>
              <w:t>properties</w:t>
            </w:r>
          </w:p>
        </w:tc>
        <w:tc>
          <w:tcPr>
            <w:tcW w:type="dxa" w:w="2880"/>
          </w:tcPr>
          <w:p>
            <w:r>
              <w:t>object</w:t>
            </w:r>
          </w:p>
        </w:tc>
        <w:tc>
          <w:tcPr>
            <w:tcW w:type="dxa" w:w="2880"/>
          </w:tcPr>
          <w:p>
            <w:r>
              <w:t>Spreadsheet properties (for example, title).</w:t>
            </w:r>
          </w:p>
        </w:tc>
      </w:tr>
      <w:tr>
        <w:tc>
          <w:tcPr>
            <w:tcW w:type="dxa" w:w="2880"/>
          </w:tcPr>
          <w:p>
            <w:r>
              <w:t>sheets</w:t>
            </w:r>
          </w:p>
        </w:tc>
        <w:tc>
          <w:tcPr>
            <w:tcW w:type="dxa" w:w="2880"/>
          </w:tcPr>
          <w:p>
            <w:r>
              <w:t>array</w:t>
            </w:r>
          </w:p>
        </w:tc>
        <w:tc>
          <w:tcPr>
            <w:tcW w:type="dxa" w:w="2880"/>
          </w:tcPr>
          <w:p>
            <w:r>
              <w:t>The sheets contained in the spreadsheet.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'https://sheets.googleapis.com/v4/spreadsheets' \</w:t>
        <w:br/>
        <w:t xml:space="preserve"> --header 'Accept: application/json' \</w:t>
        <w:br/>
        <w:t xml:space="preserve"> --header 'Content-Type: application/json' \</w:t>
        <w:br/>
        <w:t xml:space="preserve"> --data '{</w:t>
        <w:br/>
        <w:t xml:space="preserve"> "properties": {</w:t>
        <w:br/>
        <w:t xml:space="preserve"> "title": "New Spreadsheet"</w:t>
        <w:br/>
        <w:t xml:space="preserve">    }</w:t>
        <w:br/>
        <w:t xml:space="preserve">  }'</w:t>
      </w:r>
    </w:p>
    <w:p>
      <w:pPr>
        <w:pStyle w:val="Heading3"/>
      </w:pPr>
      <w:r>
        <w:t>Example Usage</w:t>
      </w:r>
    </w:p>
    <w:p>
      <w:pPr>
        <w:pStyle w:val="Heading3"/>
      </w:pPr>
      <w:r>
        <w:t>Example 1: Create an empty spreadsheet (default Sheet1)</w:t>
      </w:r>
    </w:p>
    <w:p>
      <w:r>
        <w:rPr>
          <w:b/>
          <w:color w:val="666666"/>
          <w:sz w:val="16"/>
        </w:rPr>
        <w:t>[bash]</w:t>
      </w:r>
    </w:p>
    <w:p>
      <w:pPr>
        <w:shd w:fill="F2F2F2" w:val="clear"/>
      </w:pPr>
      <w:r>
        <w:rPr>
          <w:rFonts w:ascii="Courier New" w:hAnsi="Courier New"/>
          <w:sz w:val="17"/>
        </w:rPr>
        <w:t>curl -X POST 'https://sheets.googleapis.com/v4/spreadsheets' \</w:t>
        <w:br/>
        <w:t xml:space="preserve"> -H 'Accept: application/json' \</w:t>
        <w:br/>
        <w:t xml:space="preserve"> -H 'Content-Type: application/json' \</w:t>
        <w:br/>
        <w:t xml:space="preserve"> -d '{</w:t>
        <w:br/>
        <w:t xml:space="preserve"> "properties": {</w:t>
        <w:br/>
        <w:t xml:space="preserve"> "title": "My Budget"</w:t>
        <w:br/>
        <w:t xml:space="preserve">    }</w:t>
        <w:br/>
        <w:t xml:space="preserve">  }'</w:t>
      </w:r>
    </w:p>
    <w:p>
      <w:pPr>
        <w:pStyle w:val="Heading3"/>
      </w:pPr>
      <w:r>
        <w:t>Example 2: Create a spreadsheet with a predefined sheet title</w:t>
      </w:r>
    </w:p>
    <w:p>
      <w:r>
        <w:rPr>
          <w:b/>
          <w:color w:val="666666"/>
          <w:sz w:val="16"/>
        </w:rPr>
        <w:t>[bash]</w:t>
      </w:r>
    </w:p>
    <w:p>
      <w:pPr>
        <w:shd w:fill="F2F2F2" w:val="clear"/>
      </w:pPr>
      <w:r>
        <w:rPr>
          <w:rFonts w:ascii="Courier New" w:hAnsi="Courier New"/>
          <w:sz w:val="17"/>
        </w:rPr>
        <w:t>curl -X POST 'https://sheets.googleapis.com/v4/spreadsheets' \</w:t>
        <w:br/>
        <w:t xml:space="preserve"> -H 'Accept: application/json' \</w:t>
        <w:br/>
        <w:t xml:space="preserve"> -H 'Content-Type: application/json' \</w:t>
        <w:br/>
        <w:t xml:space="preserve"> -d '{</w:t>
        <w:br/>
        <w:t xml:space="preserve"> "sheets": [</w:t>
        <w:br/>
        <w:t xml:space="preserve">      {</w:t>
        <w:br/>
        <w:t xml:space="preserve"> "properties": {</w:t>
        <w:br/>
        <w:t xml:space="preserve"> "title": "Transactions"</w:t>
        <w:br/>
        <w:t xml:space="preserve">        }</w:t>
        <w:br/>
        <w:t xml:space="preserve">      }</w:t>
        <w:br/>
        <w:t xml:space="preserve">    ]</w:t>
        <w:br/>
        <w:t xml:space="preserve">  }'</w:t>
      </w:r>
    </w:p>
    <w:p>
      <w:pPr>
        <w:pStyle w:val="Heading3"/>
      </w:pPr>
      <w:r>
        <w:t>Behavior</w:t>
      </w:r>
    </w:p>
    <w:p>
      <w:pPr>
        <w:pStyle w:val="ListBullet"/>
      </w:pPr>
      <w:r>
        <w:t>Accepts a Spreadsheet resource in the request body.</w:t>
      </w:r>
    </w:p>
    <w:p>
      <w:pPr>
        <w:pStyle w:val="ListBullet"/>
      </w:pPr>
      <w:r>
        <w:t>Creates the spreadsheet.</w:t>
      </w:r>
    </w:p>
    <w:p>
      <w:pPr>
        <w:pStyle w:val="ListBullet"/>
      </w:pPr>
      <w:r>
        <w:t>Returns the created Spreadsheet resource in the response.</w:t>
      </w:r>
    </w:p>
    <w:p>
      <w:pPr>
        <w:pStyle w:val="Heading3"/>
      </w:pPr>
      <w:r>
        <w:t>Notes</w:t>
      </w:r>
    </w:p>
    <w:p>
      <w:pPr>
        <w:pStyle w:val="ListBullet"/>
      </w:pPr>
      <w:r>
        <w:t>The scraped content references OAuth scopes but does not specify additional non-auth query parameters for this method.</w:t>
      </w:r>
    </w:p>
    <w:p>
      <w:pPr>
        <w:pStyle w:val="ListBullet"/>
      </w:pPr>
      <w:r>
        <w:t>The Spreadsheet schema is extensive; if you want, provide the Spreadsheet.properties portion from the schema and I can document additional request fields (like properties.title) explicitly.</w:t>
      </w:r>
    </w:p>
    <w:p>
      <w:pPr>
        <w:pStyle w:val="Heading3"/>
      </w:pPr>
      <w:r>
        <w:t>Data Model: Color (deprecated)</w:t>
      </w:r>
    </w:p>
    <w:p>
      <w:pPr>
        <w:pStyle w:val="Heading3"/>
      </w:pPr>
      <w:r>
        <w:t>Description</w:t>
      </w:r>
    </w:p>
    <w:p>
      <w:r>
        <w:t>Represents a color in the RGBA color space using normalized channel values. Intended to be easy to convert to/from language-specific color types (Java java.awt.Color, iOS UIColor, JavaScript/CSS rgba()), assuming sRGB unless otherwise specified.</w:t>
      </w:r>
    </w:p>
    <w:p>
      <w:pPr>
        <w:pStyle w:val="Heading3"/>
      </w:pPr>
      <w:r>
        <w:t>Type</w:t>
      </w:r>
    </w:p>
    <w:p>
      <w:r>
        <w:t>object</w:t>
      </w:r>
    </w:p>
    <w:p>
      <w:pPr>
        <w:pStyle w:val="Heading3"/>
      </w:pPr>
      <w:r>
        <w:t>Deprecation</w:t>
      </w:r>
    </w:p>
    <w:p>
      <w:pPr>
        <w:pStyle w:val="ListBullet"/>
      </w:pPr>
      <w:r>
        <w:t>Color is marked deprecated: true in the provided schema.</w:t>
      </w:r>
    </w:p>
    <w:p>
      <w:pPr>
        <w:pStyle w:val="ListBullet"/>
      </w:pPr>
      <w:r>
        <w:t>A newer alternative appears in this chunk: ColorStyle (see below).</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[0, 1].</w:t>
            </w:r>
          </w:p>
        </w:tc>
      </w:tr>
      <w:tr>
        <w:tc>
          <w:tcPr>
            <w:tcW w:type="dxa" w:w="2880"/>
          </w:tcPr>
          <w:p>
            <w:r>
              <w:t>green</w:t>
            </w:r>
          </w:p>
        </w:tc>
        <w:tc>
          <w:tcPr>
            <w:tcW w:type="dxa" w:w="2880"/>
          </w:tcPr>
          <w:p>
            <w:r>
              <w:t>number (float)</w:t>
            </w:r>
          </w:p>
        </w:tc>
        <w:tc>
          <w:tcPr>
            <w:tcW w:type="dxa" w:w="2880"/>
          </w:tcPr>
          <w:p>
            <w:r>
              <w:t>Amount of green in [0, 1].</w:t>
            </w:r>
          </w:p>
        </w:tc>
      </w:tr>
      <w:tr>
        <w:tc>
          <w:tcPr>
            <w:tcW w:type="dxa" w:w="2880"/>
          </w:tcPr>
          <w:p>
            <w:r>
              <w:t>blue</w:t>
            </w:r>
          </w:p>
        </w:tc>
        <w:tc>
          <w:tcPr>
            <w:tcW w:type="dxa" w:w="2880"/>
          </w:tcPr>
          <w:p>
            <w:r>
              <w:t>number (float)</w:t>
            </w:r>
          </w:p>
        </w:tc>
        <w:tc>
          <w:tcPr>
            <w:tcW w:type="dxa" w:w="2880"/>
          </w:tcPr>
          <w:p>
            <w:r>
              <w:t>Amount of blue in [0, 1].</w:t>
            </w:r>
          </w:p>
        </w:tc>
      </w:tr>
      <w:tr>
        <w:tc>
          <w:tcPr>
            <w:tcW w:type="dxa" w:w="2880"/>
          </w:tcPr>
          <w:p>
            <w:r>
              <w:t>alpha</w:t>
            </w:r>
          </w:p>
        </w:tc>
        <w:tc>
          <w:tcPr>
            <w:tcW w:type="dxa" w:w="2880"/>
          </w:tcPr>
          <w:p>
            <w:r>
              <w:t>number (float)</w:t>
            </w:r>
          </w:p>
        </w:tc>
        <w:tc>
          <w:tcPr>
            <w:tcW w:type="dxa" w:w="2880"/>
          </w:tcPr>
          <w:p>
            <w:r>
              <w:t>Opacity fraction applied to the pixel. If omitted, treat as 1.0 (solid). The description notes this is used to distinguish “unset” vs default; however, in this schema excerpt it is represented as a float.</w:t>
            </w:r>
          </w:p>
        </w:tc>
      </w:tr>
    </w:tbl>
    <w:p/>
    <w:p>
      <w:pPr>
        <w:pStyle w:val="Heading3"/>
      </w:pPr>
      <w:r>
        <w:t>Notes / Semantics</w:t>
      </w:r>
    </w:p>
    <w:p>
      <w:pPr>
        <w:pStyle w:val="ListBullet"/>
      </w:pPr>
      <w:r>
        <w:t>Alpha compositing described as:</w:t>
        <w:br/>
        <w:t>pixel color = alpha * (this color) + (1.0 - alpha) * (background color)</w:t>
      </w:r>
    </w:p>
    <w:p>
      <w:pPr>
        <w:pStyle w:val="ListBullet"/>
      </w:pPr>
      <w:r>
        <w:t>If alpha is omitted, render as fully opaque (as if alpha = 1.0).</w:t>
      </w:r>
    </w:p>
    <w:p>
      <w:pPr>
        <w:pStyle w:val="ListBullet"/>
      </w:pPr>
      <w:r>
        <w:t>Equality guidance: treat two colors as equal if each channel differs by at most 1e-5.</w:t>
      </w:r>
    </w:p>
    <w:p>
      <w:pPr>
        <w:pStyle w:val="Heading3"/>
      </w:pPr>
      <w:r>
        <w:t>Example JSON</w:t>
      </w:r>
    </w:p>
    <w:p>
      <w:r>
        <w:rPr>
          <w:b/>
          <w:color w:val="666666"/>
          <w:sz w:val="16"/>
        </w:rPr>
        <w:t>[json]</w:t>
      </w:r>
    </w:p>
    <w:p>
      <w:pPr>
        <w:shd w:fill="F2F2F2" w:val="clear"/>
      </w:pPr>
      <w:r>
        <w:rPr>
          <w:rFonts w:ascii="Courier New" w:hAnsi="Courier New"/>
          <w:sz w:val="17"/>
        </w:rPr>
        <w:t>{</w:t>
        <w:br/>
        <w:t xml:space="preserve"> "red": 0.2,</w:t>
        <w:br/>
        <w:t xml:space="preserve"> "green": 0.4,</w:t>
        <w:br/>
        <w:t xml:space="preserve"> "blue": 0.9,</w:t>
        <w:br/>
        <w:t xml:space="preserve"> "alpha": 0.75</w:t>
        <w:br/>
        <w:t>}</w:t>
      </w:r>
    </w:p>
    <w:p>
      <w:pPr>
        <w:pStyle w:val="Heading3"/>
      </w:pPr>
      <w:r>
        <w:t>Data Model: ColorStyle</w:t>
      </w:r>
    </w:p>
    <w:p>
      <w:pPr>
        <w:pStyle w:val="Heading3"/>
      </w:pPr>
      <w:r>
        <w:t>Description</w:t>
      </w:r>
    </w:p>
    <w:p>
      <w:r>
        <w:t>A color value that can be specified either as a theme color or as an explicit RGBA color.</w:t>
      </w:r>
    </w:p>
    <w:p>
      <w:pPr>
        <w:pStyle w:val="Heading3"/>
      </w:pPr>
      <w:r>
        <w:t>Type</w:t>
      </w:r>
    </w:p>
    <w:p>
      <w:r>
        <w:t>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themeColor</w:t>
            </w:r>
          </w:p>
        </w:tc>
        <w:tc>
          <w:tcPr>
            <w:tcW w:type="dxa" w:w="2880"/>
          </w:tcPr>
          <w:p>
            <w:r>
              <w:t>string (enum)</w:t>
            </w:r>
          </w:p>
        </w:tc>
        <w:tc>
          <w:tcPr>
            <w:tcW w:type="dxa" w:w="2880"/>
          </w:tcPr>
          <w:p>
            <w:r>
              <w:t>Theme color token.</w:t>
            </w:r>
          </w:p>
        </w:tc>
      </w:tr>
      <w:tr>
        <w:tc>
          <w:tcPr>
            <w:tcW w:type="dxa" w:w="2880"/>
          </w:tcPr>
          <w:p>
            <w:r>
              <w:t>rgbColor</w:t>
            </w:r>
          </w:p>
        </w:tc>
        <w:tc>
          <w:tcPr>
            <w:tcW w:type="dxa" w:w="2880"/>
          </w:tcPr>
          <w:p>
            <w:r>
              <w:t>object (Color)</w:t>
            </w:r>
          </w:p>
        </w:tc>
        <w:tc>
          <w:tcPr>
            <w:tcW w:type="dxa" w:w="2880"/>
          </w:tcPr>
          <w:p>
            <w:r>
              <w:t>Explicit RGBA color (see deprecated Color model above).</w:t>
            </w:r>
          </w:p>
        </w:tc>
      </w:tr>
    </w:tbl>
    <w:p/>
    <w:p>
      <w:pPr>
        <w:pStyle w:val="Heading3"/>
      </w:pPr>
      <w:r>
        <w:t>themeColor enum values</w:t>
      </w:r>
    </w:p>
    <w:p>
      <w:pPr>
        <w:pStyle w:val="ListBullet"/>
      </w:pPr>
      <w:r>
        <w:t>THEME_COLOR_TYPE_UNSPECIFIED — Unspecified theme color</w:t>
      </w:r>
    </w:p>
    <w:p>
      <w:pPr>
        <w:pStyle w:val="ListBullet"/>
      </w:pPr>
      <w:r>
        <w:t>TEXT — Primary text color</w:t>
      </w:r>
    </w:p>
    <w:p>
      <w:pPr>
        <w:pStyle w:val="ListBullet"/>
      </w:pPr>
      <w:r>
        <w:t>BACKGROUND — Primary background color</w:t>
      </w:r>
    </w:p>
    <w:p>
      <w:pPr>
        <w:pStyle w:val="ListBullet"/>
      </w:pPr>
      <w:r>
        <w:t>ACCENT1 — First accent color</w:t>
      </w:r>
    </w:p>
    <w:p>
      <w:pPr>
        <w:pStyle w:val="ListBullet"/>
      </w:pPr>
      <w:r>
        <w:t>ACCENT2 — Second accent color</w:t>
      </w:r>
    </w:p>
    <w:p>
      <w:pPr>
        <w:pStyle w:val="ListBullet"/>
      </w:pPr>
      <w:r>
        <w:t>ACCENT3 — Third accent color</w:t>
      </w:r>
    </w:p>
    <w:p>
      <w:pPr>
        <w:pStyle w:val="ListBullet"/>
      </w:pPr>
      <w:r>
        <w:t>ACCENT4 — Fourth accent color</w:t>
      </w:r>
    </w:p>
    <w:p>
      <w:pPr>
        <w:pStyle w:val="ListBullet"/>
      </w:pPr>
      <w:r>
        <w:t>ACCENT5 — Fifth accent color</w:t>
      </w:r>
    </w:p>
    <w:p>
      <w:pPr>
        <w:pStyle w:val="ListBullet"/>
      </w:pPr>
      <w:r>
        <w:t>ACCENT6 — Sixth accent color</w:t>
      </w:r>
    </w:p>
    <w:p>
      <w:pPr>
        <w:pStyle w:val="ListBullet"/>
      </w:pPr>
      <w:r>
        <w:t>LINK — Hyperlink color</w:t>
      </w:r>
    </w:p>
    <w:p>
      <w:pPr>
        <w:pStyle w:val="Heading3"/>
      </w:pPr>
      <w:r>
        <w:t>Example JSON</w:t>
      </w:r>
    </w:p>
    <w:p>
      <w:r>
        <w:rPr>
          <w:b/>
          <w:color w:val="666666"/>
          <w:sz w:val="16"/>
        </w:rPr>
        <w:t>[json]</w:t>
      </w:r>
    </w:p>
    <w:p>
      <w:pPr>
        <w:shd w:fill="F2F2F2" w:val="clear"/>
      </w:pPr>
      <w:r>
        <w:rPr>
          <w:rFonts w:ascii="Courier New" w:hAnsi="Courier New"/>
          <w:sz w:val="17"/>
        </w:rPr>
        <w:t>{</w:t>
        <w:br/>
        <w:t xml:space="preserve"> "themeColor": "ACCENT1"</w:t>
        <w:br/>
        <w:t>}</w:t>
      </w:r>
    </w:p>
    <w:p>
      <w:r>
        <w:rPr>
          <w:b/>
          <w:color w:val="666666"/>
          <w:sz w:val="16"/>
        </w:rPr>
        <w:t>[json]</w:t>
      </w:r>
    </w:p>
    <w:p>
      <w:pPr>
        <w:shd w:fill="F2F2F2" w:val="clear"/>
      </w:pPr>
      <w:r>
        <w:rPr>
          <w:rFonts w:ascii="Courier New" w:hAnsi="Courier New"/>
          <w:sz w:val="17"/>
        </w:rPr>
        <w:t>{</w:t>
        <w:br/>
        <w:t xml:space="preserve"> "rgbColor": {</w:t>
        <w:br/>
        <w:t xml:space="preserve"> "red": 1.0,</w:t>
        <w:br/>
        <w:t xml:space="preserve"> "green": 0.0,</w:t>
        <w:br/>
        <w:t xml:space="preserve"> "blue": 0.0,</w:t>
        <w:br/>
        <w:t xml:space="preserve"> "alpha": 1.0</w:t>
        <w:br/>
        <w:t xml:space="preserve"> }</w:t>
        <w:br/>
        <w:t>}</w:t>
      </w:r>
    </w:p>
    <w:p>
      <w:pPr>
        <w:pStyle w:val="Heading3"/>
      </w:pPr>
      <w:r>
        <w:t>Data Model: PointStyle</w:t>
      </w:r>
    </w:p>
    <w:p>
      <w:pPr>
        <w:pStyle w:val="Heading3"/>
      </w:pPr>
      <w:r>
        <w:t>Description</w:t>
      </w:r>
    </w:p>
    <w:p>
      <w:r>
        <w:t>The style of a point on a chart.</w:t>
      </w:r>
    </w:p>
    <w:p>
      <w:pPr>
        <w:pStyle w:val="Heading3"/>
      </w:pPr>
      <w:r>
        <w:t>Type</w:t>
      </w:r>
    </w:p>
    <w:p>
      <w:r>
        <w:t>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shape</w:t>
            </w:r>
          </w:p>
        </w:tc>
        <w:tc>
          <w:tcPr>
            <w:tcW w:type="dxa" w:w="2880"/>
          </w:tcPr>
          <w:p>
            <w:r>
              <w:t>string (enum)</w:t>
            </w:r>
          </w:p>
        </w:tc>
        <w:tc>
          <w:tcPr>
            <w:tcW w:type="dxa" w:w="2880"/>
          </w:tcPr>
          <w:p>
            <w:r>
              <w:t>Point shape. If empty/unspecified, a default shape is used.</w:t>
            </w:r>
          </w:p>
        </w:tc>
      </w:tr>
      <w:tr>
        <w:tc>
          <w:tcPr>
            <w:tcW w:type="dxa" w:w="2880"/>
          </w:tcPr>
          <w:p>
            <w:r>
              <w:t>size</w:t>
            </w:r>
          </w:p>
        </w:tc>
        <w:tc>
          <w:tcPr>
            <w:tcW w:type="dxa" w:w="2880"/>
          </w:tcPr>
          <w:p>
            <w:r>
              <w:t>number (double)</w:t>
            </w:r>
          </w:p>
        </w:tc>
        <w:tc>
          <w:tcPr>
            <w:tcW w:type="dxa" w:w="2880"/>
          </w:tcPr>
          <w:p>
            <w:r>
              <w:t>Point size. If empty, a default size is used.</w:t>
            </w:r>
          </w:p>
        </w:tc>
      </w:tr>
    </w:tbl>
    <w:p/>
    <w:p>
      <w:pPr>
        <w:pStyle w:val="Heading3"/>
      </w:pPr>
      <w:r>
        <w:t>shape enum values</w:t>
      </w:r>
    </w:p>
    <w:p>
      <w:pPr>
        <w:pStyle w:val="ListBullet"/>
      </w:pPr>
      <w:r>
        <w:t>POINT_SHAPE_UNSPECIFIED — Default value</w:t>
      </w:r>
    </w:p>
    <w:p>
      <w:pPr>
        <w:pStyle w:val="ListBullet"/>
      </w:pPr>
      <w:r>
        <w:t>CIRCLE — Circle</w:t>
      </w:r>
    </w:p>
    <w:p>
      <w:pPr>
        <w:pStyle w:val="ListBullet"/>
      </w:pPr>
      <w:r>
        <w:t>DIAMOND — Diamond</w:t>
      </w:r>
    </w:p>
    <w:p>
      <w:pPr>
        <w:pStyle w:val="ListBullet"/>
      </w:pPr>
      <w:r>
        <w:t>HEXAGON — Hexagon</w:t>
      </w:r>
    </w:p>
    <w:p>
      <w:pPr>
        <w:pStyle w:val="ListBullet"/>
      </w:pPr>
      <w:r>
        <w:t>PENTAGON — Pentagon</w:t>
      </w:r>
    </w:p>
    <w:p>
      <w:pPr>
        <w:pStyle w:val="ListBullet"/>
      </w:pPr>
      <w:r>
        <w:t>SQUARE — Square</w:t>
      </w:r>
    </w:p>
    <w:p>
      <w:pPr>
        <w:pStyle w:val="ListBullet"/>
      </w:pPr>
      <w:r>
        <w:t>STAR — Star</w:t>
      </w:r>
    </w:p>
    <w:p>
      <w:pPr>
        <w:pStyle w:val="ListBullet"/>
      </w:pPr>
      <w:r>
        <w:t>TRIANGLE — Triangle</w:t>
      </w:r>
    </w:p>
    <w:p>
      <w:pPr>
        <w:pStyle w:val="ListBullet"/>
      </w:pPr>
      <w:r>
        <w:t>X_MARK — X-mark</w:t>
      </w:r>
    </w:p>
    <w:p>
      <w:pPr>
        <w:pStyle w:val="Heading3"/>
      </w:pPr>
      <w:r>
        <w:t>Data Model: LineStyle</w:t>
      </w:r>
    </w:p>
    <w:p>
      <w:pPr>
        <w:pStyle w:val="Heading3"/>
      </w:pPr>
      <w:r>
        <w:t>Description</w:t>
      </w:r>
    </w:p>
    <w:p>
      <w:r>
        <w:t>Properties that describe the style of a line.</w:t>
      </w:r>
    </w:p>
    <w:p>
      <w:pPr>
        <w:pStyle w:val="Heading3"/>
      </w:pPr>
      <w:r>
        <w:t>Type</w:t>
      </w:r>
    </w:p>
    <w:p>
      <w:r>
        <w:t>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integer (int32)</w:t>
            </w:r>
          </w:p>
        </w:tc>
        <w:tc>
          <w:tcPr>
            <w:tcW w:type="dxa" w:w="2880"/>
          </w:tcPr>
          <w:p>
            <w:r>
              <w:t>Thickness of the line, in px.</w:t>
            </w:r>
          </w:p>
        </w:tc>
      </w:tr>
      <w:tr>
        <w:tc>
          <w:tcPr>
            <w:tcW w:type="dxa" w:w="2880"/>
          </w:tcPr>
          <w:p>
            <w:r>
              <w:t>type</w:t>
            </w:r>
          </w:p>
        </w:tc>
        <w:tc>
          <w:tcPr>
            <w:tcW w:type="dxa" w:w="2880"/>
          </w:tcPr>
          <w:p>
            <w:r>
              <w:t>string (enum)</w:t>
            </w:r>
          </w:p>
        </w:tc>
        <w:tc>
          <w:tcPr>
            <w:tcW w:type="dxa" w:w="2880"/>
          </w:tcPr>
          <w:p>
            <w:r>
              <w:t>Dash type of the line.</w:t>
            </w:r>
          </w:p>
        </w:tc>
      </w:tr>
    </w:tbl>
    <w:p/>
    <w:p>
      <w:pPr>
        <w:pStyle w:val="Heading3"/>
      </w:pPr>
      <w:r>
        <w:t>type enum values</w:t>
      </w:r>
    </w:p>
    <w:p>
      <w:pPr>
        <w:pStyle w:val="ListBullet"/>
      </w:pPr>
      <w:r>
        <w:t>LINE_DASH_TYPE_UNSPECIFIED — Default value, do not use</w:t>
      </w:r>
    </w:p>
    <w:p>
      <w:pPr>
        <w:pStyle w:val="ListBullet"/>
      </w:pPr>
      <w:r>
        <w:t>INVISIBLE — Non-visible line</w:t>
      </w:r>
    </w:p>
    <w:p>
      <w:pPr>
        <w:pStyle w:val="ListBullet"/>
      </w:pPr>
      <w:r>
        <w:t>CUSTOM — Custom dash (modifying exact custom dash style currently unsupported)</w:t>
      </w:r>
    </w:p>
    <w:p>
      <w:pPr>
        <w:pStyle w:val="ListBullet"/>
      </w:pPr>
      <w:r>
        <w:t>SOLID — Solid line</w:t>
      </w:r>
    </w:p>
    <w:p>
      <w:pPr>
        <w:pStyle w:val="ListBullet"/>
      </w:pPr>
      <w:r>
        <w:t>DOTTED — Dotted line</w:t>
      </w:r>
    </w:p>
    <w:p>
      <w:pPr>
        <w:pStyle w:val="ListBullet"/>
      </w:pPr>
      <w:r>
        <w:t>MEDIUM_DASHED — Medium-length dashes</w:t>
      </w:r>
    </w:p>
    <w:p>
      <w:pPr>
        <w:pStyle w:val="ListBullet"/>
      </w:pPr>
      <w:r>
        <w:t>MEDIUM_DASHED_DOTTED — Alternating medium dash and dot</w:t>
      </w:r>
    </w:p>
    <w:p>
      <w:pPr>
        <w:pStyle w:val="ListBullet"/>
      </w:pPr>
      <w:r>
        <w:t>LONG_DASHED — Long-length dashes</w:t>
      </w:r>
    </w:p>
    <w:p>
      <w:pPr>
        <w:pStyle w:val="ListBullet"/>
      </w:pPr>
      <w:r>
        <w:t>LONG_DASHED_DOTTED — Alternating long dash and dot</w:t>
      </w:r>
    </w:p>
    <w:p>
      <w:pPr>
        <w:pStyle w:val="Heading3"/>
      </w:pPr>
      <w:r>
        <w:t>Color (RGBA)</w:t>
      </w:r>
    </w:p>
    <w:p>
      <w:r>
        <w:t>Represents a color in the RGBA color space.</w:t>
      </w:r>
    </w:p>
    <w:p>
      <w:pPr>
        <w:pStyle w:val="Heading3"/>
      </w:pPr>
      <w:r>
        <w:t>Description</w:t>
      </w:r>
    </w:p>
    <w:p>
      <w:r>
        <w:t>A color is defined by red/green/blue components plus an optional alpha (opacity) component. By default, applications should assume the sRGB color space.</w:t>
      </w:r>
    </w:p>
    <w:p>
      <w:r>
        <w:t>When comparing colors for equality (unless documented otherwise), implementations treat two colors as equal if each of their red, green, blue, and alpha values differ by at most 1e-5.</w:t>
      </w:r>
    </w:p>
    <w:p>
      <w:pPr>
        <w:pStyle w:val="Heading3"/>
      </w:pPr>
      <w:r>
        <w:t>Alpha blending formula</w:t>
      </w:r>
    </w:p>
    <w:p>
      <w:r>
        <w:t>The final pixel color is computed as:</w:t>
      </w:r>
    </w:p>
    <w:p>
      <w:r>
        <w:t>pixel color = alpha * (this color) + (1.0 - alpha) * (background color)</w:t>
      </w:r>
    </w:p>
    <w:p>
      <w:pPr>
        <w:pStyle w:val="ListBullet"/>
      </w:pPr>
      <w:r>
        <w:t>alpha = 1.0 → fully opaque (solid)</w:t>
      </w:r>
    </w:p>
    <w:p>
      <w:pPr>
        <w:pStyle w:val="ListBullet"/>
      </w:pPr>
      <w:r>
        <w:t>alpha = 0.0 → fully transparent</w:t>
      </w:r>
    </w:p>
    <w:p>
      <w:pPr>
        <w:pStyle w:val="Heading3"/>
      </w:pPr>
      <w:r>
        <w:t>Alpha wrapper behavior</w:t>
      </w:r>
    </w:p>
    <w:p>
      <w:r>
        <w:t>The alpha field uses a wrapper (rather than a plain float) so clients can distinguish:</w:t>
      </w:r>
    </w:p>
    <w:p>
      <w:pPr>
        <w:pStyle w:val="ListBullet"/>
      </w:pPr>
      <w:r>
        <w:t>unset (field omitted) vs</w:t>
      </w:r>
    </w:p>
    <w:p>
      <w:pPr>
        <w:pStyle w:val="ListBullet"/>
      </w:pPr>
      <w:r>
        <w:t>explicitly set (including explicitly set to 1.0 or 0.0)</w:t>
      </w:r>
    </w:p>
    <w:p>
      <w:r>
        <w:t>If alpha is omitted, the color is rendered as a solid color (as if alpha were explicitly 1.0).</w:t>
      </w:r>
    </w:p>
    <w:p>
      <w:pPr>
        <w:pStyle w:val="Heading3"/>
      </w:pPr>
      <w:r>
        <w:t>Object shape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the interval [0, 1].</w:t>
            </w:r>
          </w:p>
        </w:tc>
      </w:tr>
      <w:tr>
        <w:tc>
          <w:tcPr>
            <w:tcW w:type="dxa" w:w="2880"/>
          </w:tcPr>
          <w:p>
            <w:r>
              <w:t>green</w:t>
            </w:r>
          </w:p>
        </w:tc>
        <w:tc>
          <w:tcPr>
            <w:tcW w:type="dxa" w:w="2880"/>
          </w:tcPr>
          <w:p>
            <w:r>
              <w:t>number (float)</w:t>
            </w:r>
          </w:p>
        </w:tc>
        <w:tc>
          <w:tcPr>
            <w:tcW w:type="dxa" w:w="2880"/>
          </w:tcPr>
          <w:p>
            <w:r>
              <w:t>Amount of green in the interval [0, 1].</w:t>
            </w:r>
          </w:p>
        </w:tc>
      </w:tr>
      <w:tr>
        <w:tc>
          <w:tcPr>
            <w:tcW w:type="dxa" w:w="2880"/>
          </w:tcPr>
          <w:p>
            <w:r>
              <w:t>blue</w:t>
            </w:r>
          </w:p>
        </w:tc>
        <w:tc>
          <w:tcPr>
            <w:tcW w:type="dxa" w:w="2880"/>
          </w:tcPr>
          <w:p>
            <w:r>
              <w:t>number (float)</w:t>
            </w:r>
          </w:p>
        </w:tc>
        <w:tc>
          <w:tcPr>
            <w:tcW w:type="dxa" w:w="2880"/>
          </w:tcPr>
          <w:p>
            <w:r>
              <w:t>Amount of blue in the interval [0, 1].</w:t>
            </w:r>
          </w:p>
        </w:tc>
      </w:tr>
      <w:tr>
        <w:tc>
          <w:tcPr>
            <w:tcW w:type="dxa" w:w="2880"/>
          </w:tcPr>
          <w:p>
            <w:r>
              <w:t>alpha</w:t>
            </w:r>
          </w:p>
        </w:tc>
        <w:tc>
          <w:tcPr>
            <w:tcW w:type="dxa" w:w="2880"/>
          </w:tcPr>
          <w:p>
            <w:r>
              <w:t>number (float, wrapper)</w:t>
            </w:r>
          </w:p>
        </w:tc>
        <w:tc>
          <w:tcPr>
            <w:tcW w:type="dxa" w:w="2880"/>
          </w:tcPr>
          <w:p>
            <w:r>
              <w:t>Fraction of this color applied to the pixel using the blending formula above. If omitted, defaults to 1.0 for rendering.</w:t>
            </w:r>
          </w:p>
        </w:tc>
      </w:tr>
    </w:tbl>
    <w:p/>
    <w:p>
      <w:pPr>
        <w:pStyle w:val="Heading3"/>
      </w:pPr>
      <w:r>
        <w:t>Example JSON</w:t>
      </w:r>
    </w:p>
    <w:p>
      <w:r>
        <w:rPr>
          <w:b/>
          <w:color w:val="666666"/>
          <w:sz w:val="16"/>
        </w:rPr>
        <w:t>[json]</w:t>
      </w:r>
    </w:p>
    <w:p>
      <w:pPr>
        <w:shd w:fill="F2F2F2" w:val="clear"/>
      </w:pPr>
      <w:r>
        <w:rPr>
          <w:rFonts w:ascii="Courier New" w:hAnsi="Courier New"/>
          <w:sz w:val="17"/>
        </w:rPr>
        <w:t>{</w:t>
        <w:br/>
        <w:t xml:space="preserve"> "red": 0.2,</w:t>
        <w:br/>
        <w:t xml:space="preserve"> "green": 0.6,</w:t>
        <w:br/>
        <w:t xml:space="preserve"> "blue": 0.9,</w:t>
        <w:br/>
        <w:t xml:space="preserve"> "alpha": 0.5</w:t>
        <w:br/>
        <w:t>}</w:t>
      </w:r>
    </w:p>
    <w:p>
      <w:pPr>
        <w:pStyle w:val="Heading3"/>
      </w:pPr>
      <w:r>
        <w:t>Notes</w:t>
      </w:r>
    </w:p>
    <w:p>
      <w:pPr>
        <w:pStyle w:val="ListBullet"/>
      </w:pPr>
      <w:r>
        <w:t>Several places in the schema show Color fields marked deprecated in favor of ColorStyle (e.g., backgroundColor vs backgroundColorStyle, foregroundColor vs foregroundColorStyle). This chunk indicates both exist, with ColorStyle being the preferred representation where available.</w:t>
      </w:r>
    </w:p>
    <w:p>
      <w:pPr>
        <w:pStyle w:val="Heading3"/>
      </w:pPr>
      <w:r>
        <w:t>Data Models (Schemas)</w:t>
      </w:r>
    </w:p>
    <w:p>
      <w:pPr>
        <w:pStyle w:val="Heading3"/>
      </w:pPr>
      <w:r>
        <w:t>GridRange</w:t>
      </w:r>
    </w:p>
    <w:p>
      <w:r>
        <w:t>A range on a sheet. All indexes are zero-based and half-open: the start index is inclusive and the end index is exclusive ([start_index, end_index)). Missing indexes indicate the range is unbounded on that side.</w:t>
      </w:r>
    </w:p>
    <w:p>
      <w:r>
        <w:rPr>
          <w:b/>
        </w:rPr>
        <w:t>Examples (where "Sheet1" has sheetId: 123456):</w:t>
      </w:r>
    </w:p>
    <w:p>
      <w:pPr>
        <w:pStyle w:val="ListBullet"/>
      </w:pPr>
      <w:r>
        <w:t>Sheet1!A1:A1 == sheet_id: 123456, start_row_index: 0, end_row_index: 1, start_column_index: 0, end_column_index: 1</w:t>
      </w:r>
    </w:p>
    <w:p>
      <w:pPr>
        <w:pStyle w:val="ListBullet"/>
      </w:pPr>
      <w:r>
        <w:t>Sheet1!A3:B4 == sheet_id: 123456, start_row_index: 2, end_row_index: 4, start_column_index: 0, end_column_index: 2</w:t>
      </w:r>
    </w:p>
    <w:p>
      <w:pPr>
        <w:pStyle w:val="ListBullet"/>
      </w:pPr>
      <w:r>
        <w:t>Sheet1!A:B == sheet_id: 123456, start_column_index: 0, end_column_index: 2</w:t>
      </w:r>
    </w:p>
    <w:p>
      <w:pPr>
        <w:pStyle w:val="ListBullet"/>
      </w:pPr>
      <w:r>
        <w:t>Sheet1!A5:B == sheet_id: 123456, start_row_index: 4, start_column_index: 0, end_column_index: 2</w:t>
      </w:r>
    </w:p>
    <w:p>
      <w:pPr>
        <w:pStyle w:val="ListBullet"/>
      </w:pPr>
      <w:r>
        <w:t>Sheet1 == sheet_id: 123456</w:t>
      </w:r>
    </w:p>
    <w:p>
      <w:r>
        <w:rPr>
          <w:b/>
        </w:rPr>
        <w:t>Constraints:</w:t>
      </w:r>
    </w:p>
    <w:p>
      <w:pPr>
        <w:pStyle w:val="ListBullet"/>
      </w:pPr>
      <w:r>
        <w:t>Start index must be &lt;= end index.</w:t>
      </w:r>
    </w:p>
    <w:p>
      <w:pPr>
        <w:pStyle w:val="ListBullet"/>
      </w:pPr>
      <w:r>
        <w:t>If start index equals end index, the range is empty (typically not meaningful; UI may render as #REF!).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Start row (inclusive), or unset if unbounded.</w:t>
            </w:r>
          </w:p>
        </w:tc>
      </w:tr>
      <w:tr>
        <w:tc>
          <w:tcPr>
            <w:tcW w:type="dxa" w:w="2880"/>
          </w:tcPr>
          <w:p>
            <w:r>
              <w:t>endRowIndex</w:t>
            </w:r>
          </w:p>
        </w:tc>
        <w:tc>
          <w:tcPr>
            <w:tcW w:type="dxa" w:w="2880"/>
          </w:tcPr>
          <w:p>
            <w:r>
              <w:t>integer (int32)</w:t>
            </w:r>
          </w:p>
        </w:tc>
        <w:tc>
          <w:tcPr>
            <w:tcW w:type="dxa" w:w="2880"/>
          </w:tcPr>
          <w:p>
            <w:r>
              <w:t>End row (exclusive), or unset if unbounded.</w:t>
            </w:r>
          </w:p>
        </w:tc>
      </w:tr>
      <w:tr>
        <w:tc>
          <w:tcPr>
            <w:tcW w:type="dxa" w:w="2880"/>
          </w:tcPr>
          <w:p>
            <w:r>
              <w:t>startColumnIndex</w:t>
            </w:r>
          </w:p>
        </w:tc>
        <w:tc>
          <w:tcPr>
            <w:tcW w:type="dxa" w:w="2880"/>
          </w:tcPr>
          <w:p>
            <w:r>
              <w:t>integer (int32)</w:t>
            </w:r>
          </w:p>
        </w:tc>
        <w:tc>
          <w:tcPr>
            <w:tcW w:type="dxa" w:w="2880"/>
          </w:tcPr>
          <w:p>
            <w:r>
              <w:t>Start column (inclusive), or unset if unbounded.</w:t>
            </w:r>
          </w:p>
        </w:tc>
      </w:tr>
      <w:tr>
        <w:tc>
          <w:tcPr>
            <w:tcW w:type="dxa" w:w="2880"/>
          </w:tcPr>
          <w:p>
            <w:r>
              <w:t>endColumnIndex</w:t>
            </w:r>
          </w:p>
        </w:tc>
        <w:tc>
          <w:tcPr>
            <w:tcW w:type="dxa" w:w="2880"/>
          </w:tcPr>
          <w:p>
            <w:r>
              <w:t>integer (int32)</w:t>
            </w:r>
          </w:p>
        </w:tc>
        <w:tc>
          <w:tcPr>
            <w:tcW w:type="dxa" w:w="2880"/>
          </w:tcPr>
          <w:p>
            <w:r>
              <w:t>End column (exclusive), or unset if unbounded.</w:t>
            </w:r>
          </w:p>
        </w:tc>
      </w:tr>
    </w:tbl>
    <w:p/>
    <w:p>
      <w:pPr>
        <w:pStyle w:val="Heading3"/>
      </w:pPr>
      <w:r>
        <w:t>SpreadsheetProperties</w:t>
      </w:r>
    </w:p>
    <w:p>
      <w:r>
        <w:t>Properties of a spreadsheet.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autoRecalc</w:t>
            </w:r>
          </w:p>
        </w:tc>
        <w:tc>
          <w:tcPr>
            <w:tcW w:type="dxa" w:w="2880"/>
          </w:tcPr>
          <w:p>
            <w:r>
              <w:t>string</w:t>
            </w:r>
          </w:p>
        </w:tc>
        <w:tc>
          <w:tcPr>
            <w:tcW w:type="dxa" w:w="2880"/>
          </w:tcPr>
          <w:p>
            <w:r>
              <w:t>Time to wait before volatile functions are recalculated. Enum: RECALCULATION_INTERVAL_UNSPECIFIED (default; must not be used), ON_CHANGE, MINUTE, HOUR.</w:t>
            </w:r>
          </w:p>
        </w:tc>
      </w:tr>
      <w:tr>
        <w:tc>
          <w:tcPr>
            <w:tcW w:type="dxa" w:w="2880"/>
          </w:tcPr>
          <w:p>
            <w:r>
              <w:t>timeZone</w:t>
            </w:r>
          </w:p>
        </w:tc>
        <w:tc>
          <w:tcPr>
            <w:tcW w:type="dxa" w:w="2880"/>
          </w:tcPr>
          <w:p>
            <w:r>
              <w:t>string</w:t>
            </w:r>
          </w:p>
        </w:tc>
        <w:tc>
          <w:tcPr>
            <w:tcW w:type="dxa" w:w="2880"/>
          </w:tcPr>
          <w:p>
            <w:r>
              <w:t>Spreadsheet time zone in CLDR format (e.g., America/New_York) or custom like GMT-07:00 if unrecognized.</w:t>
            </w:r>
          </w:p>
        </w:tc>
      </w:tr>
      <w:tr>
        <w:tc>
          <w:tcPr>
            <w:tcW w:type="dxa" w:w="2880"/>
          </w:tcPr>
          <w:p>
            <w:r>
              <w:t>defaultFormat</w:t>
            </w:r>
          </w:p>
        </w:tc>
        <w:tc>
          <w:tcPr>
            <w:tcW w:type="dxa" w:w="2880"/>
          </w:tcPr>
          <w:p>
            <w:r>
              <w:t>object (CellFormat)</w:t>
            </w:r>
          </w:p>
        </w:tc>
        <w:tc>
          <w:tcPr>
            <w:tcW w:type="dxa" w:w="2880"/>
          </w:tcPr>
          <w:p>
            <w:r>
              <w:t>The default format of a cell.</w:t>
            </w:r>
          </w:p>
        </w:tc>
      </w:tr>
      <w:tr>
        <w:tc>
          <w:tcPr>
            <w:tcW w:type="dxa" w:w="2880"/>
          </w:tcPr>
          <w:p>
            <w:r>
              <w:t>iterativeCalculationSettings</w:t>
            </w:r>
          </w:p>
        </w:tc>
        <w:tc>
          <w:tcPr>
            <w:tcW w:type="dxa" w:w="2880"/>
          </w:tcPr>
          <w:p>
            <w:r>
              <w:t>object (IterativeCalculationSettings)</w:t>
            </w:r>
          </w:p>
        </w:tc>
        <w:tc>
          <w:tcPr>
            <w:tcW w:type="dxa" w:w="2880"/>
          </w:tcPr>
          <w:p>
            <w:r>
              <w:t>Settings controlling circular dependency resolution via iterative calculation.</w:t>
            </w:r>
          </w:p>
        </w:tc>
      </w:tr>
      <w:tr>
        <w:tc>
          <w:tcPr>
            <w:tcW w:type="dxa" w:w="2880"/>
          </w:tcPr>
          <w:p>
            <w:r>
              <w:t>spreadsheetTheme</w:t>
            </w:r>
          </w:p>
        </w:tc>
        <w:tc>
          <w:tcPr>
            <w:tcW w:type="dxa" w:w="2880"/>
          </w:tcPr>
          <w:p>
            <w:r>
              <w:t>object (SpreadsheetTheme)</w:t>
            </w:r>
          </w:p>
        </w:tc>
        <w:tc>
          <w:tcPr>
            <w:tcW w:type="dxa" w:w="2880"/>
          </w:tcPr>
          <w:p>
            <w:r>
              <w:t>Represents spreadsheet theme.</w:t>
            </w:r>
          </w:p>
        </w:tc>
      </w:tr>
      <w:tr>
        <w:tc>
          <w:tcPr>
            <w:tcW w:type="dxa" w:w="2880"/>
          </w:tcPr>
          <w:p>
            <w:r>
              <w:t>importFunctionsExternalUrlAccessAllowed</w:t>
            </w:r>
          </w:p>
        </w:tc>
        <w:tc>
          <w:tcPr>
            <w:tcW w:type="dxa" w:w="2880"/>
          </w:tcPr>
          <w:p>
            <w:r>
              <w:t>boolean</w:t>
            </w:r>
          </w:p>
        </w:tc>
        <w:tc>
          <w:tcPr>
            <w:tcW w:type="dxa" w:w="2880"/>
          </w:tcPr>
          <w:p>
            <w:r>
              <w:t>Whether to allow external URL access for image/import functions. Read-only when true. When false, can be set to true. May always return true if admin allowlisting is enabled.</w:t>
            </w:r>
          </w:p>
        </w:tc>
      </w:tr>
      <w:tr>
        <w:tc>
          <w:tcPr>
            <w:tcW w:type="dxa" w:w="2880"/>
          </w:tcPr>
          <w:p>
            <w:r>
              <w:t>title</w:t>
            </w:r>
          </w:p>
        </w:tc>
        <w:tc>
          <w:tcPr>
            <w:tcW w:type="dxa" w:w="2880"/>
          </w:tcPr>
          <w:p>
            <w:r>
              <w:t>string</w:t>
            </w:r>
          </w:p>
        </w:tc>
        <w:tc>
          <w:tcPr>
            <w:tcW w:type="dxa" w:w="2880"/>
          </w:tcPr>
          <w:p>
            <w:r>
              <w:t>Spreadsheet title.</w:t>
            </w:r>
          </w:p>
        </w:tc>
      </w:tr>
      <w:tr>
        <w:tc>
          <w:tcPr>
            <w:tcW w:type="dxa" w:w="2880"/>
          </w:tcPr>
          <w:p>
            <w:r>
              <w:t>locale</w:t>
            </w:r>
          </w:p>
        </w:tc>
        <w:tc>
          <w:tcPr>
            <w:tcW w:type="dxa" w:w="2880"/>
          </w:tcPr>
          <w:p>
            <w:r>
              <w:t>string</w:t>
            </w:r>
          </w:p>
        </w:tc>
        <w:tc>
          <w:tcPr>
            <w:tcW w:type="dxa" w:w="2880"/>
          </w:tcPr>
          <w:p>
            <w:r>
              <w:t>Locale: ISO 639-1 (e.g., en), ISO 639-2 (e.g., fil), or language+country (e.g., en_US). Note: not all locales supported when updating.</w:t>
            </w:r>
          </w:p>
        </w:tc>
      </w:tr>
    </w:tbl>
    <w:p/>
    <w:p>
      <w:pPr>
        <w:pStyle w:val="Heading3"/>
      </w:pPr>
      <w:r>
        <w:t>CellFormat</w:t>
      </w:r>
    </w:p>
    <w:p>
      <w:r>
        <w:t>The format of a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horizontalAlignment</w:t>
            </w:r>
          </w:p>
        </w:tc>
        <w:tc>
          <w:tcPr>
            <w:tcW w:type="dxa" w:w="2880"/>
          </w:tcPr>
          <w:p>
            <w:r>
              <w:t>string</w:t>
            </w:r>
          </w:p>
        </w:tc>
        <w:tc>
          <w:tcPr>
            <w:tcW w:type="dxa" w:w="2880"/>
          </w:tcPr>
          <w:p>
            <w:r>
              <w:t>Enum: HORIZONTAL_ALIGN_UNSPECIFIED (not specified; do not use), LEFT, CENTER, RIGHT.</w:t>
            </w:r>
          </w:p>
        </w:tc>
      </w:tr>
      <w:tr>
        <w:tc>
          <w:tcPr>
            <w:tcW w:type="dxa" w:w="2880"/>
          </w:tcPr>
          <w:p>
            <w:r>
              <w:t>verticalAlignment</w:t>
            </w:r>
          </w:p>
        </w:tc>
        <w:tc>
          <w:tcPr>
            <w:tcW w:type="dxa" w:w="2880"/>
          </w:tcPr>
          <w:p>
            <w:r>
              <w:t>string</w:t>
            </w:r>
          </w:p>
        </w:tc>
        <w:tc>
          <w:tcPr>
            <w:tcW w:type="dxa" w:w="2880"/>
          </w:tcPr>
          <w:p>
            <w:r>
              <w:t>Enum: VERTICAL_ALIGN_UNSPECIFIED (do not use), TOP, MIDDLE, BOTTOM.</w:t>
            </w:r>
          </w:p>
        </w:tc>
      </w:tr>
      <w:tr>
        <w:tc>
          <w:tcPr>
            <w:tcW w:type="dxa" w:w="2880"/>
          </w:tcPr>
          <w:p>
            <w:r>
              <w:t>textDirection</w:t>
            </w:r>
          </w:p>
        </w:tc>
        <w:tc>
          <w:tcPr>
            <w:tcW w:type="dxa" w:w="2880"/>
          </w:tcPr>
          <w:p>
            <w:r>
              <w:t>string</w:t>
            </w:r>
          </w:p>
        </w:tc>
        <w:tc>
          <w:tcPr>
            <w:tcW w:type="dxa" w:w="2880"/>
          </w:tcPr>
          <w:p>
            <w:r>
              <w:t>Enum: TEXT_DIRECTION_UNSPECIFIED (do not use), LEFT_TO_RIGHT, RIGHT_TO_LEFT.</w:t>
            </w:r>
          </w:p>
        </w:tc>
      </w:tr>
      <w:tr>
        <w:tc>
          <w:tcPr>
            <w:tcW w:type="dxa" w:w="2880"/>
          </w:tcPr>
          <w:p>
            <w:r>
              <w:t>wrapStrategy</w:t>
            </w:r>
          </w:p>
        </w:tc>
        <w:tc>
          <w:tcPr>
            <w:tcW w:type="dxa" w:w="2880"/>
          </w:tcPr>
          <w:p>
            <w:r>
              <w:t>string</w:t>
            </w:r>
          </w:p>
        </w:tc>
        <w:tc>
          <w:tcPr>
            <w:tcW w:type="dxa" w:w="2880"/>
          </w:tcPr>
          <w:p>
            <w:r>
              <w:t>Wrap behavior. Enum: WRAP_STRATEGY_UNSPECIFIED (do not use), OVERFLOW_CELL, LEGACY_WRAP, CLIP, WRAP.</w:t>
            </w:r>
          </w:p>
        </w:tc>
      </w:tr>
      <w:tr>
        <w:tc>
          <w:tcPr>
            <w:tcW w:type="dxa" w:w="2880"/>
          </w:tcPr>
          <w:p>
            <w:r>
              <w:t>hyperlinkDisplayType</w:t>
            </w:r>
          </w:p>
        </w:tc>
        <w:tc>
          <w:tcPr>
            <w:tcW w:type="dxa" w:w="2880"/>
          </w:tcPr>
          <w:p>
            <w:r>
              <w:t>string</w:t>
            </w:r>
          </w:p>
        </w:tc>
        <w:tc>
          <w:tcPr>
            <w:tcW w:type="dxa" w:w="2880"/>
          </w:tcPr>
          <w:p>
            <w:r>
              <w:t>How hyperlinks are displayed. Enum: HYPERLINK_DISPLAY_TYPE_UNSPECIFIED (default; do not use), LINKED, PLAIN_TEXT.</w:t>
            </w:r>
          </w:p>
        </w:tc>
      </w:tr>
      <w:tr>
        <w:tc>
          <w:tcPr>
            <w:tcW w:type="dxa" w:w="2880"/>
          </w:tcPr>
          <w:p>
            <w:r>
              <w:t>backgroundColorStyle</w:t>
            </w:r>
          </w:p>
        </w:tc>
        <w:tc>
          <w:tcPr>
            <w:tcW w:type="dxa" w:w="2880"/>
          </w:tcPr>
          <w:p>
            <w:r>
              <w:t>object (ColorStyle)</w:t>
            </w:r>
          </w:p>
        </w:tc>
        <w:tc>
          <w:tcPr>
            <w:tcW w:type="dxa" w:w="2880"/>
          </w:tcPr>
          <w:p>
            <w:r>
              <w:t>Background color as a ColorStyle.</w:t>
            </w:r>
          </w:p>
        </w:tc>
      </w:tr>
      <w:tr>
        <w:tc>
          <w:tcPr>
            <w:tcW w:type="dxa" w:w="2880"/>
          </w:tcPr>
          <w:p>
            <w:r>
              <w:t>backgroundColor</w:t>
            </w:r>
          </w:p>
        </w:tc>
        <w:tc>
          <w:tcPr>
            <w:tcW w:type="dxa" w:w="2880"/>
          </w:tcPr>
          <w:p>
            <w:r>
              <w:t>object (Color — deprecated)</w:t>
            </w:r>
          </w:p>
        </w:tc>
        <w:tc>
          <w:tcPr>
            <w:tcW w:type="dxa" w:w="2880"/>
          </w:tcPr>
          <w:p>
            <w:r>
              <w:t>Background color (deprecated).</w:t>
            </w:r>
          </w:p>
        </w:tc>
      </w:tr>
      <w:tr>
        <w:tc>
          <w:tcPr>
            <w:tcW w:type="dxa" w:w="2880"/>
          </w:tcPr>
          <w:p>
            <w:r>
              <w:t>padding</w:t>
            </w:r>
          </w:p>
        </w:tc>
        <w:tc>
          <w:tcPr>
            <w:tcW w:type="dxa" w:w="2880"/>
          </w:tcPr>
          <w:p>
            <w:r>
              <w:t>object (Padding)</w:t>
            </w:r>
          </w:p>
        </w:tc>
        <w:tc>
          <w:tcPr>
            <w:tcW w:type="dxa" w:w="2880"/>
          </w:tcPr>
          <w:p>
            <w:r>
              <w:t>Padding in pixels. When updating padding, every field must be specified.</w:t>
            </w:r>
          </w:p>
        </w:tc>
      </w:tr>
      <w:tr>
        <w:tc>
          <w:tcPr>
            <w:tcW w:type="dxa" w:w="2880"/>
          </w:tcPr>
          <w:p>
            <w:r>
              <w:t>borders</w:t>
            </w:r>
          </w:p>
        </w:tc>
        <w:tc>
          <w:tcPr>
            <w:tcW w:type="dxa" w:w="2880"/>
          </w:tcPr>
          <w:p>
            <w:r>
              <w:t>object (Borders)</w:t>
            </w:r>
          </w:p>
        </w:tc>
        <w:tc>
          <w:tcPr>
            <w:tcW w:type="dxa" w:w="2880"/>
          </w:tcPr>
          <w:p>
            <w:r>
              <w:t>Cell borders.</w:t>
            </w:r>
          </w:p>
        </w:tc>
      </w:tr>
      <w:tr>
        <w:tc>
          <w:tcPr>
            <w:tcW w:type="dxa" w:w="2880"/>
          </w:tcPr>
          <w:p>
            <w:r>
              <w:t>numberFormat</w:t>
            </w:r>
          </w:p>
        </w:tc>
        <w:tc>
          <w:tcPr>
            <w:tcW w:type="dxa" w:w="2880"/>
          </w:tcPr>
          <w:p>
            <w:r>
              <w:t>object (NumberFormat)</w:t>
            </w:r>
          </w:p>
        </w:tc>
        <w:tc>
          <w:tcPr>
            <w:tcW w:type="dxa" w:w="2880"/>
          </w:tcPr>
          <w:p>
            <w:r>
              <w:t>Number format.</w:t>
            </w:r>
          </w:p>
        </w:tc>
      </w:tr>
      <w:tr>
        <w:tc>
          <w:tcPr>
            <w:tcW w:type="dxa" w:w="2880"/>
          </w:tcPr>
          <w:p>
            <w:r>
              <w:t>textFormat</w:t>
            </w:r>
          </w:p>
        </w:tc>
        <w:tc>
          <w:tcPr>
            <w:tcW w:type="dxa" w:w="2880"/>
          </w:tcPr>
          <w:p>
            <w:r>
              <w:t>object (TextFormat)</w:t>
            </w:r>
          </w:p>
        </w:tc>
        <w:tc>
          <w:tcPr>
            <w:tcW w:type="dxa" w:w="2880"/>
          </w:tcPr>
          <w:p>
            <w:r>
              <w:t>Text format for a run of text.</w:t>
            </w:r>
          </w:p>
        </w:tc>
      </w:tr>
      <w:tr>
        <w:tc>
          <w:tcPr>
            <w:tcW w:type="dxa" w:w="2880"/>
          </w:tcPr>
          <w:p>
            <w:r>
              <w:t>textRotation</w:t>
            </w:r>
          </w:p>
        </w:tc>
        <w:tc>
          <w:tcPr>
            <w:tcW w:type="dxa" w:w="2880"/>
          </w:tcPr>
          <w:p>
            <w:r>
              <w:t>object (TextRotation)</w:t>
            </w:r>
          </w:p>
        </w:tc>
        <w:tc>
          <w:tcPr>
            <w:tcW w:type="dxa" w:w="2880"/>
          </w:tcPr>
          <w:p>
            <w:r>
              <w:t>Rotation applied to text.</w:t>
            </w:r>
          </w:p>
        </w:tc>
      </w:tr>
    </w:tbl>
    <w:p/>
    <w:p>
      <w:pPr>
        <w:pStyle w:val="Heading3"/>
      </w:pPr>
      <w:r>
        <w:t>ColorStyle</w:t>
      </w:r>
    </w:p>
    <w:p>
      <w:r>
        <w:t>A color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themeColor</w:t>
            </w:r>
          </w:p>
        </w:tc>
        <w:tc>
          <w:tcPr>
            <w:tcW w:type="dxa" w:w="2880"/>
          </w:tcPr>
          <w:p>
            <w:r>
              <w:t>string</w:t>
            </w:r>
          </w:p>
        </w:tc>
        <w:tc>
          <w:tcPr>
            <w:tcW w:type="dxa" w:w="2880"/>
          </w:tcPr>
          <w:p>
            <w:r>
              <w:t>Theme color enum: THEME_COLOR_TYPE_UNSPECIFIED, TEXT, BACKGROUND, ACCENT1, ACCENT2, ACCENT3, ACCENT4, ACCENT5, ACCENT6, LINK.</w:t>
            </w:r>
          </w:p>
        </w:tc>
      </w:tr>
      <w:tr>
        <w:tc>
          <w:tcPr>
            <w:tcW w:type="dxa" w:w="2880"/>
          </w:tcPr>
          <w:p>
            <w:r>
              <w:t>rgbColor</w:t>
            </w:r>
          </w:p>
        </w:tc>
        <w:tc>
          <w:tcPr>
            <w:tcW w:type="dxa" w:w="2880"/>
          </w:tcPr>
          <w:p>
            <w:r>
              <w:t>object (Color)</w:t>
            </w:r>
          </w:p>
        </w:tc>
        <w:tc>
          <w:tcPr>
            <w:tcW w:type="dxa" w:w="2880"/>
          </w:tcPr>
          <w:p>
            <w:r>
              <w:t>RGBA color.</w:t>
            </w:r>
          </w:p>
        </w:tc>
      </w:tr>
    </w:tbl>
    <w:p/>
    <w:p>
      <w:pPr>
        <w:pStyle w:val="Heading3"/>
      </w:pPr>
      <w:r>
        <w:t>Color</w:t>
      </w:r>
    </w:p>
    <w:p>
      <w:r>
        <w:t>Represents a color in the RGBA color space. Values are in the interval [0, 1]. Equality comparisons may treat two colors as equal if each channel differs by at most 1e-5.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Amount of red in [0, 1].</w:t>
            </w:r>
          </w:p>
        </w:tc>
      </w:tr>
      <w:tr>
        <w:tc>
          <w:tcPr>
            <w:tcW w:type="dxa" w:w="2880"/>
          </w:tcPr>
          <w:p>
            <w:r>
              <w:t>green</w:t>
            </w:r>
          </w:p>
        </w:tc>
        <w:tc>
          <w:tcPr>
            <w:tcW w:type="dxa" w:w="2880"/>
          </w:tcPr>
          <w:p>
            <w:r>
              <w:t>number (float)</w:t>
            </w:r>
          </w:p>
        </w:tc>
        <w:tc>
          <w:tcPr>
            <w:tcW w:type="dxa" w:w="2880"/>
          </w:tcPr>
          <w:p>
            <w:r>
              <w:t>Amount of green in [0, 1].</w:t>
            </w:r>
          </w:p>
        </w:tc>
      </w:tr>
      <w:tr>
        <w:tc>
          <w:tcPr>
            <w:tcW w:type="dxa" w:w="2880"/>
          </w:tcPr>
          <w:p>
            <w:r>
              <w:t>blue</w:t>
            </w:r>
          </w:p>
        </w:tc>
        <w:tc>
          <w:tcPr>
            <w:tcW w:type="dxa" w:w="2880"/>
          </w:tcPr>
          <w:p>
            <w:r>
              <w:t>number (float)</w:t>
            </w:r>
          </w:p>
        </w:tc>
        <w:tc>
          <w:tcPr>
            <w:tcW w:type="dxa" w:w="2880"/>
          </w:tcPr>
          <w:p>
            <w:r>
              <w:t>Amount of blue in [0, 1].</w:t>
            </w:r>
          </w:p>
        </w:tc>
      </w:tr>
      <w:tr>
        <w:tc>
          <w:tcPr>
            <w:tcW w:type="dxa" w:w="2880"/>
          </w:tcPr>
          <w:p>
            <w:r>
              <w:t>alpha</w:t>
            </w:r>
          </w:p>
        </w:tc>
        <w:tc>
          <w:tcPr>
            <w:tcW w:type="dxa" w:w="2880"/>
          </w:tcPr>
          <w:p>
            <w:r>
              <w:t>number (float)</w:t>
            </w:r>
          </w:p>
        </w:tc>
        <w:tc>
          <w:tcPr>
            <w:tcW w:type="dxa" w:w="2880"/>
          </w:tcPr>
          <w:p>
            <w:r>
              <w:t>Fraction applied to pixel (solid if 1.0, transparent if 0.0). Uses a wrapper to distinguish unset vs default; if omitted, renders as solid (as if alpha=1.0).</w:t>
            </w:r>
          </w:p>
        </w:tc>
      </w:tr>
    </w:tbl>
    <w:p/>
    <w:p>
      <w:pPr>
        <w:pStyle w:val="Heading3"/>
      </w:pPr>
      <w:r>
        <w:t>Padding</w:t>
      </w:r>
    </w:p>
    <w:p>
      <w:r>
        <w:t>Padding around the cell, in pixels.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 (int32)</w:t>
            </w:r>
          </w:p>
        </w:tc>
        <w:tc>
          <w:tcPr>
            <w:tcW w:type="dxa" w:w="2880"/>
          </w:tcPr>
          <w:p>
            <w:r>
              <w:t>Top padding.</w:t>
            </w:r>
          </w:p>
        </w:tc>
      </w:tr>
      <w:tr>
        <w:tc>
          <w:tcPr>
            <w:tcW w:type="dxa" w:w="2880"/>
          </w:tcPr>
          <w:p>
            <w:r>
              <w:t>right</w:t>
            </w:r>
          </w:p>
        </w:tc>
        <w:tc>
          <w:tcPr>
            <w:tcW w:type="dxa" w:w="2880"/>
          </w:tcPr>
          <w:p>
            <w:r>
              <w:t>integer (int32)</w:t>
            </w:r>
          </w:p>
        </w:tc>
        <w:tc>
          <w:tcPr>
            <w:tcW w:type="dxa" w:w="2880"/>
          </w:tcPr>
          <w:p>
            <w:r>
              <w:t>Right padding.</w:t>
            </w:r>
          </w:p>
        </w:tc>
      </w:tr>
      <w:tr>
        <w:tc>
          <w:tcPr>
            <w:tcW w:type="dxa" w:w="2880"/>
          </w:tcPr>
          <w:p>
            <w:r>
              <w:t>bottom</w:t>
            </w:r>
          </w:p>
        </w:tc>
        <w:tc>
          <w:tcPr>
            <w:tcW w:type="dxa" w:w="2880"/>
          </w:tcPr>
          <w:p>
            <w:r>
              <w:t>integer (int32)</w:t>
            </w:r>
          </w:p>
        </w:tc>
        <w:tc>
          <w:tcPr>
            <w:tcW w:type="dxa" w:w="2880"/>
          </w:tcPr>
          <w:p>
            <w:r>
              <w:t>Bottom padding.</w:t>
            </w:r>
          </w:p>
        </w:tc>
      </w:tr>
      <w:tr>
        <w:tc>
          <w:tcPr>
            <w:tcW w:type="dxa" w:w="2880"/>
          </w:tcPr>
          <w:p>
            <w:r>
              <w:t>left</w:t>
            </w:r>
          </w:p>
        </w:tc>
        <w:tc>
          <w:tcPr>
            <w:tcW w:type="dxa" w:w="2880"/>
          </w:tcPr>
          <w:p>
            <w:r>
              <w:t>integer (int32)</w:t>
            </w:r>
          </w:p>
        </w:tc>
        <w:tc>
          <w:tcPr>
            <w:tcW w:type="dxa" w:w="2880"/>
          </w:tcPr>
          <w:p>
            <w:r>
              <w:t>Left padding.</w:t>
            </w:r>
          </w:p>
        </w:tc>
      </w:tr>
    </w:tbl>
    <w:p/>
    <w:p>
      <w:pPr>
        <w:pStyle w:val="Heading3"/>
      </w:pPr>
      <w:r>
        <w:t>Borders</w:t>
      </w:r>
    </w:p>
    <w:p>
      <w:r>
        <w:t>The borders of the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object (Border)</w:t>
            </w:r>
          </w:p>
        </w:tc>
        <w:tc>
          <w:tcPr>
            <w:tcW w:type="dxa" w:w="2880"/>
          </w:tcPr>
          <w:p>
            <w:r>
              <w:t>Top border.</w:t>
            </w:r>
          </w:p>
        </w:tc>
      </w:tr>
      <w:tr>
        <w:tc>
          <w:tcPr>
            <w:tcW w:type="dxa" w:w="2880"/>
          </w:tcPr>
          <w:p>
            <w:r>
              <w:t>right</w:t>
            </w:r>
          </w:p>
        </w:tc>
        <w:tc>
          <w:tcPr>
            <w:tcW w:type="dxa" w:w="2880"/>
          </w:tcPr>
          <w:p>
            <w:r>
              <w:t>object (Border)</w:t>
            </w:r>
          </w:p>
        </w:tc>
        <w:tc>
          <w:tcPr>
            <w:tcW w:type="dxa" w:w="2880"/>
          </w:tcPr>
          <w:p>
            <w:r>
              <w:t>Right border.</w:t>
            </w:r>
          </w:p>
        </w:tc>
      </w:tr>
      <w:tr>
        <w:tc>
          <w:tcPr>
            <w:tcW w:type="dxa" w:w="2880"/>
          </w:tcPr>
          <w:p>
            <w:r>
              <w:t>bottom</w:t>
            </w:r>
          </w:p>
        </w:tc>
        <w:tc>
          <w:tcPr>
            <w:tcW w:type="dxa" w:w="2880"/>
          </w:tcPr>
          <w:p>
            <w:r>
              <w:t>object (Border)</w:t>
            </w:r>
          </w:p>
        </w:tc>
        <w:tc>
          <w:tcPr>
            <w:tcW w:type="dxa" w:w="2880"/>
          </w:tcPr>
          <w:p>
            <w:r>
              <w:t>Bottom border.</w:t>
            </w:r>
          </w:p>
        </w:tc>
      </w:tr>
      <w:tr>
        <w:tc>
          <w:tcPr>
            <w:tcW w:type="dxa" w:w="2880"/>
          </w:tcPr>
          <w:p>
            <w:r>
              <w:t>left</w:t>
            </w:r>
          </w:p>
        </w:tc>
        <w:tc>
          <w:tcPr>
            <w:tcW w:type="dxa" w:w="2880"/>
          </w:tcPr>
          <w:p>
            <w:r>
              <w:t>object (Border)</w:t>
            </w:r>
          </w:p>
        </w:tc>
        <w:tc>
          <w:tcPr>
            <w:tcW w:type="dxa" w:w="2880"/>
          </w:tcPr>
          <w:p>
            <w:r>
              <w:t>Left border.</w:t>
            </w:r>
          </w:p>
        </w:tc>
      </w:tr>
    </w:tbl>
    <w:p/>
    <w:p>
      <w:pPr>
        <w:pStyle w:val="Heading3"/>
      </w:pPr>
      <w:r>
        <w:t>Border</w:t>
      </w:r>
    </w:p>
    <w:p>
      <w:r>
        <w:t>A border along a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integer (int32)</w:t>
            </w:r>
          </w:p>
        </w:tc>
        <w:tc>
          <w:tcPr>
            <w:tcW w:type="dxa" w:w="2880"/>
          </w:tcPr>
          <w:p>
            <w:r>
              <w:t>Width in pixels. Deprecated; width determined by style.</w:t>
            </w:r>
          </w:p>
        </w:tc>
      </w:tr>
      <w:tr>
        <w:tc>
          <w:tcPr>
            <w:tcW w:type="dxa" w:w="2880"/>
          </w:tcPr>
          <w:p>
            <w:r>
              <w:t>color</w:t>
            </w:r>
          </w:p>
        </w:tc>
        <w:tc>
          <w:tcPr>
            <w:tcW w:type="dxa" w:w="2880"/>
          </w:tcPr>
          <w:p>
            <w:r>
              <w:t>object (Color — deprecated)</w:t>
            </w:r>
          </w:p>
        </w:tc>
        <w:tc>
          <w:tcPr>
            <w:tcW w:type="dxa" w:w="2880"/>
          </w:tcPr>
          <w:p>
            <w:r>
              <w:t>Border color (deprecated).</w:t>
            </w:r>
          </w:p>
        </w:tc>
      </w:tr>
      <w:tr>
        <w:tc>
          <w:tcPr>
            <w:tcW w:type="dxa" w:w="2880"/>
          </w:tcPr>
          <w:p>
            <w:r>
              <w:t>colorStyle</w:t>
            </w:r>
          </w:p>
        </w:tc>
        <w:tc>
          <w:tcPr>
            <w:tcW w:type="dxa" w:w="2880"/>
          </w:tcPr>
          <w:p>
            <w:r>
              <w:t>object (ColorStyle)</w:t>
            </w:r>
          </w:p>
        </w:tc>
        <w:tc>
          <w:tcPr>
            <w:tcW w:type="dxa" w:w="2880"/>
          </w:tcPr>
          <w:p>
            <w:r>
              <w:t>Border color as ColorStyle.</w:t>
            </w:r>
          </w:p>
        </w:tc>
      </w:tr>
      <w:tr>
        <w:tc>
          <w:tcPr>
            <w:tcW w:type="dxa" w:w="2880"/>
          </w:tcPr>
          <w:p>
            <w:r>
              <w:t>style</w:t>
            </w:r>
          </w:p>
        </w:tc>
        <w:tc>
          <w:tcPr>
            <w:tcW w:type="dxa" w:w="2880"/>
          </w:tcPr>
          <w:p>
            <w:r>
              <w:t>string</w:t>
            </w:r>
          </w:p>
        </w:tc>
        <w:tc>
          <w:tcPr>
            <w:tcW w:type="dxa" w:w="2880"/>
          </w:tcPr>
          <w:p>
            <w:r>
              <w:t>Border style enum: STYLE_UNSPECIFIED (do not use), DOTTED, DASHED, SOLID, SOLID_MEDIUM, SOLID_THICK, NONE (used when updating to erase), DOUBLE.</w:t>
            </w:r>
          </w:p>
        </w:tc>
      </w:tr>
    </w:tbl>
    <w:p/>
    <w:p>
      <w:pPr>
        <w:pStyle w:val="Heading3"/>
      </w:pPr>
      <w:r>
        <w:t>NumberFormat</w:t>
      </w:r>
    </w:p>
    <w:p>
      <w:r>
        <w:t>Number format of a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When writing, this field must be set. Enum: NUMBER_FORMAT_TYPE_UNSPECIFIED (do not explicitly use), TEXT, NUMBER, PERCENT, CURRENCY, DATE, TIME, DATE_TIME, SCIENTIFIC.</w:t>
            </w:r>
          </w:p>
        </w:tc>
      </w:tr>
      <w:tr>
        <w:tc>
          <w:tcPr>
            <w:tcW w:type="dxa" w:w="2880"/>
          </w:tcPr>
          <w:p>
            <w:r>
              <w:t>pattern</w:t>
            </w:r>
          </w:p>
        </w:tc>
        <w:tc>
          <w:tcPr>
            <w:tcW w:type="dxa" w:w="2880"/>
          </w:tcPr>
          <w:p>
            <w:r>
              <w:t>string</w:t>
            </w:r>
          </w:p>
        </w:tc>
        <w:tc>
          <w:tcPr>
            <w:tcW w:type="dxa" w:w="2880"/>
          </w:tcPr>
          <w:p>
            <w:r>
              <w:t>Pattern string; if unset, a default pattern based on spreadsheet locale may be used. See the Date and Number Formats guide.</w:t>
            </w:r>
          </w:p>
        </w:tc>
      </w:tr>
    </w:tbl>
    <w:p/>
    <w:p>
      <w:pPr>
        <w:pStyle w:val="Heading3"/>
      </w:pPr>
      <w:r>
        <w:t>TextFormat</w:t>
      </w:r>
    </w:p>
    <w:p>
      <w:r>
        <w:t>Format of a run of text in a cell. Absent values indicate the field isn't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foregroundColorStyle</w:t>
            </w:r>
          </w:p>
        </w:tc>
        <w:tc>
          <w:tcPr>
            <w:tcW w:type="dxa" w:w="2880"/>
          </w:tcPr>
          <w:p>
            <w:r>
              <w:t>object (ColorStyle)</w:t>
            </w:r>
          </w:p>
        </w:tc>
        <w:tc>
          <w:tcPr>
            <w:tcW w:type="dxa" w:w="2880"/>
          </w:tcPr>
          <w:p>
            <w:r>
              <w:t>Foreground color as ColorStyle.</w:t>
            </w:r>
          </w:p>
        </w:tc>
      </w:tr>
      <w:tr>
        <w:tc>
          <w:tcPr>
            <w:tcW w:type="dxa" w:w="2880"/>
          </w:tcPr>
          <w:p>
            <w:r>
              <w:t>foregroundColor</w:t>
            </w:r>
          </w:p>
        </w:tc>
        <w:tc>
          <w:tcPr>
            <w:tcW w:type="dxa" w:w="2880"/>
          </w:tcPr>
          <w:p>
            <w:r>
              <w:t>object (Color — deprecated)</w:t>
            </w:r>
          </w:p>
        </w:tc>
        <w:tc>
          <w:tcPr>
            <w:tcW w:type="dxa" w:w="2880"/>
          </w:tcPr>
          <w:p>
            <w:r>
              <w:t>Foreground color (deprecated).</w:t>
            </w:r>
          </w:p>
        </w:tc>
      </w:tr>
      <w:tr>
        <w:tc>
          <w:tcPr>
            <w:tcW w:type="dxa" w:w="2880"/>
          </w:tcPr>
          <w:p>
            <w:r>
              <w:t>fontFamily</w:t>
            </w:r>
          </w:p>
        </w:tc>
        <w:tc>
          <w:tcPr>
            <w:tcW w:type="dxa" w:w="2880"/>
          </w:tcPr>
          <w:p>
            <w:r>
              <w:t>string</w:t>
            </w:r>
          </w:p>
        </w:tc>
        <w:tc>
          <w:tcPr>
            <w:tcW w:type="dxa" w:w="2880"/>
          </w:tcPr>
          <w:p>
            <w:r>
              <w:t>Font family.</w:t>
            </w:r>
          </w:p>
        </w:tc>
      </w:tr>
      <w:tr>
        <w:tc>
          <w:tcPr>
            <w:tcW w:type="dxa" w:w="2880"/>
          </w:tcPr>
          <w:p>
            <w:r>
              <w:t>fontSize</w:t>
            </w:r>
          </w:p>
        </w:tc>
        <w:tc>
          <w:tcPr>
            <w:tcW w:type="dxa" w:w="2880"/>
          </w:tcPr>
          <w:p>
            <w:r>
              <w:t>integer (int32)</w:t>
            </w:r>
          </w:p>
        </w:tc>
        <w:tc>
          <w:tcPr>
            <w:tcW w:type="dxa" w:w="2880"/>
          </w:tcPr>
          <w:p>
            <w:r>
              <w:t>Font size.</w:t>
            </w:r>
          </w:p>
        </w:tc>
      </w:tr>
      <w:tr>
        <w:tc>
          <w:tcPr>
            <w:tcW w:type="dxa" w:w="2880"/>
          </w:tcPr>
          <w:p>
            <w:r>
              <w:t>bold</w:t>
            </w:r>
          </w:p>
        </w:tc>
        <w:tc>
          <w:tcPr>
            <w:tcW w:type="dxa" w:w="2880"/>
          </w:tcPr>
          <w:p>
            <w:r>
              <w:t>boolean</w:t>
            </w:r>
          </w:p>
        </w:tc>
        <w:tc>
          <w:tcPr>
            <w:tcW w:type="dxa" w:w="2880"/>
          </w:tcPr>
          <w:p>
            <w:r>
              <w:t>True if bold.</w:t>
            </w:r>
          </w:p>
        </w:tc>
      </w:tr>
      <w:tr>
        <w:tc>
          <w:tcPr>
            <w:tcW w:type="dxa" w:w="2880"/>
          </w:tcPr>
          <w:p>
            <w:r>
              <w:t>italic</w:t>
            </w:r>
          </w:p>
        </w:tc>
        <w:tc>
          <w:tcPr>
            <w:tcW w:type="dxa" w:w="2880"/>
          </w:tcPr>
          <w:p>
            <w:r>
              <w:t>boolean</w:t>
            </w:r>
          </w:p>
        </w:tc>
        <w:tc>
          <w:tcPr>
            <w:tcW w:type="dxa" w:w="2880"/>
          </w:tcPr>
          <w:p>
            <w:r>
              <w:t>True if italic.</w:t>
            </w:r>
          </w:p>
        </w:tc>
      </w:tr>
      <w:tr>
        <w:tc>
          <w:tcPr>
            <w:tcW w:type="dxa" w:w="2880"/>
          </w:tcPr>
          <w:p>
            <w:r>
              <w:t>underline</w:t>
            </w:r>
          </w:p>
        </w:tc>
        <w:tc>
          <w:tcPr>
            <w:tcW w:type="dxa" w:w="2880"/>
          </w:tcPr>
          <w:p>
            <w:r>
              <w:t>boolean</w:t>
            </w:r>
          </w:p>
        </w:tc>
        <w:tc>
          <w:tcPr>
            <w:tcW w:type="dxa" w:w="2880"/>
          </w:tcPr>
          <w:p>
            <w:r>
              <w:t>True if underlined.</w:t>
            </w:r>
          </w:p>
        </w:tc>
      </w:tr>
      <w:tr>
        <w:tc>
          <w:tcPr>
            <w:tcW w:type="dxa" w:w="2880"/>
          </w:tcPr>
          <w:p>
            <w:r>
              <w:t>strikethrough</w:t>
            </w:r>
          </w:p>
        </w:tc>
        <w:tc>
          <w:tcPr>
            <w:tcW w:type="dxa" w:w="2880"/>
          </w:tcPr>
          <w:p>
            <w:r>
              <w:t>boolean</w:t>
            </w:r>
          </w:p>
        </w:tc>
        <w:tc>
          <w:tcPr>
            <w:tcW w:type="dxa" w:w="2880"/>
          </w:tcPr>
          <w:p>
            <w:r>
              <w:t>True if strikethrough.</w:t>
            </w:r>
          </w:p>
        </w:tc>
      </w:tr>
      <w:tr>
        <w:tc>
          <w:tcPr>
            <w:tcW w:type="dxa" w:w="2880"/>
          </w:tcPr>
          <w:p>
            <w:r>
              <w:t>link</w:t>
            </w:r>
          </w:p>
        </w:tc>
        <w:tc>
          <w:tcPr>
            <w:tcW w:type="dxa" w:w="2880"/>
          </w:tcPr>
          <w:p>
            <w:r>
              <w:t>object (Link)</w:t>
            </w:r>
          </w:p>
        </w:tc>
        <w:tc>
          <w:tcPr>
            <w:tcW w:type="dxa" w:w="2880"/>
          </w:tcPr>
          <w:p>
            <w:r>
              <w:t>External or local reference.</w:t>
            </w:r>
          </w:p>
        </w:tc>
      </w:tr>
    </w:tbl>
    <w:p/>
    <w:p>
      <w:pPr>
        <w:pStyle w:val="Heading3"/>
      </w:pPr>
      <w:r>
        <w:t>Link</w:t>
      </w:r>
    </w:p>
    <w:p>
      <w:r>
        <w:t>An external or local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link identifier.</w:t>
            </w:r>
          </w:p>
        </w:tc>
      </w:tr>
    </w:tbl>
    <w:p/>
    <w:p>
      <w:pPr>
        <w:pStyle w:val="Heading3"/>
      </w:pPr>
      <w:r>
        <w:t>TextRotation</w:t>
      </w:r>
    </w:p>
    <w:p>
      <w:r>
        <w:t>Rotation applied to text in a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vertical</w:t>
            </w:r>
          </w:p>
        </w:tc>
        <w:tc>
          <w:tcPr>
            <w:tcW w:type="dxa" w:w="2880"/>
          </w:tcPr>
          <w:p>
            <w:r>
              <w:t>boolean</w:t>
            </w:r>
          </w:p>
        </w:tc>
        <w:tc>
          <w:tcPr>
            <w:tcW w:type="dxa" w:w="2880"/>
          </w:tcPr>
          <w:p>
            <w:r>
              <w:t>If true, text reads top-to-bottom; character orientation unchanged.</w:t>
            </w:r>
          </w:p>
        </w:tc>
      </w:tr>
      <w:tr>
        <w:tc>
          <w:tcPr>
            <w:tcW w:type="dxa" w:w="2880"/>
          </w:tcPr>
          <w:p>
            <w:r>
              <w:t>angle</w:t>
            </w:r>
          </w:p>
        </w:tc>
        <w:tc>
          <w:tcPr>
            <w:tcW w:type="dxa" w:w="2880"/>
          </w:tcPr>
          <w:p>
            <w:r>
              <w:t>integer (int32)</w:t>
            </w:r>
          </w:p>
        </w:tc>
        <w:tc>
          <w:tcPr>
            <w:tcW w:type="dxa" w:w="2880"/>
          </w:tcPr>
          <w:p>
            <w:r>
              <w:t>Angle in degrees between standard and desired orientation. Valid range: -90 to 90. Positive angles angled upwards; negative angled downwards. Note: For LTR, positive is counterclockwise; for RTL, clockwise.</w:t>
            </w:r>
          </w:p>
        </w:tc>
      </w:tr>
    </w:tbl>
    <w:p/>
    <w:p>
      <w:pPr>
        <w:pStyle w:val="Heading3"/>
      </w:pPr>
      <w:r>
        <w:t>IterativeCalculationSettings</w:t>
      </w:r>
    </w:p>
    <w:p>
      <w:r>
        <w:t>Settings controlling how circular dependencies are resolved with iterative 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convergenceThreshold</w:t>
            </w:r>
          </w:p>
        </w:tc>
        <w:tc>
          <w:tcPr>
            <w:tcW w:type="dxa" w:w="2880"/>
          </w:tcPr>
          <w:p>
            <w:r>
              <w:t>number (double)</w:t>
            </w:r>
          </w:p>
        </w:tc>
        <w:tc>
          <w:tcPr>
            <w:tcW w:type="dxa" w:w="2880"/>
          </w:tcPr>
          <w:p>
            <w:r>
              <w:t>When enabled, calculation stops when successive results differ by less than this threshold.</w:t>
            </w:r>
          </w:p>
        </w:tc>
      </w:tr>
      <w:tr>
        <w:tc>
          <w:tcPr>
            <w:tcW w:type="dxa" w:w="2880"/>
          </w:tcPr>
          <w:p>
            <w:r>
              <w:t>maxIterations</w:t>
            </w:r>
          </w:p>
        </w:tc>
        <w:tc>
          <w:tcPr>
            <w:tcW w:type="dxa" w:w="2880"/>
          </w:tcPr>
          <w:p>
            <w:r>
              <w:t>integer (int32)</w:t>
            </w:r>
          </w:p>
        </w:tc>
        <w:tc>
          <w:tcPr>
            <w:tcW w:type="dxa" w:w="2880"/>
          </w:tcPr>
          <w:p>
            <w:r>
              <w:t>When enabled, maximum number of calculation rounds.</w:t>
            </w:r>
          </w:p>
        </w:tc>
      </w:tr>
    </w:tbl>
    <w:p/>
    <w:p>
      <w:pPr>
        <w:pStyle w:val="Heading3"/>
      </w:pPr>
      <w:r>
        <w:t>SpreadsheetTheme</w:t>
      </w:r>
    </w:p>
    <w:p>
      <w:r>
        <w:t>Represents spreadsheet theme.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primaryFontFamily</w:t>
            </w:r>
          </w:p>
        </w:tc>
        <w:tc>
          <w:tcPr>
            <w:tcW w:type="dxa" w:w="2880"/>
          </w:tcPr>
          <w:p>
            <w:r>
              <w:t>string</w:t>
            </w:r>
          </w:p>
        </w:tc>
        <w:tc>
          <w:tcPr>
            <w:tcW w:type="dxa" w:w="2880"/>
          </w:tcPr>
          <w:p>
            <w:r>
              <w:t>Name of the primary font family.</w:t>
            </w:r>
          </w:p>
        </w:tc>
      </w:tr>
      <w:tr>
        <w:tc>
          <w:tcPr>
            <w:tcW w:type="dxa" w:w="2880"/>
          </w:tcPr>
          <w:p>
            <w:r>
              <w:t>themeColors</w:t>
            </w:r>
          </w:p>
        </w:tc>
        <w:tc>
          <w:tcPr>
            <w:tcW w:type="dxa" w:w="2880"/>
          </w:tcPr>
          <w:p>
            <w:r>
              <w:t>array of object (ThemeColorPair)</w:t>
            </w:r>
          </w:p>
        </w:tc>
        <w:tc>
          <w:tcPr>
            <w:tcW w:type="dxa" w:w="2880"/>
          </w:tcPr>
          <w:p>
            <w:r>
              <w:t>Theme color pairs. To update, you must provide all theme color pairs.</w:t>
            </w:r>
          </w:p>
        </w:tc>
      </w:tr>
    </w:tbl>
    <w:p/>
    <w:p>
      <w:pPr>
        <w:pStyle w:val="Heading3"/>
      </w:pPr>
      <w:r>
        <w:t>ThemeColorPair</w:t>
      </w:r>
    </w:p>
    <w:p>
      <w:r>
        <w:t>A pair mapping a spreadsheet theme color type to the concrete color it represents.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(ColorStyle)</w:t>
            </w:r>
          </w:p>
        </w:tc>
        <w:tc>
          <w:tcPr>
            <w:tcW w:type="dxa" w:w="2880"/>
          </w:tcPr>
          <w:p>
            <w:r>
              <w:t>Concrete color.</w:t>
            </w:r>
          </w:p>
        </w:tc>
      </w:tr>
      <w:tr>
        <w:tc>
          <w:tcPr>
            <w:tcW w:type="dxa" w:w="2880"/>
          </w:tcPr>
          <w:p>
            <w:r>
              <w:t>colorType</w:t>
            </w:r>
          </w:p>
        </w:tc>
        <w:tc>
          <w:tcPr>
            <w:tcW w:type="dxa" w:w="2880"/>
          </w:tcPr>
          <w:p>
            <w:r>
              <w:t>string</w:t>
            </w:r>
          </w:p>
        </w:tc>
        <w:tc>
          <w:tcPr>
            <w:tcW w:type="dxa" w:w="2880"/>
          </w:tcPr>
          <w:p>
            <w:r>
              <w:t>Theme color type enum: THEME_COLOR_TYPE_UNSPECIFIED, TEXT, BACKGROUND, ACCENT1, ACCENT2, ACCENT3, ACCENT4, ACCENT5, ACCENT6, LINK.</w:t>
            </w:r>
          </w:p>
        </w:tc>
      </w:tr>
    </w:tbl>
    <w:p/>
    <w:p>
      <w:pPr>
        <w:pStyle w:val="Heading3"/>
      </w:pPr>
      <w:r>
        <w:t>NamedRange</w:t>
      </w:r>
    </w:p>
    <w:p>
      <w:r>
        <w:t>A named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namedRangeId</w:t>
            </w:r>
          </w:p>
        </w:tc>
        <w:tc>
          <w:tcPr>
            <w:tcW w:type="dxa" w:w="2880"/>
          </w:tcPr>
          <w:p>
            <w:r>
              <w:t>string</w:t>
            </w:r>
          </w:p>
        </w:tc>
        <w:tc>
          <w:tcPr>
            <w:tcW w:type="dxa" w:w="2880"/>
          </w:tcPr>
          <w:p>
            <w:r>
              <w:t>ID of the named range.</w:t>
            </w:r>
          </w:p>
        </w:tc>
      </w:tr>
      <w:tr>
        <w:tc>
          <w:tcPr>
            <w:tcW w:type="dxa" w:w="2880"/>
          </w:tcPr>
          <w:p>
            <w:r>
              <w:t>name</w:t>
            </w:r>
          </w:p>
        </w:tc>
        <w:tc>
          <w:tcPr>
            <w:tcW w:type="dxa" w:w="2880"/>
          </w:tcPr>
          <w:p>
            <w:r>
              <w:t>string</w:t>
            </w:r>
          </w:p>
        </w:tc>
        <w:tc>
          <w:tcPr>
            <w:tcW w:type="dxa" w:w="2880"/>
          </w:tcPr>
          <w:p>
            <w:r>
              <w:t>Name of the named range.</w:t>
            </w:r>
          </w:p>
        </w:tc>
      </w:tr>
      <w:tr>
        <w:tc>
          <w:tcPr>
            <w:tcW w:type="dxa" w:w="2880"/>
          </w:tcPr>
          <w:p>
            <w:r>
              <w:t>range</w:t>
            </w:r>
          </w:p>
        </w:tc>
        <w:tc>
          <w:tcPr>
            <w:tcW w:type="dxa" w:w="2880"/>
          </w:tcPr>
          <w:p>
            <w:r>
              <w:t>object (GridRange)</w:t>
            </w:r>
          </w:p>
        </w:tc>
        <w:tc>
          <w:tcPr>
            <w:tcW w:type="dxa" w:w="2880"/>
          </w:tcPr>
          <w:p>
            <w:r>
              <w:t>Range on a sheet (zero-based, half-open).</w:t>
            </w:r>
          </w:p>
        </w:tc>
      </w:tr>
    </w:tbl>
    <w:p/>
    <w:p>
      <w:pPr>
        <w:pStyle w:val="Heading3"/>
      </w:pPr>
      <w:r>
        <w:t>DeveloperMetadata</w:t>
      </w:r>
    </w:p>
    <w:p>
      <w:r>
        <w:t>Developer metadata associated with a location or object in a spreadsheet.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metadataKey</w:t>
            </w:r>
          </w:p>
        </w:tc>
        <w:tc>
          <w:tcPr>
            <w:tcW w:type="dxa" w:w="2880"/>
          </w:tcPr>
          <w:p>
            <w:r>
              <w:t>string</w:t>
            </w:r>
          </w:p>
        </w:tc>
        <w:tc>
          <w:tcPr>
            <w:tcW w:type="dxa" w:w="2880"/>
          </w:tcPr>
          <w:p>
            <w:r>
              <w:t>Metadata key. Multiple metadata entries may share the same key. Must always have a key specified.</w:t>
            </w:r>
          </w:p>
        </w:tc>
      </w:tr>
      <w:tr>
        <w:tc>
          <w:tcPr>
            <w:tcW w:type="dxa" w:w="2880"/>
          </w:tcPr>
          <w:p>
            <w:r>
              <w:t>metadataValue</w:t>
            </w:r>
          </w:p>
        </w:tc>
        <w:tc>
          <w:tcPr>
            <w:tcW w:type="dxa" w:w="2880"/>
          </w:tcPr>
          <w:p>
            <w:r>
              <w:t>string</w:t>
            </w:r>
          </w:p>
        </w:tc>
        <w:tc>
          <w:tcPr>
            <w:tcW w:type="dxa" w:w="2880"/>
          </w:tcPr>
          <w:p>
            <w:r>
              <w:t>Value associated with the key.</w:t>
            </w:r>
          </w:p>
        </w:tc>
      </w:tr>
      <w:tr>
        <w:tc>
          <w:tcPr>
            <w:tcW w:type="dxa" w:w="2880"/>
          </w:tcPr>
          <w:p>
            <w:r>
              <w:t>metadataId</w:t>
            </w:r>
          </w:p>
        </w:tc>
        <w:tc>
          <w:tcPr>
            <w:tcW w:type="dxa" w:w="2880"/>
          </w:tcPr>
          <w:p>
            <w:r>
              <w:t>integer (int32)</w:t>
            </w:r>
          </w:p>
        </w:tc>
        <w:tc>
          <w:tcPr>
            <w:tcW w:type="dxa" w:w="2880"/>
          </w:tcPr>
          <w:p>
            <w:r>
              <w:t>Spreadsheet-scoped unique ID. May be specified at creation or randomly generated. Must be positive.</w:t>
            </w:r>
          </w:p>
        </w:tc>
      </w:tr>
      <w:tr>
        <w:tc>
          <w:tcPr>
            <w:tcW w:type="dxa" w:w="2880"/>
          </w:tcPr>
          <w:p>
            <w:r>
              <w:t>visibility</w:t>
            </w:r>
          </w:p>
        </w:tc>
        <w:tc>
          <w:tcPr>
            <w:tcW w:type="dxa" w:w="2880"/>
          </w:tcPr>
          <w:p>
            <w:r>
              <w:t>string</w:t>
            </w:r>
          </w:p>
        </w:tc>
        <w:tc>
          <w:tcPr>
            <w:tcW w:type="dxa" w:w="2880"/>
          </w:tcPr>
          <w:p>
            <w:r>
              <w:t>Must always have visibility specified. Enum: DEVELOPER_METADATA_VISIBILITY_UNSPECIFIED, DOCUMENT, PROJECT.</w:t>
            </w:r>
          </w:p>
        </w:tc>
      </w:tr>
      <w:tr>
        <w:tc>
          <w:tcPr>
            <w:tcW w:type="dxa" w:w="2880"/>
          </w:tcPr>
          <w:p>
            <w:r>
              <w:t>location</w:t>
            </w:r>
          </w:p>
        </w:tc>
        <w:tc>
          <w:tcPr>
            <w:tcW w:type="dxa" w:w="2880"/>
          </w:tcPr>
          <w:p>
            <w:r>
              <w:t>object (DeveloperMetadataLocation)</w:t>
            </w:r>
          </w:p>
        </w:tc>
        <w:tc>
          <w:tcPr>
            <w:tcW w:type="dxa" w:w="2880"/>
          </w:tcPr>
          <w:p>
            <w:r>
              <w:t>Location where metadata is associated.</w:t>
            </w:r>
          </w:p>
        </w:tc>
      </w:tr>
    </w:tbl>
    <w:p/>
    <w:p>
      <w:pPr>
        <w:pStyle w:val="Heading3"/>
      </w:pPr>
      <w:r>
        <w:t>DeveloperMetadataLocation</w:t>
      </w:r>
    </w:p>
    <w:p>
      <w:r>
        <w:t>A location where metadata may be associated in a spreadsheet.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Sheet ID when metadata is associated with an entire sheet.</w:t>
            </w:r>
          </w:p>
        </w:tc>
      </w:tr>
      <w:tr>
        <w:tc>
          <w:tcPr>
            <w:tcW w:type="dxa" w:w="2880"/>
          </w:tcPr>
          <w:p>
            <w:r>
              <w:t>dimensionRange</w:t>
            </w:r>
          </w:p>
        </w:tc>
        <w:tc>
          <w:tcPr>
            <w:tcW w:type="dxa" w:w="2880"/>
          </w:tcPr>
          <w:p>
            <w:r>
              <w:t>object (DimensionRange)</w:t>
            </w:r>
          </w:p>
        </w:tc>
        <w:tc>
          <w:tcPr>
            <w:tcW w:type="dxa" w:w="2880"/>
          </w:tcPr>
          <w:p>
            <w:r>
              <w:t>Range along a single dimension on a sheet (zero-based, half-open).</w:t>
            </w:r>
          </w:p>
        </w:tc>
      </w:tr>
      <w:tr>
        <w:tc>
          <w:tcPr>
            <w:tcW w:type="dxa" w:w="2880"/>
          </w:tcPr>
          <w:p>
            <w:r>
              <w:t>locationType</w:t>
            </w:r>
          </w:p>
        </w:tc>
        <w:tc>
          <w:tcPr>
            <w:tcW w:type="dxa" w:w="2880"/>
          </w:tcPr>
          <w:p>
            <w:r>
              <w:t>string</w:t>
            </w:r>
          </w:p>
        </w:tc>
        <w:tc>
          <w:tcPr>
            <w:tcW w:type="dxa" w:w="2880"/>
          </w:tcPr>
          <w:p>
            <w:r>
              <w:t>Location type. Read-only. Enum: DEVELOPER_METADATA_LOCATION_TYPE_UNSPECIFIED, ROW, COLUMN, SHEET, SPREADSHEET.</w:t>
            </w:r>
          </w:p>
        </w:tc>
      </w:tr>
      <w:tr>
        <w:tc>
          <w:tcPr>
            <w:tcW w:type="dxa" w:w="2880"/>
          </w:tcPr>
          <w:p>
            <w:r>
              <w:t>spreadsheet</w:t>
            </w:r>
          </w:p>
        </w:tc>
        <w:tc>
          <w:tcPr>
            <w:tcW w:type="dxa" w:w="2880"/>
          </w:tcPr>
          <w:p>
            <w:r>
              <w:t>boolean</w:t>
            </w:r>
          </w:p>
        </w:tc>
        <w:tc>
          <w:tcPr>
            <w:tcW w:type="dxa" w:w="2880"/>
          </w:tcPr>
          <w:p>
            <w:r>
              <w:t>True when metadata is associated with an entire spreadsheet.</w:t>
            </w:r>
          </w:p>
        </w:tc>
      </w:tr>
    </w:tbl>
    <w:p/>
    <w:p>
      <w:pPr>
        <w:pStyle w:val="Heading3"/>
      </w:pPr>
      <w:r>
        <w:t>DimensionRange</w:t>
      </w:r>
    </w:p>
    <w:p>
      <w:r>
        <w:t>A range along a single dimension on a sheet. All indexes are zero-based and half-open.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span is on.</w:t>
            </w:r>
          </w:p>
        </w:tc>
      </w:tr>
      <w:tr>
        <w:tc>
          <w:tcPr>
            <w:tcW w:type="dxa" w:w="2880"/>
          </w:tcPr>
          <w:p>
            <w:r>
              <w:t>dimension</w:t>
            </w:r>
          </w:p>
        </w:tc>
        <w:tc>
          <w:tcPr>
            <w:tcW w:type="dxa" w:w="2880"/>
          </w:tcPr>
          <w:p>
            <w:r>
              <w:t>string</w:t>
            </w:r>
          </w:p>
        </w:tc>
        <w:tc>
          <w:tcPr>
            <w:tcW w:type="dxa" w:w="2880"/>
          </w:tcPr>
          <w:p>
            <w:r>
              <w:t>Dimension enum: DIMENSION_UNSPECIFIED (do not use), ROWS, COLUMNS.</w:t>
            </w:r>
          </w:p>
        </w:tc>
      </w:tr>
      <w:tr>
        <w:tc>
          <w:tcPr>
            <w:tcW w:type="dxa" w:w="2880"/>
          </w:tcPr>
          <w:p>
            <w:r>
              <w:t>startIndex</w:t>
            </w:r>
          </w:p>
        </w:tc>
        <w:tc>
          <w:tcPr>
            <w:tcW w:type="dxa" w:w="2880"/>
          </w:tcPr>
          <w:p>
            <w:r>
              <w:t>integer (int32)</w:t>
            </w:r>
          </w:p>
        </w:tc>
        <w:tc>
          <w:tcPr>
            <w:tcW w:type="dxa" w:w="2880"/>
          </w:tcPr>
          <w:p>
            <w:r>
              <w:t>Start (inclusive), or unset if unbounded.</w:t>
            </w:r>
          </w:p>
        </w:tc>
      </w:tr>
      <w:tr>
        <w:tc>
          <w:tcPr>
            <w:tcW w:type="dxa" w:w="2880"/>
          </w:tcPr>
          <w:p>
            <w:r>
              <w:t>endIndex</w:t>
            </w:r>
          </w:p>
        </w:tc>
        <w:tc>
          <w:tcPr>
            <w:tcW w:type="dxa" w:w="2880"/>
          </w:tcPr>
          <w:p>
            <w:r>
              <w:t>integer (int32)</w:t>
            </w:r>
          </w:p>
        </w:tc>
        <w:tc>
          <w:tcPr>
            <w:tcW w:type="dxa" w:w="2880"/>
          </w:tcPr>
          <w:p>
            <w:r>
              <w:t>End (exclusive), or unset if unbounded.</w:t>
            </w:r>
          </w:p>
        </w:tc>
      </w:tr>
    </w:tbl>
    <w:p/>
    <w:p>
      <w:pPr>
        <w:pStyle w:val="Heading3"/>
      </w:pPr>
      <w:r>
        <w:t>DataSourceRefreshSchedule</w:t>
      </w:r>
    </w:p>
    <w:p>
      <w:r>
        <w:t>Schedule for refreshing a data source. Refresh interval is fixed at 4 hours; you can specify a start time in the Sheets UI (Scheduled Refresh).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weeklySchedule</w:t>
            </w:r>
          </w:p>
        </w:tc>
        <w:tc>
          <w:tcPr>
            <w:tcW w:type="dxa" w:w="2880"/>
          </w:tcPr>
          <w:p>
            <w:r>
              <w:t>object</w:t>
            </w:r>
          </w:p>
        </w:tc>
        <w:tc>
          <w:tcPr>
            <w:tcW w:type="dxa" w:w="2880"/>
          </w:tcPr>
          <w:p>
            <w:r>
              <w:t>Weekly schedule (see DataSourceRefreshWeeklySchedule).</w:t>
            </w:r>
          </w:p>
        </w:tc>
      </w:tr>
      <w:tr>
        <w:tc>
          <w:tcPr>
            <w:tcW w:type="dxa" w:w="2880"/>
          </w:tcPr>
          <w:p>
            <w:r>
              <w:t>monthlySchedule</w:t>
            </w:r>
          </w:p>
        </w:tc>
        <w:tc>
          <w:tcPr>
            <w:tcW w:type="dxa" w:w="2880"/>
          </w:tcPr>
          <w:p>
            <w:r>
              <w:t>object</w:t>
            </w:r>
          </w:p>
        </w:tc>
        <w:tc>
          <w:tcPr>
            <w:tcW w:type="dxa" w:w="2880"/>
          </w:tcPr>
          <w:p>
            <w:r>
              <w:t>Monthly schedule (see DataSourceRefreshMonthlySchedule).</w:t>
            </w:r>
          </w:p>
        </w:tc>
      </w:tr>
      <w:tr>
        <w:tc>
          <w:tcPr>
            <w:tcW w:type="dxa" w:w="2880"/>
          </w:tcPr>
          <w:p>
            <w:r>
              <w:t>dailySchedule</w:t>
            </w:r>
          </w:p>
        </w:tc>
        <w:tc>
          <w:tcPr>
            <w:tcW w:type="dxa" w:w="2880"/>
          </w:tcPr>
          <w:p>
            <w:r>
              <w:t>object</w:t>
            </w:r>
          </w:p>
        </w:tc>
        <w:tc>
          <w:tcPr>
            <w:tcW w:type="dxa" w:w="2880"/>
          </w:tcPr>
          <w:p>
            <w:r>
              <w:t>Daily schedule (see DataSourceRefreshDailySchedule).</w:t>
            </w:r>
          </w:p>
        </w:tc>
      </w:tr>
      <w:tr>
        <w:tc>
          <w:tcPr>
            <w:tcW w:type="dxa" w:w="2880"/>
          </w:tcPr>
          <w:p>
            <w:r>
              <w:t>nextRun</w:t>
            </w:r>
          </w:p>
        </w:tc>
        <w:tc>
          <w:tcPr>
            <w:tcW w:type="dxa" w:w="2880"/>
          </w:tcPr>
          <w:p>
            <w:r>
              <w:t>object (Interval)</w:t>
            </w:r>
          </w:p>
        </w:tc>
        <w:tc>
          <w:tcPr>
            <w:tcW w:type="dxa" w:w="2880"/>
          </w:tcPr>
          <w:p>
            <w:r>
              <w:t>Next run time interval. Read-only.</w:t>
            </w:r>
          </w:p>
        </w:tc>
      </w:tr>
      <w:tr>
        <w:tc>
          <w:tcPr>
            <w:tcW w:type="dxa" w:w="2880"/>
          </w:tcPr>
          <w:p>
            <w:r>
              <w:t>enabled</w:t>
            </w:r>
          </w:p>
        </w:tc>
        <w:tc>
          <w:tcPr>
            <w:tcW w:type="dxa" w:w="2880"/>
          </w:tcPr>
          <w:p>
            <w:r>
              <w:t>boolean</w:t>
            </w:r>
          </w:p>
        </w:tc>
        <w:tc>
          <w:tcPr>
            <w:tcW w:type="dxa" w:w="2880"/>
          </w:tcPr>
          <w:p>
            <w:r>
              <w:t>True if schedule is enabled.</w:t>
            </w:r>
          </w:p>
        </w:tc>
      </w:tr>
      <w:tr>
        <w:tc>
          <w:tcPr>
            <w:tcW w:type="dxa" w:w="2880"/>
          </w:tcPr>
          <w:p>
            <w:r>
              <w:t>refreshScope</w:t>
            </w:r>
          </w:p>
        </w:tc>
        <w:tc>
          <w:tcPr>
            <w:tcW w:type="dxa" w:w="2880"/>
          </w:tcPr>
          <w:p>
            <w:r>
              <w:t>string</w:t>
            </w:r>
          </w:p>
        </w:tc>
        <w:tc>
          <w:tcPr>
            <w:tcW w:type="dxa" w:w="2880"/>
          </w:tcPr>
          <w:p>
            <w:r>
              <w:t>Must be ALL_DATA_SOURCES. Enum: DATA_SOURCE_REFRESH_SCOPE_UNSPECIFIED (do not use), ALL_DATA_SOURCES.</w:t>
            </w:r>
          </w:p>
        </w:tc>
      </w:tr>
    </w:tbl>
    <w:p/>
    <w:p>
      <w:pPr>
        <w:pStyle w:val="Heading3"/>
      </w:pPr>
      <w:r>
        <w:t>DataSourceRefreshWeeklySchedule</w:t>
      </w:r>
    </w:p>
    <w:p>
      <w:r>
        <w:t>Weekly schedule for data refresh.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daysOfWeek</w:t>
            </w:r>
          </w:p>
        </w:tc>
        <w:tc>
          <w:tcPr>
            <w:tcW w:type="dxa" w:w="2880"/>
          </w:tcPr>
          <w:p>
            <w:r>
              <w:t>array of string</w:t>
            </w:r>
          </w:p>
        </w:tc>
        <w:tc>
          <w:tcPr>
            <w:tcW w:type="dxa" w:w="2880"/>
          </w:tcPr>
          <w:p>
            <w:r>
              <w:t>Days of week to refresh. At least one day must be specified. Enum values: DAY_OF_WEEK_UNSPECIFIED, MONDAY, TUESDAY, WEDNESDAY, THURSDAY, FRIDAY, SATURDAY, SUNDAY.</w:t>
            </w:r>
          </w:p>
        </w:tc>
      </w:tr>
      <w:tr>
        <w:tc>
          <w:tcPr>
            <w:tcW w:type="dxa" w:w="2880"/>
          </w:tcPr>
          <w:p>
            <w:r>
              <w:t>startTime</w:t>
            </w:r>
          </w:p>
        </w:tc>
        <w:tc>
          <w:tcPr>
            <w:tcW w:type="dxa" w:w="2880"/>
          </w:tcPr>
          <w:p>
            <w:r>
              <w:t>object (TimeOfDay)</w:t>
            </w:r>
          </w:p>
        </w:tc>
        <w:tc>
          <w:tcPr>
            <w:tcW w:type="dxa" w:w="2880"/>
          </w:tcPr>
          <w:p>
            <w:r>
              <w:t>Start time of the refresh window.</w:t>
            </w:r>
          </w:p>
        </w:tc>
      </w:tr>
    </w:tbl>
    <w:p/>
    <w:p>
      <w:pPr>
        <w:pStyle w:val="Heading3"/>
      </w:pPr>
      <w:r>
        <w:t>DataSourceRefreshMonthlySchedule</w:t>
      </w:r>
    </w:p>
    <w:p>
      <w:r>
        <w:t>Monthly schedule for data refresh.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object (TimeOfDay)</w:t>
            </w:r>
          </w:p>
        </w:tc>
        <w:tc>
          <w:tcPr>
            <w:tcW w:type="dxa" w:w="2880"/>
          </w:tcPr>
          <w:p>
            <w:r>
              <w:t>Start time of the refresh window.</w:t>
            </w:r>
          </w:p>
        </w:tc>
      </w:tr>
      <w:tr>
        <w:tc>
          <w:tcPr>
            <w:tcW w:type="dxa" w:w="2880"/>
          </w:tcPr>
          <w:p>
            <w:r>
              <w:t>daysOfMonth</w:t>
            </w:r>
          </w:p>
        </w:tc>
        <w:tc>
          <w:tcPr>
            <w:tcW w:type="dxa" w:w="2880"/>
          </w:tcPr>
          <w:p>
            <w:r>
              <w:t>array of integer (int32)</w:t>
            </w:r>
          </w:p>
        </w:tc>
        <w:tc>
          <w:tcPr>
            <w:tcW w:type="dxa" w:w="2880"/>
          </w:tcPr>
          <w:p>
            <w:r>
              <w:t>Days of month to refresh. Only 1–28 supported. At least one day must be specified.</w:t>
            </w:r>
          </w:p>
        </w:tc>
      </w:tr>
    </w:tbl>
    <w:p/>
    <w:p>
      <w:pPr>
        <w:pStyle w:val="Heading3"/>
      </w:pPr>
      <w:r>
        <w:t>DataSourceRefreshDailySchedule</w:t>
      </w:r>
    </w:p>
    <w:p>
      <w:r>
        <w:t>Daily schedule for data refresh.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object (TimeOfDay)</w:t>
            </w:r>
          </w:p>
        </w:tc>
        <w:tc>
          <w:tcPr>
            <w:tcW w:type="dxa" w:w="2880"/>
          </w:tcPr>
          <w:p>
            <w:r>
              <w:t>Start time of the refresh window.</w:t>
            </w:r>
          </w:p>
        </w:tc>
      </w:tr>
    </w:tbl>
    <w:p/>
    <w:p>
      <w:pPr>
        <w:pStyle w:val="Heading3"/>
      </w:pPr>
      <w:r>
        <w:t>TimeOfDay</w:t>
      </w:r>
    </w:p>
    <w:p>
      <w:r>
        <w:t>Represents a time of 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hours</w:t>
            </w:r>
          </w:p>
        </w:tc>
        <w:tc>
          <w:tcPr>
            <w:tcW w:type="dxa" w:w="2880"/>
          </w:tcPr>
          <w:p>
            <w:r>
              <w:t>integer (int32)</w:t>
            </w:r>
          </w:p>
        </w:tc>
        <w:tc>
          <w:tcPr>
            <w:tcW w:type="dxa" w:w="2880"/>
          </w:tcPr>
          <w:p>
            <w:r>
              <w:t>24-hour format. Must be &gt;= 0 and typically &lt;= 23 (may allow 24:00:00 depending on API).</w:t>
            </w:r>
          </w:p>
        </w:tc>
      </w:tr>
      <w:tr>
        <w:tc>
          <w:tcPr>
            <w:tcW w:type="dxa" w:w="2880"/>
          </w:tcPr>
          <w:p>
            <w:r>
              <w:t>minutes</w:t>
            </w:r>
          </w:p>
        </w:tc>
        <w:tc>
          <w:tcPr>
            <w:tcW w:type="dxa" w:w="2880"/>
          </w:tcPr>
          <w:p>
            <w:r>
              <w:t>integer (int32)</w:t>
            </w:r>
          </w:p>
        </w:tc>
        <w:tc>
          <w:tcPr>
            <w:tcW w:type="dxa" w:w="2880"/>
          </w:tcPr>
          <w:p>
            <w:r>
              <w:t>Must be 0–59.</w:t>
            </w:r>
          </w:p>
        </w:tc>
      </w:tr>
      <w:tr>
        <w:tc>
          <w:tcPr>
            <w:tcW w:type="dxa" w:w="2880"/>
          </w:tcPr>
          <w:p>
            <w:r>
              <w:t>seconds</w:t>
            </w:r>
          </w:p>
        </w:tc>
        <w:tc>
          <w:tcPr>
            <w:tcW w:type="dxa" w:w="2880"/>
          </w:tcPr>
          <w:p>
            <w:r>
              <w:t>integer (int32)</w:t>
            </w:r>
          </w:p>
        </w:tc>
        <w:tc>
          <w:tcPr>
            <w:tcW w:type="dxa" w:w="2880"/>
          </w:tcPr>
          <w:p>
            <w:r>
              <w:t>Must be &gt;= 0 and typically &lt;= 59 (may allow 60 for leap seconds).</w:t>
            </w:r>
          </w:p>
        </w:tc>
      </w:tr>
      <w:tr>
        <w:tc>
          <w:tcPr>
            <w:tcW w:type="dxa" w:w="2880"/>
          </w:tcPr>
          <w:p>
            <w:r>
              <w:t>nanos</w:t>
            </w:r>
          </w:p>
        </w:tc>
        <w:tc>
          <w:tcPr>
            <w:tcW w:type="dxa" w:w="2880"/>
          </w:tcPr>
          <w:p>
            <w:r>
              <w:t>integer (int32)</w:t>
            </w:r>
          </w:p>
        </w:tc>
        <w:tc>
          <w:tcPr>
            <w:tcW w:type="dxa" w:w="2880"/>
          </w:tcPr>
          <w:p>
            <w:r>
              <w:t>Fractions of seconds in nanoseconds. Must be 0–999,999,999.</w:t>
            </w:r>
          </w:p>
        </w:tc>
      </w:tr>
    </w:tbl>
    <w:p/>
    <w:p>
      <w:pPr>
        <w:pStyle w:val="Heading3"/>
      </w:pPr>
      <w:r>
        <w:t>Interval</w:t>
      </w:r>
    </w:p>
    <w:p>
      <w:r>
        <w:t>Time interval encoded as a Timestamp start (inclusive) and end (exclusive). Start must be &lt;= end; if equal, interval is empty. If both unspecified, matches any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 (google-datetime)</w:t>
            </w:r>
          </w:p>
        </w:tc>
        <w:tc>
          <w:tcPr>
            <w:tcW w:type="dxa" w:w="2880"/>
          </w:tcPr>
          <w:p>
            <w:r>
              <w:t>Optional inclusive start of interval.</w:t>
            </w:r>
          </w:p>
        </w:tc>
      </w:tr>
      <w:tr>
        <w:tc>
          <w:tcPr>
            <w:tcW w:type="dxa" w:w="2880"/>
          </w:tcPr>
          <w:p>
            <w:r>
              <w:t>endTime</w:t>
            </w:r>
          </w:p>
        </w:tc>
        <w:tc>
          <w:tcPr>
            <w:tcW w:type="dxa" w:w="2880"/>
          </w:tcPr>
          <w:p>
            <w:r>
              <w:t>string (google-datetime)</w:t>
            </w:r>
          </w:p>
        </w:tc>
        <w:tc>
          <w:tcPr>
            <w:tcW w:type="dxa" w:w="2880"/>
          </w:tcPr>
          <w:p>
            <w:r>
              <w:t>Optional exclusive end of interval.</w:t>
            </w:r>
          </w:p>
        </w:tc>
      </w:tr>
    </w:tbl>
    <w:p/>
    <w:p>
      <w:pPr>
        <w:pStyle w:val="Heading3"/>
      </w:pPr>
      <w:r>
        <w:t>Related spreadsheets actions</w:t>
      </w:r>
    </w:p>
    <w:p>
      <w:pPr>
        <w:pStyle w:val="ListBullet"/>
      </w:pPr>
      <w:r>
        <w:t>[POST] Apply Batch Updates to a Spreadsheet (Batch Update) — /v4/spreadsheets/{{spreadsheetId}}:batchUpdate</w:t>
      </w:r>
    </w:p>
    <w:p>
      <w:pPr>
        <w:pStyle w:val="ListBullet"/>
      </w:pPr>
      <w:r>
        <w:t>[GET] Get a Spreadsheet — /v4/spreadsheets/{{spreadsheetId}}</w:t>
      </w:r>
    </w:p>
    <w:p>
      <w:pPr>
        <w:pStyle w:val="ListBullet"/>
      </w:pPr>
      <w:r>
        <w:t>[POST] Get a Spreadsheet by Data Filter — /v4/spreadsheets/{{spreadsheetId}}:getByDataFilter</w:t>
      </w:r>
    </w:p>
    <w:p>
      <w:pPr>
        <w:pStyle w:val="ListBullet"/>
      </w:pPr>
      <w:r>
        <w:t>[POST] Copy a Sheet to Another Spreadsheet — /v4/spreadsheets/{{spreadsheetId}}/sheets/{{sheetId}}:copyTo</w:t>
      </w:r>
    </w:p>
    <w:p>
      <w:pPr>
        <w:pStyle w:val="ListBullet"/>
      </w:pPr>
      <w:r>
        <w:t>[POST] Batch Update Values in a Spreadsheet — /v4/spreadsheets/{{spreadsheetId}}/values:batchUpdate</w:t>
      </w:r>
    </w:p>
    <w:p>
      <w:r>
        <w:br w:type="page"/>
      </w:r>
    </w:p>
    <w:p>
      <w:pPr>
        <w:pStyle w:val="Heading2"/>
      </w:pPr>
      <w:r>
        <w:t>3. [GET] Get a Spreadsheet’s Developer Metadata</w:t>
      </w:r>
    </w:p>
    <w:p>
      <w:r>
        <w:rPr>
          <w:b/>
        </w:rPr>
        <w:t xml:space="preserve">Endpoint: </w:t>
      </w:r>
      <w:r>
        <w:rPr>
          <w:rFonts w:ascii="Courier New" w:hAnsi="Courier New"/>
          <w:sz w:val="18"/>
        </w:rPr>
        <w:t>/v4/spreadsheets/{{spreadsheetId}}/developerMetadata/{{metadataId}}</w:t>
      </w:r>
    </w:p>
    <w:p>
      <w:pPr>
        <w:pStyle w:val="Heading3"/>
      </w:pPr>
      <w:r>
        <w:t>Prerequisites</w:t>
      </w:r>
    </w:p>
    <w:p>
      <w:pPr>
        <w:pStyle w:val="ListBullet"/>
      </w:pPr>
      <w:r>
        <w:t>You must have access to the target spreadsheet.</w:t>
      </w:r>
    </w:p>
    <w:p>
      <w:pPr>
        <w:pStyle w:val="ListBullet"/>
      </w:pPr>
      <w:r>
        <w:t>The developer metadata must exist and be identified by a valid metadataId.</w:t>
      </w:r>
    </w:p>
    <w:p>
      <w:pPr>
        <w:pStyle w:val="Heading3"/>
      </w:pPr>
      <w:r>
        <w:t>Method</w:t>
      </w:r>
    </w:p>
    <w:p>
      <w:r>
        <w:t>GET</w:t>
      </w:r>
    </w:p>
    <w:p>
      <w:pPr>
        <w:pStyle w:val="Heading3"/>
      </w:pPr>
      <w:r>
        <w:t>URL</w:t>
      </w:r>
    </w:p>
    <w:p>
      <w:r>
        <w:t>https://sheets.googleapis.com/v4/spreadsheets/{{spreadsheetId}}/developerMetadata/{{metadataId}}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developer metadata with the specified ID. The caller must specify the spreadsheet ID and the developer metadata’s unique metadataId. For more information, see Read, write, and search metadata.</w:t>
      </w:r>
    </w:p>
    <w:p>
      <w:pPr>
        <w:pStyle w:val="Heading3"/>
      </w:pPr>
      <w:r>
        <w:t>Enforcement Rules</w:t>
      </w:r>
    </w:p>
    <w:p>
      <w:pPr>
        <w:pStyle w:val="ListBullet"/>
      </w:pPr>
      <w:r>
        <w:t>The spreadsheetId path parameter must always be present and must be a non-empty string.</w:t>
      </w:r>
    </w:p>
    <w:p>
      <w:pPr>
        <w:pStyle w:val="ListBullet"/>
      </w:pPr>
      <w:r>
        <w:t>The metadataId path parameter must always be present and must be a non-empty integer.</w:t>
      </w:r>
    </w:p>
    <w:p>
      <w:pPr>
        <w:pStyle w:val="ListBullet"/>
      </w:pPr>
      <w:r>
        <w:t>Always construct the path as /v4/spreadsheets/{{spreadsheetId}}/developerMetadata/{{metadataId}}.</w:t>
      </w:r>
    </w:p>
    <w:p>
      <w:pPr>
        <w:pStyle w:val="ListBullet"/>
      </w:pPr>
      <w:r>
        <w:t>Do not call the API with missing or empty path parameters (e.g., avoid /v4/spreadsheets//developerMetadata/).</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/v4/spreadsheets/1BxiMVs0XRA5nFMdKvBdBZjgmUUqptlbs74OgvE2upms/developerMetadata/123</w:t>
        <w:br/>
        <w:t>/v4/spreadsheets/spreadsheet123/developerMetadata/1</w:t>
      </w:r>
    </w:p>
    <w:p>
      <w:pPr>
        <w:pStyle w:val="Heading3"/>
      </w:pPr>
      <w:r>
        <w:t>Invalid Examples</w:t>
      </w:r>
    </w:p>
    <w:p>
      <w:r>
        <w:rPr>
          <w:b/>
          <w:color w:val="666666"/>
          <w:sz w:val="16"/>
        </w:rPr>
        <w:t>[http]</w:t>
      </w:r>
    </w:p>
    <w:p>
      <w:pPr>
        <w:shd w:fill="F2F2F2" w:val="clear"/>
      </w:pPr>
      <w:r>
        <w:rPr>
          <w:rFonts w:ascii="Courier New" w:hAnsi="Courier New"/>
          <w:sz w:val="17"/>
        </w:rPr>
        <w:t>/v4/spreadsheets//developerMetadata/123</w:t>
        <w:br/>
        <w:t>/v4/spreadsheets/1BxiMVs0XRA5nFMdKvBdBZjgmUUqptlbs74OgvE2upms/developerMetadata/</w:t>
        <w:br/>
        <w:t>/v4/spreadsheets/1BxiMVs0XRA5nFMdKvBdBZjgmUUqptlbs74OgvE2upms/developerMetadata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retrieve metadata from.</w:t>
            </w:r>
          </w:p>
        </w:tc>
      </w:tr>
      <w:tr>
        <w:tc>
          <w:tcPr>
            <w:tcW w:type="dxa" w:w="2880"/>
          </w:tcPr>
          <w:p>
            <w:r>
              <w:t>metadataId</w:t>
            </w:r>
          </w:p>
        </w:tc>
        <w:tc>
          <w:tcPr>
            <w:tcW w:type="dxa" w:w="2880"/>
          </w:tcPr>
          <w:p>
            <w:r>
              <w:t>integer (int32)</w:t>
            </w:r>
          </w:p>
        </w:tc>
        <w:tc>
          <w:tcPr>
            <w:tcW w:type="dxa" w:w="2880"/>
          </w:tcPr>
          <w:p>
            <w:r>
              <w:t>The ID of the developer metadata to retrieve. Must be positive.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"metadataKey": "my-key",</w:t>
        <w:br/>
        <w:t xml:space="preserve"> "metadataValue": "my-value",</w:t>
        <w:br/>
        <w:t xml:space="preserve"> "metadataId": 123,</w:t>
        <w:br/>
        <w:t xml:space="preserve"> "visibility": "DOCUMENT",</w:t>
        <w:br/>
        <w:t xml:space="preserve"> "location": {</w:t>
        <w:br/>
        <w:t xml:space="preserve"> "sheetId": 0,</w:t>
        <w:br/>
        <w:t xml:space="preserve"> "dimensionRange": {</w:t>
        <w:br/>
        <w:t xml:space="preserve"> "startIndex": 0,</w:t>
        <w:br/>
        <w:t xml:space="preserve"> "sheetId": 0,</w:t>
        <w:br/>
        <w:t xml:space="preserve"> "endIndex": 10,</w:t>
        <w:br/>
        <w:t xml:space="preserve"> "dimension": "ROWS"</w:t>
        <w:br/>
        <w:t xml:space="preserve"> },</w:t>
        <w:br/>
        <w:t xml:space="preserve"> "locationType": "ROW",</w:t>
        <w:br/>
        <w:t xml:space="preserve"> "spreadsheet":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metadataKey</w:t>
            </w:r>
          </w:p>
        </w:tc>
        <w:tc>
          <w:tcPr>
            <w:tcW w:type="dxa" w:w="2880"/>
          </w:tcPr>
          <w:p>
            <w:r>
              <w:t>string</w:t>
            </w:r>
          </w:p>
        </w:tc>
        <w:tc>
          <w:tcPr>
            <w:tcW w:type="dxa" w:w="2880"/>
          </w:tcPr>
          <w:p>
            <w:r>
              <w:t>The metadata key. There may be multiple metadata in a spreadsheet with the same key. Developer metadata must always have a key specified.</w:t>
            </w:r>
          </w:p>
        </w:tc>
      </w:tr>
      <w:tr>
        <w:tc>
          <w:tcPr>
            <w:tcW w:type="dxa" w:w="2880"/>
          </w:tcPr>
          <w:p>
            <w:r>
              <w:t>metadataValue</w:t>
            </w:r>
          </w:p>
        </w:tc>
        <w:tc>
          <w:tcPr>
            <w:tcW w:type="dxa" w:w="2880"/>
          </w:tcPr>
          <w:p>
            <w:r>
              <w:t>string</w:t>
            </w:r>
          </w:p>
        </w:tc>
        <w:tc>
          <w:tcPr>
            <w:tcW w:type="dxa" w:w="2880"/>
          </w:tcPr>
          <w:p>
            <w:r>
              <w:t>Data associated with the metadata’s key.</w:t>
            </w:r>
          </w:p>
        </w:tc>
      </w:tr>
      <w:tr>
        <w:tc>
          <w:tcPr>
            <w:tcW w:type="dxa" w:w="2880"/>
          </w:tcPr>
          <w:p>
            <w:r>
              <w:t>metadataId</w:t>
            </w:r>
          </w:p>
        </w:tc>
        <w:tc>
          <w:tcPr>
            <w:tcW w:type="dxa" w:w="2880"/>
          </w:tcPr>
          <w:p>
            <w:r>
              <w:t>integer (int32)</w:t>
            </w:r>
          </w:p>
        </w:tc>
        <w:tc>
          <w:tcPr>
            <w:tcW w:type="dxa" w:w="2880"/>
          </w:tcPr>
          <w:p>
            <w:r>
              <w:t>The spreadsheet-scoped unique ID that identifies the metadata. IDs may be specified when metadata is created, otherwise one will be randomly generated and assigned. Must be positive.</w:t>
            </w:r>
          </w:p>
        </w:tc>
      </w:tr>
      <w:tr>
        <w:tc>
          <w:tcPr>
            <w:tcW w:type="dxa" w:w="2880"/>
          </w:tcPr>
          <w:p>
            <w:r>
              <w:t>visibility</w:t>
            </w:r>
          </w:p>
        </w:tc>
        <w:tc>
          <w:tcPr>
            <w:tcW w:type="dxa" w:w="2880"/>
          </w:tcPr>
          <w:p>
            <w:r>
              <w:t>string</w:t>
            </w:r>
          </w:p>
        </w:tc>
        <w:tc>
          <w:tcPr>
            <w:tcW w:type="dxa" w:w="2880"/>
          </w:tcPr>
          <w:p>
            <w:r>
              <w:t>The metadata visibility. Possible values: DEVELOPER_METADATA_VISIBILITY_UNSPECIFIED, DOCUMENT, PROJECT.</w:t>
            </w:r>
          </w:p>
        </w:tc>
      </w:tr>
      <w:tr>
        <w:tc>
          <w:tcPr>
            <w:tcW w:type="dxa" w:w="2880"/>
          </w:tcPr>
          <w:p>
            <w:r>
              <w:t>location</w:t>
            </w:r>
          </w:p>
        </w:tc>
        <w:tc>
          <w:tcPr>
            <w:tcW w:type="dxa" w:w="2880"/>
          </w:tcPr>
          <w:p>
            <w:r>
              <w:t>object</w:t>
            </w:r>
          </w:p>
        </w:tc>
        <w:tc>
          <w:tcPr>
            <w:tcW w:type="dxa" w:w="2880"/>
          </w:tcPr>
          <w:p>
            <w:r>
              <w:t>A location where metadata may be associated in a spreadsheet.</w:t>
            </w:r>
          </w:p>
        </w:tc>
      </w:tr>
      <w:tr>
        <w:tc>
          <w:tcPr>
            <w:tcW w:type="dxa" w:w="2880"/>
          </w:tcPr>
          <w:p>
            <w:r>
              <w:t>location.sheetId</w:t>
            </w:r>
          </w:p>
        </w:tc>
        <w:tc>
          <w:tcPr>
            <w:tcW w:type="dxa" w:w="2880"/>
          </w:tcPr>
          <w:p>
            <w:r>
              <w:t>integer (int32)</w:t>
            </w:r>
          </w:p>
        </w:tc>
        <w:tc>
          <w:tcPr>
            <w:tcW w:type="dxa" w:w="2880"/>
          </w:tcPr>
          <w:p>
            <w:r>
              <w:t>The ID of the sheet when metadata is associated with an entire sheet.</w:t>
            </w:r>
          </w:p>
        </w:tc>
      </w:tr>
      <w:tr>
        <w:tc>
          <w:tcPr>
            <w:tcW w:type="dxa" w:w="2880"/>
          </w:tcPr>
          <w:p>
            <w:r>
              <w:t>location.dimensionRange</w:t>
            </w:r>
          </w:p>
        </w:tc>
        <w:tc>
          <w:tcPr>
            <w:tcW w:type="dxa" w:w="2880"/>
          </w:tcPr>
          <w:p>
            <w:r>
              <w:t>object</w:t>
            </w:r>
          </w:p>
        </w:tc>
        <w:tc>
          <w:tcPr>
            <w:tcW w:type="dxa" w:w="2880"/>
          </w:tcPr>
          <w:p>
            <w:r>
              <w:t>A range along a single dimension on a sheet (zero-based indexes; start inclusive, end exclusive; missing indexes indicate unbounded).</w:t>
            </w:r>
          </w:p>
        </w:tc>
      </w:tr>
      <w:tr>
        <w:tc>
          <w:tcPr>
            <w:tcW w:type="dxa" w:w="2880"/>
          </w:tcPr>
          <w:p>
            <w:r>
              <w:t>location.dimensionRange.startIndex</w:t>
            </w:r>
          </w:p>
        </w:tc>
        <w:tc>
          <w:tcPr>
            <w:tcW w:type="dxa" w:w="2880"/>
          </w:tcPr>
          <w:p>
            <w:r>
              <w:t>integer (int32)</w:t>
            </w:r>
          </w:p>
        </w:tc>
        <w:tc>
          <w:tcPr>
            <w:tcW w:type="dxa" w:w="2880"/>
          </w:tcPr>
          <w:p>
            <w:r>
              <w:t>The start (inclusive) of the span, or not set if unbounded.</w:t>
            </w:r>
          </w:p>
        </w:tc>
      </w:tr>
      <w:tr>
        <w:tc>
          <w:tcPr>
            <w:tcW w:type="dxa" w:w="2880"/>
          </w:tcPr>
          <w:p>
            <w:r>
              <w:t>location.dimensionRange.endIndex</w:t>
            </w:r>
          </w:p>
        </w:tc>
        <w:tc>
          <w:tcPr>
            <w:tcW w:type="dxa" w:w="2880"/>
          </w:tcPr>
          <w:p>
            <w:r>
              <w:t>integer (int32)</w:t>
            </w:r>
          </w:p>
        </w:tc>
        <w:tc>
          <w:tcPr>
            <w:tcW w:type="dxa" w:w="2880"/>
          </w:tcPr>
          <w:p>
            <w:r>
              <w:t>The end (exclusive) of the span, or not set if unbounded.</w:t>
            </w:r>
          </w:p>
        </w:tc>
      </w:tr>
      <w:tr>
        <w:tc>
          <w:tcPr>
            <w:tcW w:type="dxa" w:w="2880"/>
          </w:tcPr>
          <w:p>
            <w:r>
              <w:t>location.dimensionRange.sheetId</w:t>
            </w:r>
          </w:p>
        </w:tc>
        <w:tc>
          <w:tcPr>
            <w:tcW w:type="dxa" w:w="2880"/>
          </w:tcPr>
          <w:p>
            <w:r>
              <w:t>integer (int32)</w:t>
            </w:r>
          </w:p>
        </w:tc>
        <w:tc>
          <w:tcPr>
            <w:tcW w:type="dxa" w:w="2880"/>
          </w:tcPr>
          <w:p>
            <w:r>
              <w:t>The sheet this span is on.</w:t>
            </w:r>
          </w:p>
        </w:tc>
      </w:tr>
      <w:tr>
        <w:tc>
          <w:tcPr>
            <w:tcW w:type="dxa" w:w="2880"/>
          </w:tcPr>
          <w:p>
            <w:r>
              <w:t>location.dimensionRange.dimension</w:t>
            </w:r>
          </w:p>
        </w:tc>
        <w:tc>
          <w:tcPr>
            <w:tcW w:type="dxa" w:w="2880"/>
          </w:tcPr>
          <w:p>
            <w:r>
              <w:t>string</w:t>
            </w:r>
          </w:p>
        </w:tc>
        <w:tc>
          <w:tcPr>
            <w:tcW w:type="dxa" w:w="2880"/>
          </w:tcPr>
          <w:p>
            <w:r>
              <w:t>The dimension of the span. Possible values: DIMENSION_UNSPECIFIED, ROWS, COLUMNS.</w:t>
            </w:r>
          </w:p>
        </w:tc>
      </w:tr>
      <w:tr>
        <w:tc>
          <w:tcPr>
            <w:tcW w:type="dxa" w:w="2880"/>
          </w:tcPr>
          <w:p>
            <w:r>
              <w:t>location.locationType</w:t>
            </w:r>
          </w:p>
        </w:tc>
        <w:tc>
          <w:tcPr>
            <w:tcW w:type="dxa" w:w="2880"/>
          </w:tcPr>
          <w:p>
            <w:r>
              <w:t>string</w:t>
            </w:r>
          </w:p>
        </w:tc>
        <w:tc>
          <w:tcPr>
            <w:tcW w:type="dxa" w:w="2880"/>
          </w:tcPr>
          <w:p>
            <w:r>
              <w:t>The type of location this object represents. Possible values: DEVELOPER_METADATA_LOCATION_TYPE_UNSPECIFIED, ROW, COLUMN, SHEET, SPREADSHEET. (Read-only)</w:t>
            </w:r>
          </w:p>
        </w:tc>
      </w:tr>
      <w:tr>
        <w:tc>
          <w:tcPr>
            <w:tcW w:type="dxa" w:w="2880"/>
          </w:tcPr>
          <w:p>
            <w:r>
              <w:t>location.spreadsheet</w:t>
            </w:r>
          </w:p>
        </w:tc>
        <w:tc>
          <w:tcPr>
            <w:tcW w:type="dxa" w:w="2880"/>
          </w:tcPr>
          <w:p>
            <w:r>
              <w:t>boolean</w:t>
            </w:r>
          </w:p>
        </w:tc>
        <w:tc>
          <w:tcPr>
            <w:tcW w:type="dxa" w:w="2880"/>
          </w:tcPr>
          <w:p>
            <w:r>
              <w:t>True when metadata is associated with an entire spreadsheet.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'https://sheets.googleapis.com/v4/spreadsheets/1BxiMVs0XRA5nFMdKvBdBZjgmUUqptlbs74OgvE2upms/developerMetadata/123' \</w:t>
        <w:br/>
        <w:t xml:space="preserve"> --header 'Accept: application/json'</w:t>
      </w:r>
    </w:p>
    <w:p>
      <w:pPr>
        <w:pStyle w:val="Heading3"/>
      </w:pPr>
      <w:r>
        <w:t>Notes</w:t>
      </w:r>
    </w:p>
    <w:p>
      <w:pPr>
        <w:pStyle w:val="ListBullet"/>
      </w:pPr>
      <w:r>
        <w:t>This endpoint returns a DeveloperMetadata resource.</w:t>
      </w:r>
    </w:p>
    <w:p>
      <w:pPr>
        <w:pStyle w:val="ListBullet"/>
      </w:pPr>
      <w:r>
        <w:t xml:space="preserve">visibility controls who can read the metadata: </w:t>
        <w:br/>
        <w:br/>
        <w:t>DOCUMENT: accessible from any developer project with access to the document</w:t>
        <w:br/>
        <w:t>PROJECT: only visible to the developer project that created the metadata</w:t>
      </w:r>
    </w:p>
    <w:p>
      <w:pPr>
        <w:pStyle w:val="ListBullet"/>
      </w:pPr>
      <w:r>
        <w:t>The location.locationType field is read-only.</w:t>
      </w:r>
    </w:p>
    <w:p>
      <w:pPr>
        <w:pStyle w:val="Heading3"/>
      </w:pPr>
      <w:r>
        <w:t>Related developerMetadata actions</w:t>
      </w:r>
    </w:p>
    <w:p>
      <w:pPr>
        <w:pStyle w:val="ListBullet"/>
      </w:pPr>
      <w:r>
        <w:t>[POST] Search a Spreadsheet’s Developer Metadata — /v4/spreadsheets/{{spreadsheetId}}/developerMetadata:search</w:t>
      </w:r>
    </w:p>
    <w:p>
      <w:r>
        <w:br w:type="page"/>
      </w:r>
    </w:p>
    <w:p>
      <w:pPr>
        <w:pStyle w:val="Heading2"/>
      </w:pPr>
      <w:r>
        <w:t>4. [GET] Get a Spreadsheet</w:t>
      </w:r>
    </w:p>
    <w:p>
      <w:r>
        <w:rPr>
          <w:b/>
        </w:rPr>
        <w:t xml:space="preserve">Endpoint: </w:t>
      </w:r>
      <w:r>
        <w:rPr>
          <w:rFonts w:ascii="Courier New" w:hAnsi="Courier New"/>
          <w:sz w:val="18"/>
        </w:rPr>
        <w:t>/v4/spreadsheets/{{spreadsheetId}}</w:t>
      </w:r>
    </w:p>
    <w:p>
      <w:pPr>
        <w:pStyle w:val="Heading3"/>
      </w:pPr>
      <w:r>
        <w:t>Prerequisites</w:t>
      </w:r>
    </w:p>
    <w:p>
      <w:pPr>
        <w:pStyle w:val="ListBullet"/>
      </w:pPr>
      <w:r>
        <w:t>You must know the target spreadsheet ID (spreadsheetId).</w:t>
      </w:r>
    </w:p>
    <w:p>
      <w:pPr>
        <w:pStyle w:val="Heading3"/>
      </w:pPr>
      <w:r>
        <w:t>Method</w:t>
      </w:r>
    </w:p>
    <w:p>
      <w:r>
        <w:t>GET</w:t>
      </w:r>
    </w:p>
    <w:p>
      <w:pPr>
        <w:pStyle w:val="Heading3"/>
      </w:pPr>
      <w:r>
        <w:t>URL</w:t>
      </w:r>
    </w:p>
    <w:p>
      <w:r>
        <w:t>https://sheets.googleapis.com/v4/spreadsheets/{{spreadsheetId}}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spreadsheet at the given ID. By default, data within grids is not returned. You can include grid data by setting the includeGridData query parameter to true. To retrieve only specific subsets of spreadsheet data, use the ranges query parameter with A1 notation (and you may repeat ranges multiple times).</w:t>
      </w:r>
    </w:p>
    <w:p>
      <w:pPr>
        <w:pStyle w:val="Heading3"/>
      </w:pPr>
      <w:r>
        <w:t>Enforcement Rules</w:t>
      </w:r>
    </w:p>
    <w:p>
      <w:pPr>
        <w:pStyle w:val="ListBullet"/>
      </w:pPr>
      <w:r>
        <w:t>The spreadsheetId path parameter must always be present.</w:t>
      </w:r>
    </w:p>
    <w:p>
      <w:pPr>
        <w:pStyle w:val="ListBullet"/>
      </w:pPr>
      <w:r>
        <w:t>Always construct the path as /v4/spreadsheets/{{spreadsheetId}}, where {{spreadsheetId}} is a non-empty string.</w:t>
      </w:r>
    </w:p>
    <w:p>
      <w:pPr>
        <w:pStyle w:val="ListBullet"/>
      </w:pPr>
      <w:r>
        <w:t>Do not call the API with a missing or empty spreadsheetId (e.g., avoid /v4/spreadsheets/).</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w:t>
      </w:r>
    </w:p>
    <w:p>
      <w:pPr>
        <w:pStyle w:val="Heading3"/>
      </w:pPr>
      <w:r>
        <w:t>Invalid Examples</w:t>
      </w:r>
    </w:p>
    <w:p>
      <w:r>
        <w:rPr>
          <w:b/>
          <w:color w:val="666666"/>
          <w:sz w:val="16"/>
        </w:rPr>
        <w:t>[http]</w:t>
      </w:r>
    </w:p>
    <w:p>
      <w:pPr>
        <w:shd w:fill="F2F2F2" w:val="clear"/>
      </w:pPr>
      <w:r>
        <w:rPr>
          <w:rFonts w:ascii="Courier New" w:hAnsi="Courier New"/>
          <w:sz w:val="17"/>
        </w:rPr>
        <w:t>/v4/spreadsheets/</w:t>
        <w:br/>
        <w:t>/v4/spreadsheets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to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ranges</w:t>
            </w:r>
          </w:p>
        </w:tc>
        <w:tc>
          <w:tcPr>
            <w:tcW w:type="dxa" w:w="2880"/>
          </w:tcPr>
          <w:p>
            <w:r>
              <w:t>string</w:t>
            </w:r>
          </w:p>
        </w:tc>
        <w:tc>
          <w:tcPr>
            <w:tcW w:type="dxa" w:w="2880"/>
          </w:tcPr>
          <w:p>
            <w:r>
              <w:t>The ranges to retrieve from the spreadsheet, in A1 notation. This parameter is repeatable (e.g., ?ranges=A1:D5&amp;ranges=Sheet2!A1:C4).</w:t>
            </w:r>
          </w:p>
        </w:tc>
      </w:tr>
      <w:tr>
        <w:tc>
          <w:tcPr>
            <w:tcW w:type="dxa" w:w="2880"/>
          </w:tcPr>
          <w:p>
            <w:r>
              <w:t>includeGridData</w:t>
            </w:r>
          </w:p>
        </w:tc>
        <w:tc>
          <w:tcPr>
            <w:tcW w:type="dxa" w:w="2880"/>
          </w:tcPr>
          <w:p>
            <w:r>
              <w:t>boolean</w:t>
            </w:r>
          </w:p>
        </w:tc>
        <w:tc>
          <w:tcPr>
            <w:tcW w:type="dxa" w:w="2880"/>
          </w:tcPr>
          <w:p>
            <w:r>
              <w:t>true to return grid data. Ignored if a field mask was set in the request (via the fields URL parameter).</w:t>
            </w:r>
          </w:p>
        </w:tc>
      </w:tr>
      <w:tr>
        <w:tc>
          <w:tcPr>
            <w:tcW w:type="dxa" w:w="2880"/>
          </w:tcPr>
          <w:p>
            <w:r>
              <w:t>excludeTablesInBandedRanges</w:t>
            </w:r>
          </w:p>
        </w:tc>
        <w:tc>
          <w:tcPr>
            <w:tcW w:type="dxa" w:w="2880"/>
          </w:tcPr>
          <w:p>
            <w:r>
              <w:t>boolean</w:t>
            </w:r>
          </w:p>
        </w:tc>
        <w:tc>
          <w:tcPr>
            <w:tcW w:type="dxa" w:w="2880"/>
          </w:tcPr>
          <w:p>
            <w:r>
              <w:t>true if tables should be excluded in the banded ranges. false if not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"title": "Example Spreadsheet",</w:t>
        <w:br/>
        <w:t xml:space="preserve"> "locale": "en_US",</w:t>
        <w:br/>
        <w:t xml:space="preserve"> "timeZone": "America/Los_Angeles"</w:t>
        <w:br/>
        <w:t xml:space="preserve"> },</w:t>
        <w:br/>
        <w:t xml:space="preserve"> "sheets": [</w:t>
        <w:br/>
        <w:t xml:space="preserve"> {</w:t>
        <w:br/>
        <w:t xml:space="preserve"> "properties": {</w:t>
        <w:br/>
        <w:t xml:space="preserve"> "sheetId": 0,</w:t>
        <w:br/>
        <w:t xml:space="preserve"> "title": "Sheet1",</w:t>
        <w:br/>
        <w:t xml:space="preserve"> "index": 0,</w:t>
        <w:br/>
        <w:t xml:space="preserve"> "sheetType": "GRID",</w:t>
        <w:br/>
        <w:t xml:space="preserve"> "gridProperties": {</w:t>
        <w:br/>
        <w:t xml:space="preserve"> "rowCount": 1000,</w:t>
        <w:br/>
        <w:t xml:space="preserve"> "columnCount": 26</w:t>
        <w:br/>
        <w:t xml:space="preserve"> }</w:t>
        <w:br/>
        <w:t xml:space="preserve"> }</w:t>
        <w:br/>
        <w:t xml:space="preserve"> }</w:t>
        <w:br/>
        <w:t xml:space="preserve"> ],</w:t>
        <w:br/>
        <w:t xml:space="preserve"> "spreadsheetId": "1BxiMVs0XRA5nFMdKvBdBZjgmUUqptlbs74OgvE2upms"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Spreadsheet properties (e.g., title, locale, time zone).</w:t>
            </w:r>
          </w:p>
        </w:tc>
      </w:tr>
      <w:tr>
        <w:tc>
          <w:tcPr>
            <w:tcW w:type="dxa" w:w="2880"/>
          </w:tcPr>
          <w:p>
            <w:r>
              <w:t>sheets</w:t>
            </w:r>
          </w:p>
        </w:tc>
        <w:tc>
          <w:tcPr>
            <w:tcW w:type="dxa" w:w="2880"/>
          </w:tcPr>
          <w:p>
            <w:r>
              <w:t>array</w:t>
            </w:r>
          </w:p>
        </w:tc>
        <w:tc>
          <w:tcPr>
            <w:tcW w:type="dxa" w:w="2880"/>
          </w:tcPr>
          <w:p>
            <w:r>
              <w:t>The sheets that are part of a spreadsheet.</w:t>
            </w:r>
          </w:p>
        </w:tc>
      </w:tr>
      <w:tr>
        <w:tc>
          <w:tcPr>
            <w:tcW w:type="dxa" w:w="2880"/>
          </w:tcPr>
          <w:p>
            <w:r>
              <w:t>sheets[].properties</w:t>
            </w:r>
          </w:p>
        </w:tc>
        <w:tc>
          <w:tcPr>
            <w:tcW w:type="dxa" w:w="2880"/>
          </w:tcPr>
          <w:p>
            <w:r>
              <w:t>object</w:t>
            </w:r>
          </w:p>
        </w:tc>
        <w:tc>
          <w:tcPr>
            <w:tcW w:type="dxa" w:w="2880"/>
          </w:tcPr>
          <w:p>
            <w:r>
              <w:t>Properties of a sheet.</w:t>
            </w:r>
          </w:p>
        </w:tc>
      </w:tr>
      <w:tr>
        <w:tc>
          <w:tcPr>
            <w:tcW w:type="dxa" w:w="2880"/>
          </w:tcPr>
          <w:p>
            <w:r>
              <w:t>sheets[].properties.sheetId</w:t>
            </w:r>
          </w:p>
        </w:tc>
        <w:tc>
          <w:tcPr>
            <w:tcW w:type="dxa" w:w="2880"/>
          </w:tcPr>
          <w:p>
            <w:r>
              <w:t>integer</w:t>
            </w:r>
          </w:p>
        </w:tc>
        <w:tc>
          <w:tcPr>
            <w:tcW w:type="dxa" w:w="2880"/>
          </w:tcPr>
          <w:p>
            <w:r>
              <w:t>The ID of the sheet. Must be non-negative. This field cannot be changed once set.</w:t>
            </w:r>
          </w:p>
        </w:tc>
      </w:tr>
      <w:tr>
        <w:tc>
          <w:tcPr>
            <w:tcW w:type="dxa" w:w="2880"/>
          </w:tcPr>
          <w:p>
            <w:r>
              <w:t>sheets[].properties.title</w:t>
            </w:r>
          </w:p>
        </w:tc>
        <w:tc>
          <w:tcPr>
            <w:tcW w:type="dxa" w:w="2880"/>
          </w:tcPr>
          <w:p>
            <w:r>
              <w:t>string</w:t>
            </w:r>
          </w:p>
        </w:tc>
        <w:tc>
          <w:tcPr>
            <w:tcW w:type="dxa" w:w="2880"/>
          </w:tcPr>
          <w:p>
            <w:r>
              <w:t>The name of the sheet.</w:t>
            </w:r>
          </w:p>
        </w:tc>
      </w:tr>
      <w:tr>
        <w:tc>
          <w:tcPr>
            <w:tcW w:type="dxa" w:w="2880"/>
          </w:tcPr>
          <w:p>
            <w:r>
              <w:t>sheets[].properties.index</w:t>
            </w:r>
          </w:p>
        </w:tc>
        <w:tc>
          <w:tcPr>
            <w:tcW w:type="dxa" w:w="2880"/>
          </w:tcPr>
          <w:p>
            <w:r>
              <w:t>integer</w:t>
            </w:r>
          </w:p>
        </w:tc>
        <w:tc>
          <w:tcPr>
            <w:tcW w:type="dxa" w:w="2880"/>
          </w:tcPr>
          <w:p>
            <w:r>
              <w:t>The index of the sheet within the spreadsheet.</w:t>
            </w:r>
          </w:p>
        </w:tc>
      </w:tr>
      <w:tr>
        <w:tc>
          <w:tcPr>
            <w:tcW w:type="dxa" w:w="2880"/>
          </w:tcPr>
          <w:p>
            <w:r>
              <w:t>sheets[].properties.sheetType</w:t>
            </w:r>
          </w:p>
        </w:tc>
        <w:tc>
          <w:tcPr>
            <w:tcW w:type="dxa" w:w="2880"/>
          </w:tcPr>
          <w:p>
            <w:r>
              <w:t>string</w:t>
            </w:r>
          </w:p>
        </w:tc>
        <w:tc>
          <w:tcPr>
            <w:tcW w:type="dxa" w:w="2880"/>
          </w:tcPr>
          <w:p>
            <w:r>
              <w:t>The type of sheet. Defaults to GRID.</w:t>
            </w:r>
          </w:p>
        </w:tc>
      </w:tr>
      <w:tr>
        <w:tc>
          <w:tcPr>
            <w:tcW w:type="dxa" w:w="2880"/>
          </w:tcPr>
          <w:p>
            <w:r>
              <w:t>sheets[].properties.gridProperties</w:t>
            </w:r>
          </w:p>
        </w:tc>
        <w:tc>
          <w:tcPr>
            <w:tcW w:type="dxa" w:w="2880"/>
          </w:tcPr>
          <w:p>
            <w:r>
              <w:t>object</w:t>
            </w:r>
          </w:p>
        </w:tc>
        <w:tc>
          <w:tcPr>
            <w:tcW w:type="dxa" w:w="2880"/>
          </w:tcPr>
          <w:p>
            <w:r>
              <w:t>Properties of a grid (present for grid sheets).</w:t>
            </w:r>
          </w:p>
        </w:tc>
      </w:tr>
      <w:tr>
        <w:tc>
          <w:tcPr>
            <w:tcW w:type="dxa" w:w="2880"/>
          </w:tcPr>
          <w:p>
            <w:r>
              <w:t>spreadsheetId</w:t>
            </w:r>
          </w:p>
        </w:tc>
        <w:tc>
          <w:tcPr>
            <w:tcW w:type="dxa" w:w="2880"/>
          </w:tcPr>
          <w:p>
            <w:r>
              <w:t>string</w:t>
            </w:r>
          </w:p>
        </w:tc>
        <w:tc>
          <w:tcPr>
            <w:tcW w:type="dxa" w:w="2880"/>
          </w:tcPr>
          <w:p>
            <w:r>
              <w:t>The spreadsheet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"https://sheets.googleapis.com/v4/spreadsheets/1BxiMVs0XRA5nFMdKvBdBZjgmUUqptlbs74OgvE2upms?ranges=Sheet1!A1:D5&amp;includeGridData=true"</w:t>
      </w:r>
    </w:p>
    <w:p>
      <w:pPr>
        <w:pStyle w:val="Heading3"/>
      </w:pPr>
      <w:r>
        <w:t>Example Usage</w:t>
      </w:r>
    </w:p>
    <w:p>
      <w:pPr>
        <w:pStyle w:val="Heading3"/>
      </w:pPr>
      <w:r>
        <w:t>Example 1: Get spreadsheet metadata only (no grid data)</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"https://sheets.googleapis.com/v4/spreadsheets/1BxiMVs0XRA5nFMdKvBdBZjgmUUqptlbs74OgvE2upms"</w:t>
      </w:r>
    </w:p>
    <w:p>
      <w:pPr>
        <w:pStyle w:val="Heading3"/>
      </w:pPr>
      <w:r>
        <w:t>Example 2: Get only specific ranges (multiple ranges)</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"https://sheets.googleapis.com/v4/spreadsheets/1BxiMVs0XRA5nFMdKvBdBZjgmUUqptlbs74OgvE2upms?ranges=Sheet1!A1:D5&amp;ranges=Sheet2!A1:C4"</w:t>
      </w:r>
    </w:p>
    <w:p>
      <w:pPr>
        <w:pStyle w:val="Heading3"/>
      </w:pPr>
      <w:r>
        <w:t>Example 3: Include grid data for requested ranges</w:t>
      </w:r>
    </w:p>
    <w:p>
      <w:pPr>
        <w:pStyle w:val="Heading3"/>
      </w:pPr>
      <w:r>
        <w:t>Notes</w:t>
      </w:r>
    </w:p>
    <w:p>
      <w:pPr>
        <w:pStyle w:val="ListBullet"/>
      </w:pPr>
      <w:r>
        <w:t>Ranges are specified using A1 notation (e.g., A1, A1:D5, Sheet2!A1:C4).</w:t>
      </w:r>
    </w:p>
    <w:p>
      <w:pPr>
        <w:pStyle w:val="ListBullet"/>
      </w:pPr>
      <w:r>
        <w:t>Limiting the range returns only the portions of the spreadsheet that intersect the requested ranges.</w:t>
      </w:r>
    </w:p>
    <w:p>
      <w:pPr>
        <w:pStyle w:val="ListBullet"/>
      </w:pPr>
      <w:r>
        <w:t>The response schema is Spreadsheet (a large object). The example response above is a minimal illustration; actual responses may include many more fields depending on request parameters and server defaults.</w:t>
      </w:r>
    </w:p>
    <w:p>
      <w:pPr>
        <w:pStyle w:val="Heading3"/>
      </w:pPr>
      <w:r>
        <w:t>Color (Schema Object)</w:t>
      </w:r>
    </w:p>
    <w:p>
      <w:pPr>
        <w:pStyle w:val="Heading3"/>
      </w:pPr>
      <w:r>
        <w:t>Description</w:t>
      </w:r>
    </w:p>
    <w:p>
      <w:r>
        <w:t>Represents a color in the RGBA color space using normalized channel values for easy conversion across platforms (Java java.awt.Color, iOS UIColor, JavaScript/CSS). The absolute color space is not specified; applications should assume sRGB by default.</w:t>
      </w:r>
    </w:p>
    <w:p>
      <w:pPr>
        <w:pStyle w:val="Heading3"/>
      </w:pPr>
      <w:r>
        <w:t>Notes</w:t>
      </w:r>
    </w:p>
    <w:p>
      <w:pPr>
        <w:pStyle w:val="ListBullet"/>
      </w:pPr>
      <w:r>
        <w:t>Color space: Not explicitly defined (e.g., sRGB vs Adobe RGB). Default assumption: sRGB.</w:t>
      </w:r>
    </w:p>
    <w:p>
      <w:pPr>
        <w:pStyle w:val="ListBullet"/>
      </w:pPr>
      <w:r>
        <w:t>Equality: Unless documented otherwise, treat two colors as equal if each of red, green, blue, and alpha differ by at most 1e-5.</w:t>
      </w:r>
    </w:p>
    <w:p>
      <w:pPr>
        <w:pStyle w:val="ListBullet"/>
      </w:pPr>
      <w:r>
        <w:t>Alpha defaulting: alpha is conceptually optional; if omitted/unset, the color is treated as fully opaque (alpha = 1.0).</w:t>
      </w:r>
    </w:p>
    <w:p>
      <w:pPr>
        <w:pStyle w:val="ListBullet"/>
      </w:pPr>
      <w:r>
        <w:t>Deprecation: The Color schema is marked "deprecated": true in the provided snippet (some occurrences). Prefer using ColorStyle.rgbColor where available.</w:t>
      </w:r>
    </w:p>
    <w:p>
      <w:pPr>
        <w:pStyle w:val="Heading3"/>
      </w:pPr>
      <w:r>
        <w:t>Schema</w:t>
      </w:r>
    </w:p>
    <w:p>
      <w:pPr>
        <w:pStyle w:val="Heading3"/>
      </w:pPr>
      <w:r>
        <w:t>Object: 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amount of red in the color as a value in the interval [0, 1].</w:t>
            </w:r>
          </w:p>
        </w:tc>
      </w:tr>
      <w:tr>
        <w:tc>
          <w:tcPr>
            <w:tcW w:type="dxa" w:w="2880"/>
          </w:tcPr>
          <w:p>
            <w:r>
              <w:t>green</w:t>
            </w:r>
          </w:p>
        </w:tc>
        <w:tc>
          <w:tcPr>
            <w:tcW w:type="dxa" w:w="2880"/>
          </w:tcPr>
          <w:p>
            <w:r>
              <w:t>number (float)</w:t>
            </w:r>
          </w:p>
        </w:tc>
        <w:tc>
          <w:tcPr>
            <w:tcW w:type="dxa" w:w="2880"/>
          </w:tcPr>
          <w:p>
            <w:r>
              <w:t>The amount of green in the color as a value in the interval [0, 1].</w:t>
            </w:r>
          </w:p>
        </w:tc>
      </w:tr>
      <w:tr>
        <w:tc>
          <w:tcPr>
            <w:tcW w:type="dxa" w:w="2880"/>
          </w:tcPr>
          <w:p>
            <w:r>
              <w:t>blue</w:t>
            </w:r>
          </w:p>
        </w:tc>
        <w:tc>
          <w:tcPr>
            <w:tcW w:type="dxa" w:w="2880"/>
          </w:tcPr>
          <w:p>
            <w:r>
              <w:t>number (float)</w:t>
            </w:r>
          </w:p>
        </w:tc>
        <w:tc>
          <w:tcPr>
            <w:tcW w:type="dxa" w:w="2880"/>
          </w:tcPr>
          <w:p>
            <w:r>
              <w:t>The amount of blue in the color as a value in the interval [0, 1].</w:t>
            </w:r>
          </w:p>
        </w:tc>
      </w:tr>
      <w:tr>
        <w:tc>
          <w:tcPr>
            <w:tcW w:type="dxa" w:w="2880"/>
          </w:tcPr>
          <w:p>
            <w:r>
              <w:t>alpha</w:t>
            </w:r>
          </w:p>
        </w:tc>
        <w:tc>
          <w:tcPr>
            <w:tcW w:type="dxa" w:w="2880"/>
          </w:tcPr>
          <w:p>
            <w:r>
              <w:t>number (float)</w:t>
            </w:r>
          </w:p>
        </w:tc>
        <w:tc>
          <w:tcPr>
            <w:tcW w:type="dxa" w:w="2880"/>
          </w:tcPr>
          <w:p>
            <w:r>
              <w:t>The fraction of this color applied to the pixel. Final pixel color: pixel = alpha * (this color) + (1.0 - alpha) * (background color). 1.0 = solid, 0.0 = transparent. If omitted/unset, render as solid (1.0).</w:t>
            </w:r>
          </w:p>
        </w:tc>
      </w:tr>
    </w:tbl>
    <w:p/>
    <w:p>
      <w:pPr>
        <w:pStyle w:val="Heading3"/>
      </w:pPr>
      <w:r>
        <w:t>Examples</w:t>
      </w:r>
    </w:p>
    <w:p>
      <w:pPr>
        <w:pStyle w:val="Heading3"/>
      </w:pPr>
      <w:r>
        <w:t>Example JSON</w:t>
      </w:r>
    </w:p>
    <w:p>
      <w:r>
        <w:rPr>
          <w:b/>
          <w:color w:val="666666"/>
          <w:sz w:val="16"/>
        </w:rPr>
        <w:t>[json]</w:t>
      </w:r>
    </w:p>
    <w:p>
      <w:pPr>
        <w:shd w:fill="F2F2F2" w:val="clear"/>
      </w:pPr>
      <w:r>
        <w:rPr>
          <w:rFonts w:ascii="Courier New" w:hAnsi="Courier New"/>
          <w:sz w:val="17"/>
        </w:rPr>
        <w:t>{</w:t>
        <w:br/>
        <w:t xml:space="preserve"> "red": 0.2,</w:t>
        <w:br/>
        <w:t xml:space="preserve"> "green": 0.6,</w:t>
        <w:br/>
        <w:t xml:space="preserve"> "blue": 0.9,</w:t>
        <w:br/>
        <w:t xml:space="preserve"> "alpha": 0.75</w:t>
        <w:br/>
        <w:t>}</w:t>
      </w:r>
    </w:p>
    <w:p>
      <w:pPr>
        <w:pStyle w:val="Heading3"/>
      </w:pPr>
      <w:r>
        <w:t>Conversion Examples (from provided documentation)</w:t>
      </w:r>
    </w:p>
    <w:p>
      <w:pPr>
        <w:pStyle w:val="Heading3"/>
      </w:pPr>
      <w:r>
        <w:t>Java</w:t>
      </w:r>
    </w:p>
    <w:p>
      <w:r>
        <w:rPr>
          <w:b/>
          <w:color w:val="666666"/>
          <w:sz w:val="16"/>
        </w:rPr>
        <w:t>[java]</w:t>
      </w:r>
    </w:p>
    <w:p>
      <w:pPr>
        <w:shd w:fill="F2F2F2" w:val="clear"/>
      </w:pPr>
      <w:r>
        <w:rPr>
          <w:rFonts w:ascii="Courier New" w:hAnsi="Courier New"/>
          <w:sz w:val="17"/>
        </w:rPr>
        <w:t>import com.google.type.Color;</w:t>
        <w:br/>
        <w:br/>
        <w:t>// ...</w:t>
        <w:br/>
        <w:t>public static java.awt.Color fromProto(Color protocolor) {</w:t>
        <w:br/>
        <w:t xml:space="preserve"> float alpha = protocolor.hasAlpha() ? protocolor.getAlpha().getValue() : 1.0f;</w:t>
        <w:br/>
        <w:t xml:space="preserve"> return new java.awt.Color(</w:t>
        <w:br/>
        <w:t xml:space="preserve"> protocolor.getRed(),</w:t>
        <w:br/>
        <w:t xml:space="preserve"> protocolor.getGreen(),</w:t>
        <w:br/>
        <w:t xml:space="preserve"> protocolor.getBlue(),</w:t>
        <w:br/>
        <w:t xml:space="preserve"> alpha);</w:t>
        <w:br/>
        <w:t>}</w:t>
        <w:br/>
        <w:br/>
        <w:t>public static Color toProto(java.awt.Color color) {</w:t>
        <w:br/>
        <w:t xml:space="preserve"> float red = (float) color.getRed();</w:t>
        <w:br/>
        <w:t xml:space="preserve"> float green = (float) color.getGreen();</w:t>
        <w:br/>
        <w:t xml:space="preserve"> float blue = (float) color.getBlue();</w:t>
        <w:br/>
        <w:t xml:space="preserve"> float denominator = 255.0f;</w:t>
        <w:br/>
        <w:br/>
        <w:t xml:space="preserve"> Color.Builder resultBuilder = Color.newBuilder()</w:t>
        <w:br/>
        <w:t xml:space="preserve"> .setRed(red / denominator)</w:t>
        <w:br/>
        <w:t xml:space="preserve"> .setGreen(green / denominator)</w:t>
        <w:br/>
        <w:t xml:space="preserve"> .setBlue(blue / denominator);</w:t>
        <w:br/>
        <w:br/>
        <w:t xml:space="preserve"> int alpha = color.getAlpha();</w:t>
        <w:br/>
        <w:t xml:space="preserve"> if (alpha != 255) {</w:t>
        <w:br/>
        <w:t xml:space="preserve"> result.setAlpha(</w:t>
        <w:br/>
        <w:t xml:space="preserve"> FloatValue.newBuilder()</w:t>
        <w:br/>
        <w:t xml:space="preserve"> .setValue(((float) alpha) / denominator)</w:t>
        <w:br/>
        <w:t xml:space="preserve"> .build());</w:t>
        <w:br/>
        <w:t xml:space="preserve"> }</w:t>
        <w:br/>
        <w:br/>
        <w:t xml:space="preserve"> return resultBuilder.build();</w:t>
        <w:br/>
        <w:t>}</w:t>
      </w:r>
    </w:p>
    <w:p>
      <w:pPr>
        <w:pStyle w:val="Heading3"/>
      </w:pPr>
      <w:r>
        <w:t>iOS / Objective-C</w:t>
      </w:r>
    </w:p>
    <w:p>
      <w:pPr>
        <w:shd w:fill="F2F2F2" w:val="clear"/>
      </w:pPr>
      <w:r>
        <w:rPr>
          <w:rFonts w:ascii="Courier New" w:hAnsi="Courier New"/>
          <w:sz w:val="17"/>
        </w:rPr>
        <w:t>// ...</w:t>
        <w:br/>
        <w:t>static UIColor* fromProto(Color* protocolor) {</w:t>
        <w:br/>
        <w:t xml:space="preserve"> float red = [protocolor red];</w:t>
        <w:br/>
        <w:t xml:space="preserve"> float green = [protocolor green];</w:t>
        <w:br/>
        <w:t xml:space="preserve"> float blue = [protocolor blue];</w:t>
        <w:br/>
        <w:t xml:space="preserve"> FloatValue* alpha_wrapper = [protocolor alpha];</w:t>
        <w:br/>
        <w:t xml:space="preserve"> float alpha = 1.0;</w:t>
        <w:br/>
        <w:t xml:space="preserve"> if (alpha_wrapper != nil) {</w:t>
        <w:br/>
        <w:t xml:space="preserve"> alpha = [alpha_wrapper value];</w:t>
        <w:br/>
        <w:t xml:space="preserve"> }</w:t>
        <w:br/>
        <w:t xml:space="preserve"> return [UIColor colorWithRed:red green:green blue:blue alpha:alpha];</w:t>
        <w:br/>
        <w:t>}</w:t>
        <w:br/>
        <w:br/>
        <w:t>static Color* toProto(UIColor* color) {</w:t>
        <w:br/>
        <w:t xml:space="preserve"> CGFloat red, green, blue, alpha;</w:t>
        <w:br/>
        <w:t xml:space="preserve"> if (![color getRed:&amp;red green:&amp;green blue:&amp;blue alpha:&amp;alpha]) {</w:t>
        <w:br/>
        <w:t xml:space="preserve"> return nil;</w:t>
        <w:br/>
        <w:t xml:space="preserve"> }</w:t>
        <w:br/>
        <w:t xml:space="preserve"> Color* result = [[Color alloc] init];</w:t>
        <w:br/>
        <w:t xml:space="preserve"> [result setRed:red];</w:t>
        <w:br/>
        <w:t xml:space="preserve"> [result setGreen:green];</w:t>
        <w:br/>
        <w:t xml:space="preserve"> [result setBlue:blue];</w:t>
        <w:br/>
        <w:t xml:space="preserve"> if (alpha &lt;= 0.9999) {</w:t>
        <w:br/>
        <w:t xml:space="preserve"> [result setAlpha:floatWrapperWithValue(alpha)];</w:t>
        <w:br/>
        <w:t xml:space="preserve"> }</w:t>
        <w:br/>
        <w:t xml:space="preserve"> [result autorelease];</w:t>
        <w:br/>
        <w:t xml:space="preserve"> return result;</w:t>
        <w:br/>
        <w:t>}</w:t>
      </w:r>
    </w:p>
    <w:p>
      <w:pPr>
        <w:pStyle w:val="Heading3"/>
      </w:pPr>
      <w:r>
        <w:t>JavaScript (to CSS)</w:t>
      </w:r>
    </w:p>
    <w:p>
      <w:r>
        <w:rPr>
          <w:b/>
          <w:color w:val="666666"/>
          <w:sz w:val="16"/>
        </w:rPr>
        <w:t>[javascript]</w:t>
      </w:r>
    </w:p>
    <w:p>
      <w:pPr>
        <w:shd w:fill="F2F2F2" w:val="clear"/>
      </w:pPr>
      <w:r>
        <w:rPr>
          <w:rFonts w:ascii="Courier New" w:hAnsi="Courier New"/>
          <w:sz w:val="17"/>
        </w:rPr>
        <w:t>// ...</w:t>
        <w:br/>
        <w:t>var protoToCssColor = function(rgb_color) {</w:t>
        <w:br/>
        <w:t xml:space="preserve"> var redFrac = rgb_color.red || 0.0;</w:t>
        <w:br/>
        <w:t xml:space="preserve"> var greenFrac = rgb_color.green || 0.0;</w:t>
        <w:br/>
        <w:t xml:space="preserve"> var blueFrac = rgb_color.blue || 0.0;</w:t>
        <w:br/>
        <w:t xml:space="preserve"> var red = Math.floor(redFrac * 255);</w:t>
        <w:br/>
        <w:t xml:space="preserve"> var green = Math.floor(greenFrac * 255);</w:t>
        <w:br/>
        <w:t xml:space="preserve"> var blue = Math.floor(blueFrac * 255);</w:t>
        <w:br/>
        <w:br/>
        <w:t xml:space="preserve"> if (!('alpha' in rgb_color)) {</w:t>
        <w:br/>
        <w:t xml:space="preserve"> return rgbToCssColor(red, green, blue);</w:t>
        <w:br/>
        <w:t xml:space="preserve"> }</w:t>
        <w:br/>
        <w:br/>
        <w:t xml:space="preserve"> var alphaFrac = rgb_color.alpha.value || 0.0;</w:t>
        <w:br/>
        <w:t xml:space="preserve"> var rgbParams = [red, green, blue].join(',');</w:t>
        <w:br/>
        <w:t xml:space="preserve"> return ['rgba(', rgbParams, ',', alphaFrac, ')'].join('');</w:t>
        <w:br/>
        <w:t>};</w:t>
        <w:br/>
        <w:br/>
        <w:t>var rgbToCssColor = function(red, green, blue) {</w:t>
        <w:br/>
        <w:t xml:space="preserve"> var rgbNumber = new Number((red &lt;&lt; 16) | (green &lt;&lt; 8) | blue);</w:t>
        <w:br/>
        <w:t xml:space="preserve"> var hexString = rgbNumber.toString(16);</w:t>
        <w:br/>
        <w:t xml:space="preserve"> var missingZeros = 6 - hexString.length;</w:t>
        <w:br/>
        <w:t xml:space="preserve"> var resultBuilder = ['#'];</w:t>
        <w:br/>
        <w:t xml:space="preserve"> for (var i = 0; i &lt; missingZeros; i++) {</w:t>
        <w:br/>
        <w:t xml:space="preserve"> resultBuilder.push('0');</w:t>
        <w:br/>
        <w:t xml:space="preserve"> }</w:t>
        <w:br/>
        <w:t xml:space="preserve"> resultBuilder.push(hexString);</w:t>
        <w:br/>
        <w:t xml:space="preserve"> return resultBuilder.join('');</w:t>
        <w:br/>
        <w:t>};</w:t>
        <w:br/>
        <w:t>// ...</w:t>
      </w:r>
    </w:p>
    <w:p>
      <w:pPr>
        <w:pStyle w:val="Heading3"/>
      </w:pPr>
      <w:r>
        <w:t>Related spreadsheets actions</w:t>
      </w:r>
    </w:p>
    <w:p>
      <w:pPr>
        <w:pStyle w:val="ListBullet"/>
      </w:pPr>
      <w:r>
        <w:t>[POST] Apply Batch Updates to a Spreadsheet (Batch Update) — /v4/spreadsheets/{{spreadsheetId}}:batchUpdate</w:t>
      </w:r>
    </w:p>
    <w:p>
      <w:pPr>
        <w:pStyle w:val="ListBullet"/>
      </w:pPr>
      <w:r>
        <w:t>[POST] Create Spreadsheet — /spreadsheets</w:t>
      </w:r>
    </w:p>
    <w:p>
      <w:pPr>
        <w:pStyle w:val="ListBullet"/>
      </w:pPr>
      <w:r>
        <w:t>[POST] Get a Spreadsheet by Data Filter — /v4/spreadsheets/{{spreadsheetId}}:getByDataFilter</w:t>
      </w:r>
    </w:p>
    <w:p>
      <w:pPr>
        <w:pStyle w:val="ListBullet"/>
      </w:pPr>
      <w:r>
        <w:t>[POST] Copy a Sheet to Another Spreadsheet — /v4/spreadsheets/{{spreadsheetId}}/sheets/{{sheetId}}:copyTo</w:t>
      </w:r>
    </w:p>
    <w:p>
      <w:pPr>
        <w:pStyle w:val="ListBullet"/>
      </w:pPr>
      <w:r>
        <w:t>[POST] Batch Update Values in a Spreadsheet — /v4/spreadsheets/{{spreadsheetId}}/values:batchUpdate</w:t>
      </w:r>
    </w:p>
    <w:p>
      <w:r>
        <w:br w:type="page"/>
      </w:r>
    </w:p>
    <w:p>
      <w:pPr>
        <w:pStyle w:val="Heading2"/>
      </w:pPr>
      <w:r>
        <w:t>5. [POST] Get a Spreadsheet by Data Filter</w:t>
      </w:r>
    </w:p>
    <w:p>
      <w:r>
        <w:rPr>
          <w:b/>
        </w:rPr>
        <w:t xml:space="preserve">Endpoint: </w:t>
      </w:r>
      <w:r>
        <w:rPr>
          <w:rFonts w:ascii="Courier New" w:hAnsi="Courier New"/>
          <w:sz w:val="18"/>
        </w:rPr>
        <w:t>/v4/spreadsheets/{{spreadsheetId}}:getByDataFilter</w:t>
      </w:r>
    </w:p>
    <w:p>
      <w:pPr>
        <w:pStyle w:val="Heading3"/>
      </w:pPr>
      <w:r>
        <w:t>Prerequisites</w:t>
      </w:r>
    </w:p>
    <w:p>
      <w:pPr>
        <w:pStyle w:val="ListBullet"/>
      </w:pPr>
      <w:r>
        <w:t>Access to the target spreadsheet ID.</w:t>
      </w:r>
    </w:p>
    <w:p>
      <w:pPr>
        <w:pStyle w:val="ListBullet"/>
      </w:pPr>
      <w:r>
        <w:t>Ability to specify one or more dataFilters to select which portions of the spreadsheet to return.</w:t>
      </w:r>
    </w:p>
    <w:p>
      <w:pPr>
        <w:pStyle w:val="ListBullet"/>
      </w:pPr>
      <w:r>
        <w:t>(Optional) Familiarity with Google Sheets API field masks if you want to limit returned fields using the fields query parameter.</w:t>
      </w:r>
    </w:p>
    <w:p>
      <w:pPr>
        <w:pStyle w:val="Heading3"/>
      </w:pPr>
      <w:r>
        <w:t>Method</w:t>
      </w:r>
    </w:p>
    <w:p>
      <w:r>
        <w:t>POST</w:t>
      </w:r>
    </w:p>
    <w:p>
      <w:pPr>
        <w:pStyle w:val="Heading3"/>
      </w:pPr>
      <w:r>
        <w:t>URL</w:t>
      </w:r>
    </w:p>
    <w:p>
      <w:r>
        <w:t>https://sheets.googleapis.com/v4/spreadsheets/{{spreadsheetId}}:getByDataFilter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spreadsheet at the given ID, allowing you to select which subsets of spreadsheet data to return by specifying dataFilters. Multiple DataFilters can be provided; the response includes portions of the spreadsheet that intersect ranges matched by any filter. By default, data within grids is not returned unless you either request specific fields via a field mask (fields query parameter) or set includeGridData to true.</w:t>
      </w:r>
    </w:p>
    <w:p>
      <w:pPr>
        <w:pStyle w:val="Heading3"/>
      </w:pPr>
      <w:r>
        <w:t>Enforcement Rules</w:t>
      </w:r>
    </w:p>
    <w:p>
      <w:pPr>
        <w:pStyle w:val="ListBullet"/>
      </w:pPr>
      <w:r>
        <w:t>The spreadsheetId path parameter must always be present.</w:t>
      </w:r>
    </w:p>
    <w:p>
      <w:pPr>
        <w:pStyle w:val="ListBullet"/>
      </w:pPr>
      <w:r>
        <w:t>Always construct the path as /v4/spreadsheets/{{spreadsheetId}}:getByDataFilter, where {{spreadsheetId}} is a non-empty string.</w:t>
      </w:r>
    </w:p>
    <w:p>
      <w:pPr>
        <w:pStyle w:val="ListBullet"/>
      </w:pPr>
      <w:r>
        <w:t>Do not call the API with a missing or empty spreadsheetId (e.g., avoid /v4/spreadsheets/:getByDataFilter).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/v4/spreadsheets/1BxiMVs0XRA5nFMdKvBdBZjgmUUqptlbs74OgvE2upms:getByDataFilter</w:t>
      </w:r>
    </w:p>
    <w:p>
      <w:pPr>
        <w:pStyle w:val="Heading3"/>
      </w:pPr>
      <w:r>
        <w:t>Invalid Examples</w:t>
      </w:r>
    </w:p>
    <w:p>
      <w:r>
        <w:rPr>
          <w:b/>
          <w:color w:val="666666"/>
          <w:sz w:val="16"/>
        </w:rPr>
        <w:t>[http]</w:t>
      </w:r>
    </w:p>
    <w:p>
      <w:pPr>
        <w:shd w:fill="F2F2F2" w:val="clear"/>
      </w:pPr>
      <w:r>
        <w:rPr>
          <w:rFonts w:ascii="Courier New" w:hAnsi="Courier New"/>
          <w:sz w:val="17"/>
        </w:rPr>
        <w:t>/v4/spreadsheets/:getByDataFilter</w:t>
        <w:br/>
        <w:t>/v4/spreadsheets//:getByDataFilter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to request.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mask for partial responses. If set, includeGridData in the request body is ignored. (Send in URL query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dataFilters</w:t>
            </w:r>
          </w:p>
        </w:tc>
        <w:tc>
          <w:tcPr>
            <w:tcW w:type="dxa" w:w="2880"/>
          </w:tcPr>
          <w:p>
            <w:r>
              <w:t>array</w:t>
            </w:r>
          </w:p>
        </w:tc>
        <w:tc>
          <w:tcPr>
            <w:tcW w:type="dxa" w:w="2880"/>
          </w:tcPr>
          <w:p>
            <w:r>
              <w:t>The DataFilters used to select which ranges to retrieve from the spreadsheet.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excludeTablesInBandedRanges</w:t>
            </w:r>
          </w:p>
        </w:tc>
        <w:tc>
          <w:tcPr>
            <w:tcW w:type="dxa" w:w="2880"/>
          </w:tcPr>
          <w:p>
            <w:r>
              <w:t>boolean</w:t>
            </w:r>
          </w:p>
        </w:tc>
        <w:tc>
          <w:tcPr>
            <w:tcW w:type="dxa" w:w="2880"/>
          </w:tcPr>
          <w:p>
            <w:r>
              <w:t>True if tables should be excluded in the banded ranges. False if not set.</w:t>
            </w:r>
          </w:p>
        </w:tc>
      </w:tr>
      <w:tr>
        <w:tc>
          <w:tcPr>
            <w:tcW w:type="dxa" w:w="2880"/>
          </w:tcPr>
          <w:p>
            <w:r>
              <w:t>includeGridData</w:t>
            </w:r>
          </w:p>
        </w:tc>
        <w:tc>
          <w:tcPr>
            <w:tcW w:type="dxa" w:w="2880"/>
          </w:tcPr>
          <w:p>
            <w:r>
              <w:t>boolean</w:t>
            </w:r>
          </w:p>
        </w:tc>
        <w:tc>
          <w:tcPr>
            <w:tcW w:type="dxa" w:w="2880"/>
          </w:tcPr>
          <w:p>
            <w:r>
              <w:t>True if grid data should be returned. Ignored if a field mask was set via the fields query parameter.</w:t>
            </w:r>
          </w:p>
        </w:tc>
      </w:tr>
    </w:tbl>
    <w:p/>
    <w:p>
      <w:pPr>
        <w:pStyle w:val="Heading3"/>
      </w:pPr>
      <w:r>
        <w:t>DataFilter object</w:t>
      </w:r>
    </w:p>
    <w:p>
      <w:r>
        <w:t>A DataFilter can be specified using one of the following selectors (as provided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a1Range</w:t>
            </w:r>
          </w:p>
        </w:tc>
        <w:tc>
          <w:tcPr>
            <w:tcW w:type="dxa" w:w="2880"/>
          </w:tcPr>
          <w:p>
            <w:r>
              <w:t>string</w:t>
            </w:r>
          </w:p>
        </w:tc>
        <w:tc>
          <w:tcPr>
            <w:tcW w:type="dxa" w:w="2880"/>
          </w:tcPr>
          <w:p>
            <w:r>
              <w:t>Selects data that matches the specified A1 range.</w:t>
            </w:r>
          </w:p>
        </w:tc>
      </w:tr>
      <w:tr>
        <w:tc>
          <w:tcPr>
            <w:tcW w:type="dxa" w:w="2880"/>
          </w:tcPr>
          <w:p>
            <w:r>
              <w:t>gridRange</w:t>
            </w:r>
          </w:p>
        </w:tc>
        <w:tc>
          <w:tcPr>
            <w:tcW w:type="dxa" w:w="2880"/>
          </w:tcPr>
          <w:p>
            <w:r>
              <w:t>object</w:t>
            </w:r>
          </w:p>
        </w:tc>
        <w:tc>
          <w:tcPr>
            <w:tcW w:type="dxa" w:w="2880"/>
          </w:tcPr>
          <w:p>
            <w:r>
              <w:t>Selects data that matches the specified GridRange (0-based indices).</w:t>
            </w:r>
          </w:p>
        </w:tc>
      </w:tr>
      <w:tr>
        <w:tc>
          <w:tcPr>
            <w:tcW w:type="dxa" w:w="2880"/>
          </w:tcPr>
          <w:p>
            <w:r>
              <w:t>developerMetadataLookup</w:t>
            </w:r>
          </w:p>
        </w:tc>
        <w:tc>
          <w:tcPr>
            <w:tcW w:type="dxa" w:w="2880"/>
          </w:tcPr>
          <w:p>
            <w:r>
              <w:t>object</w:t>
            </w:r>
          </w:p>
        </w:tc>
        <w:tc>
          <w:tcPr>
            <w:tcW w:type="dxa" w:w="2880"/>
          </w:tcPr>
          <w:p>
            <w:r>
              <w:t>Selects developer metadata matching the lookup criteria.</w:t>
            </w:r>
          </w:p>
        </w:tc>
      </w:tr>
    </w:tbl>
    <w:p/>
    <w:p>
      <w:pPr>
        <w:pStyle w:val="Heading3"/>
      </w:pPr>
      <w:r>
        <w:t>GridRange object (within DataFilter.gridRange)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The start row (inclusive), or not set if unbounded.</w:t>
            </w:r>
          </w:p>
        </w:tc>
      </w:tr>
      <w:tr>
        <w:tc>
          <w:tcPr>
            <w:tcW w:type="dxa" w:w="2880"/>
          </w:tcPr>
          <w:p>
            <w:r>
              <w:t>endRowIndex</w:t>
            </w:r>
          </w:p>
        </w:tc>
        <w:tc>
          <w:tcPr>
            <w:tcW w:type="dxa" w:w="2880"/>
          </w:tcPr>
          <w:p>
            <w:r>
              <w:t>integer (int32)</w:t>
            </w:r>
          </w:p>
        </w:tc>
        <w:tc>
          <w:tcPr>
            <w:tcW w:type="dxa" w:w="2880"/>
          </w:tcPr>
          <w:p>
            <w:r>
              <w:t>The end row (exclusive), or not set if unbounded.</w:t>
            </w:r>
          </w:p>
        </w:tc>
      </w:tr>
      <w:tr>
        <w:tc>
          <w:tcPr>
            <w:tcW w:type="dxa" w:w="2880"/>
          </w:tcPr>
          <w:p>
            <w:r>
              <w:t>startColumnIndex</w:t>
            </w:r>
          </w:p>
        </w:tc>
        <w:tc>
          <w:tcPr>
            <w:tcW w:type="dxa" w:w="2880"/>
          </w:tcPr>
          <w:p>
            <w:r>
              <w:t>integer (int32)</w:t>
            </w:r>
          </w:p>
        </w:tc>
        <w:tc>
          <w:tcPr>
            <w:tcW w:type="dxa" w:w="2880"/>
          </w:tcPr>
          <w:p>
            <w:r>
              <w:t>The start column (inclusive), or not set if unbounded.</w:t>
            </w:r>
          </w:p>
        </w:tc>
      </w:tr>
      <w:tr>
        <w:tc>
          <w:tcPr>
            <w:tcW w:type="dxa" w:w="2880"/>
          </w:tcPr>
          <w:p>
            <w:r>
              <w:t>endColumnIndex</w:t>
            </w:r>
          </w:p>
        </w:tc>
        <w:tc>
          <w:tcPr>
            <w:tcW w:type="dxa" w:w="2880"/>
          </w:tcPr>
          <w:p>
            <w:r>
              <w:t>integer (int32)</w:t>
            </w:r>
          </w:p>
        </w:tc>
        <w:tc>
          <w:tcPr>
            <w:tcW w:type="dxa" w:w="2880"/>
          </w:tcPr>
          <w:p>
            <w:r>
              <w:t>The end column (exclusive), or not set if unbounded.</w:t>
            </w:r>
          </w:p>
        </w:tc>
      </w:tr>
    </w:tbl>
    <w:p/>
    <w:p>
      <w:pPr>
        <w:pStyle w:val="Heading3"/>
      </w:pPr>
      <w:r>
        <w:t>DeveloperMetadataLookup object (within DataFilter.developerMetadataLookup)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Limits selected developer metadata to locations of this type. Enum: DEVELOPER_METADATA_LOCATION_TYPE_UNSPECIFIED, ROW, COLUMN, SHEET, SPREADSHEET.</w:t>
            </w:r>
          </w:p>
        </w:tc>
      </w:tr>
      <w:tr>
        <w:tc>
          <w:tcPr>
            <w:tcW w:type="dxa" w:w="2880"/>
          </w:tcPr>
          <w:p>
            <w:r>
              <w:t>metadataId</w:t>
            </w:r>
          </w:p>
        </w:tc>
        <w:tc>
          <w:tcPr>
            <w:tcW w:type="dxa" w:w="2880"/>
          </w:tcPr>
          <w:p>
            <w:r>
              <w:t>integer (int32)</w:t>
            </w:r>
          </w:p>
        </w:tc>
        <w:tc>
          <w:tcPr>
            <w:tcW w:type="dxa" w:w="2880"/>
          </w:tcPr>
          <w:p>
            <w:r>
              <w:t>Limits selection to metadata with matching DeveloperMetadata.metadata_id.</w:t>
            </w:r>
          </w:p>
        </w:tc>
      </w:tr>
      <w:tr>
        <w:tc>
          <w:tcPr>
            <w:tcW w:type="dxa" w:w="2880"/>
          </w:tcPr>
          <w:p>
            <w:r>
              <w:t>metadataKey</w:t>
            </w:r>
          </w:p>
        </w:tc>
        <w:tc>
          <w:tcPr>
            <w:tcW w:type="dxa" w:w="2880"/>
          </w:tcPr>
          <w:p>
            <w:r>
              <w:t>string</w:t>
            </w:r>
          </w:p>
        </w:tc>
        <w:tc>
          <w:tcPr>
            <w:tcW w:type="dxa" w:w="2880"/>
          </w:tcPr>
          <w:p>
            <w:r>
              <w:t>Limits selection to metadata with matching DeveloperMetadata.metadata_key.</w:t>
            </w:r>
          </w:p>
        </w:tc>
      </w:tr>
      <w:tr>
        <w:tc>
          <w:tcPr>
            <w:tcW w:type="dxa" w:w="2880"/>
          </w:tcPr>
          <w:p>
            <w:r>
              <w:t>metadataValue</w:t>
            </w:r>
          </w:p>
        </w:tc>
        <w:tc>
          <w:tcPr>
            <w:tcW w:type="dxa" w:w="2880"/>
          </w:tcPr>
          <w:p>
            <w:r>
              <w:t>string</w:t>
            </w:r>
          </w:p>
        </w:tc>
        <w:tc>
          <w:tcPr>
            <w:tcW w:type="dxa" w:w="2880"/>
          </w:tcPr>
          <w:p>
            <w:r>
              <w:t>Limits selection to metadata with matching DeveloperMetadata.metadata_value.</w:t>
            </w:r>
          </w:p>
        </w:tc>
      </w:tr>
      <w:tr>
        <w:tc>
          <w:tcPr>
            <w:tcW w:type="dxa" w:w="2880"/>
          </w:tcPr>
          <w:p>
            <w:r>
              <w:t>visibility</w:t>
            </w:r>
          </w:p>
        </w:tc>
        <w:tc>
          <w:tcPr>
            <w:tcW w:type="dxa" w:w="2880"/>
          </w:tcPr>
          <w:p>
            <w:r>
              <w:t>string</w:t>
            </w:r>
          </w:p>
        </w:tc>
        <w:tc>
          <w:tcPr>
            <w:tcW w:type="dxa" w:w="2880"/>
          </w:tcPr>
          <w:p>
            <w:r>
              <w:t>Limits selection to metadata with matching DeveloperMetadata.visibility. Enum: DEVELOPER_METADATA_VISIBILITY_UNSPECIFIED, DOCUMENT, PROJECT.</w:t>
            </w:r>
          </w:p>
        </w:tc>
      </w:tr>
      <w:tr>
        <w:tc>
          <w:tcPr>
            <w:tcW w:type="dxa" w:w="2880"/>
          </w:tcPr>
          <w:p>
            <w:r>
              <w:t>locationMatchingStrategy</w:t>
            </w:r>
          </w:p>
        </w:tc>
        <w:tc>
          <w:tcPr>
            <w:tcW w:type="dxa" w:w="2880"/>
          </w:tcPr>
          <w:p>
            <w:r>
              <w:t>string</w:t>
            </w:r>
          </w:p>
        </w:tc>
        <w:tc>
          <w:tcPr>
            <w:tcW w:type="dxa" w:w="2880"/>
          </w:tcPr>
          <w:p>
            <w:r>
              <w:t>How to match the location. Enum: DEVELOPER_METADATA_LOCATION_MATCHING_STRATEGY_UNSPECIFIED, EXACT_LOCATION, INTERSECTING_LOCATION. Defaults to INTERSECTING_LOCATION if unspecified. If set, metadataLocation must also be specified.</w:t>
            </w:r>
          </w:p>
        </w:tc>
      </w:tr>
      <w:tr>
        <w:tc>
          <w:tcPr>
            <w:tcW w:type="dxa" w:w="2880"/>
          </w:tcPr>
          <w:p>
            <w:r>
              <w:t>metadataLocation</w:t>
            </w:r>
          </w:p>
        </w:tc>
        <w:tc>
          <w:tcPr>
            <w:tcW w:type="dxa" w:w="2880"/>
          </w:tcPr>
          <w:p>
            <w:r>
              <w:t>object</w:t>
            </w:r>
          </w:p>
        </w:tc>
        <w:tc>
          <w:tcPr>
            <w:tcW w:type="dxa" w:w="2880"/>
          </w:tcPr>
          <w:p>
            <w:r>
              <w:t>A location where metadata may be associated in a spreadsheet.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"properties": {</w:t>
        <w:br/>
        <w:t xml:space="preserve"> "title": "Example Spreadsheet"</w:t>
        <w:br/>
        <w:t xml:space="preserve"> },</w:t>
        <w:br/>
        <w:t xml:space="preserve"> "sheets": [</w:t>
        <w:br/>
        <w:t xml:space="preserve"> {</w:t>
        <w:br/>
        <w:t xml:space="preserve"> "properties": {</w:t>
        <w:br/>
        <w:t xml:space="preserve"> "sheetId": 0,</w:t>
        <w:br/>
        <w:t xml:space="preserve"> "title": "Sheet1"</w:t>
        <w:br/>
        <w:t xml:space="preserve"> }</w:t>
        <w:br/>
        <w:t xml:space="preserve"> }</w:t>
        <w:br/>
        <w:t xml:space="preserve"> ]</w:t>
        <w:br/>
        <w:t>}</w:t>
      </w:r>
    </w:p>
    <w:p>
      <w:pPr>
        <w:pStyle w:val="Heading3"/>
      </w:pPr>
      <w:r>
        <w:t>Response Fields</w:t>
      </w:r>
    </w:p>
    <w:p>
      <w:r>
        <w:t>The response is a Spreadsheet resource. The scraped schema is very large; below are the top-level fields explicitly shown in the provided schema excerpt.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w:t>
            </w:r>
          </w:p>
        </w:tc>
        <w:tc>
          <w:tcPr>
            <w:tcW w:type="dxa" w:w="2880"/>
          </w:tcPr>
          <w:p>
            <w:r>
              <w:t>array</w:t>
            </w:r>
          </w:p>
        </w:tc>
        <w:tc>
          <w:tcPr>
            <w:tcW w:type="dxa" w:w="2880"/>
          </w:tcPr>
          <w:p>
            <w:r>
              <w:t>The sheets that are part of a spreadsheet.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'https://sheets.googleapis.com/v4/spreadsheets/1BxiMVs0XRA5nFMdKvBdBZjgmUUqptlbs74OgvE2upms:getByDataFilter' \</w:t>
        <w:br/>
        <w:t xml:space="preserve"> -H 'Accept: application/json' \</w:t>
        <w:br/>
        <w:t xml:space="preserve"> -H 'Content-Type: application/json' \</w:t>
        <w:br/>
        <w:t xml:space="preserve"> --data '{</w:t>
        <w:br/>
        <w:t xml:space="preserve"> "dataFilters": [</w:t>
        <w:br/>
        <w:t xml:space="preserve">      { "a1Range": "Sheet1!A1:C10" }</w:t>
        <w:br/>
        <w:t xml:space="preserve">    ],</w:t>
        <w:br/>
        <w:t xml:space="preserve"> "includeGridData": true</w:t>
        <w:br/>
        <w:t xml:space="preserve">  }'</w:t>
      </w:r>
    </w:p>
    <w:p>
      <w:pPr>
        <w:pStyle w:val="Heading3"/>
      </w:pPr>
      <w:r>
        <w:t>Example Usage</w:t>
      </w:r>
    </w:p>
    <w:p>
      <w:pPr>
        <w:pStyle w:val="Heading3"/>
      </w:pPr>
      <w:r>
        <w:t>Example 1: Request specific A1 range data</w:t>
      </w:r>
    </w:p>
    <w:p>
      <w:r>
        <w:rPr>
          <w:b/>
          <w:color w:val="666666"/>
          <w:sz w:val="16"/>
        </w:rPr>
        <w:t>[bash]</w:t>
      </w:r>
    </w:p>
    <w:p>
      <w:pPr>
        <w:shd w:fill="F2F2F2" w:val="clear"/>
      </w:pPr>
      <w:r>
        <w:rPr>
          <w:rFonts w:ascii="Courier New" w:hAnsi="Courier New"/>
          <w:sz w:val="17"/>
        </w:rPr>
        <w:t>curl -sS --request POST \</w:t>
        <w:br/>
        <w:t xml:space="preserve"> 'https://sheets.googleapis.com/v4/spreadsheets/1BxiMVs0XRA5nFMdKvBdBZjgmUUqptlbs74OgvE2upms:getByDataFilter' \</w:t>
        <w:br/>
        <w:t xml:space="preserve"> -H 'Accept: application/json' \</w:t>
        <w:br/>
        <w:t xml:space="preserve"> -H 'Content-Type: application/json' \</w:t>
        <w:br/>
        <w:t xml:space="preserve"> --data '{</w:t>
        <w:br/>
        <w:t xml:space="preserve"> "dataFilters": [</w:t>
        <w:br/>
        <w:t xml:space="preserve">      { "a1Range": "Sheet1!A1:D20" }</w:t>
        <w:br/>
        <w:t xml:space="preserve">    ],</w:t>
        <w:br/>
        <w:t xml:space="preserve"> "includeGridData": true</w:t>
        <w:br/>
        <w:t xml:space="preserve">  }'</w:t>
      </w:r>
    </w:p>
    <w:p>
      <w:pPr>
        <w:pStyle w:val="Heading3"/>
      </w:pPr>
      <w:r>
        <w:t>Example 2: Use a field mask (note: includeGridData is ignored when fields is set)</w:t>
      </w:r>
    </w:p>
    <w:p>
      <w:r>
        <w:rPr>
          <w:b/>
          <w:color w:val="666666"/>
          <w:sz w:val="16"/>
        </w:rPr>
        <w:t>[bash]</w:t>
      </w:r>
    </w:p>
    <w:p>
      <w:pPr>
        <w:shd w:fill="F2F2F2" w:val="clear"/>
      </w:pPr>
      <w:r>
        <w:rPr>
          <w:rFonts w:ascii="Courier New" w:hAnsi="Courier New"/>
          <w:sz w:val="17"/>
        </w:rPr>
        <w:t>curl -sS --request POST \</w:t>
        <w:br/>
        <w:t xml:space="preserve"> 'https://sheets.googleapis.com/v4/spreadsheets/1BxiMVs0XRA5nFMdKvBdBZjgmUUqptlbs74OgvE2upms:getByDataFilter?fields=spreadsheetId,properties.title,sheets.properties' \</w:t>
        <w:br/>
        <w:t xml:space="preserve"> -H 'Accept: application/json' \</w:t>
        <w:br/>
        <w:t xml:space="preserve"> -H 'Content-Type: application/json' \</w:t>
        <w:br/>
        <w:t xml:space="preserve"> --data '{</w:t>
        <w:br/>
        <w:t xml:space="preserve"> "dataFilters": [</w:t>
        <w:br/>
        <w:t xml:space="preserve">      { "a1Range": "Sheet1" }</w:t>
        <w:br/>
        <w:t xml:space="preserve">    ],</w:t>
        <w:br/>
        <w:t xml:space="preserve"> "includeGridData": true</w:t>
        <w:br/>
        <w:t xml:space="preserve">  }'</w:t>
      </w:r>
    </w:p>
    <w:p>
      <w:pPr>
        <w:pStyle w:val="Heading3"/>
      </w:pPr>
      <w:r>
        <w:t>Example 3: Use a GridRange filter (0-based indices)</w:t>
      </w:r>
    </w:p>
    <w:p>
      <w:r>
        <w:rPr>
          <w:b/>
          <w:color w:val="666666"/>
          <w:sz w:val="16"/>
        </w:rPr>
        <w:t>[bash]</w:t>
      </w:r>
    </w:p>
    <w:p>
      <w:pPr>
        <w:shd w:fill="F2F2F2" w:val="clear"/>
      </w:pPr>
      <w:r>
        <w:rPr>
          <w:rFonts w:ascii="Courier New" w:hAnsi="Courier New"/>
          <w:sz w:val="17"/>
        </w:rPr>
        <w:t>curl -sS --request POST \</w:t>
        <w:br/>
        <w:t xml:space="preserve"> 'https://sheets.googleapis.com/v4/spreadsheets/1BxiMVs0XRA5nFMdKvBdBZjgmUUqptlbs74OgvE2upms:getByDataFilter' \</w:t>
        <w:br/>
        <w:t xml:space="preserve"> -H 'Accept: application/json' \</w:t>
        <w:br/>
        <w:t xml:space="preserve"> -H 'Content-Type: application/json' \</w:t>
        <w:br/>
        <w:t xml:space="preserve"> --data '{</w:t>
        <w:br/>
        <w:t xml:space="preserve"> "dataFilters": [</w:t>
        <w:br/>
        <w:t xml:space="preserve">      {</w:t>
        <w:br/>
        <w:t xml:space="preserve"> "gridRange": {</w:t>
        <w:br/>
        <w:t xml:space="preserve"> "sheetId": 0,</w:t>
        <w:br/>
        <w:t xml:space="preserve"> "startRowIndex": 0,</w:t>
        <w:br/>
        <w:t xml:space="preserve"> "endRowIndex": 10,</w:t>
        <w:br/>
        <w:t xml:space="preserve"> "startColumnIndex": 0,</w:t>
        <w:br/>
        <w:t xml:space="preserve"> "endColumnIndex": 3</w:t>
        <w:br/>
        <w:t xml:space="preserve">        }</w:t>
        <w:br/>
        <w:t xml:space="preserve">      }</w:t>
        <w:br/>
        <w:t xml:space="preserve">    ],</w:t>
        <w:br/>
        <w:t xml:space="preserve"> "includeGridData": true</w:t>
        <w:br/>
        <w:t xml:space="preserve">  }'</w:t>
      </w:r>
    </w:p>
    <w:p>
      <w:pPr>
        <w:pStyle w:val="Heading3"/>
      </w:pPr>
      <w:r>
        <w:t>Behavior</w:t>
      </w:r>
    </w:p>
    <w:p>
      <w:pPr>
        <w:pStyle w:val="ListBullet"/>
      </w:pPr>
      <w:r>
        <w:t>Validation: Validates the spreadsheetId path parameter is present and identifies a spreadsheet.</w:t>
      </w:r>
    </w:p>
    <w:p>
      <w:pPr>
        <w:pStyle w:val="ListBullet"/>
      </w:pPr>
      <w:r>
        <w:t>Filter Processing: Applies one or more dataFilters; matched ranges are unioned (intersections with any filter are included).</w:t>
      </w:r>
    </w:p>
    <w:p>
      <w:pPr>
        <w:pStyle w:val="ListBullet"/>
      </w:pPr>
      <w:r>
        <w:t xml:space="preserve">Grid Data Inclusion: </w:t>
        <w:br/>
        <w:br/>
        <w:t>By default, grid data is not returned.</w:t>
        <w:br/>
        <w:t>If fields query parameter is set (field mask), includeGridData is ignored.</w:t>
        <w:br/>
        <w:t>Otherwise, includeGridData=true includes grid data.</w:t>
      </w:r>
    </w:p>
    <w:p>
      <w:pPr>
        <w:pStyle w:val="ListBullet"/>
      </w:pPr>
      <w:r>
        <w:t>Response: Returns a Spreadsheet resource containing the requested/selected portions.</w:t>
      </w:r>
    </w:p>
    <w:p>
      <w:pPr>
        <w:pStyle w:val="Heading3"/>
      </w:pPr>
      <w:r>
        <w:t>Notes</w:t>
      </w:r>
    </w:p>
    <w:p>
      <w:pPr>
        <w:pStyle w:val="ListBullet"/>
      </w:pPr>
      <w:r>
        <w:t>This method differs from GetSpreadsheet by allowing range selection via dataFilters.</w:t>
      </w:r>
    </w:p>
    <w:p>
      <w:pPr>
        <w:pStyle w:val="ListBullet"/>
      </w:pPr>
      <w:r>
        <w:t>For large spreadsheets, it’s best practice to request only the fields you need via fields (field mask).</w:t>
      </w:r>
    </w:p>
    <w:p>
      <w:pPr>
        <w:pStyle w:val="Heading3"/>
      </w:pPr>
      <w:r>
        <w:t>Gotchas</w:t>
      </w:r>
    </w:p>
    <w:p>
      <w:pPr>
        <w:pStyle w:val="ListBullet"/>
      </w:pPr>
      <w:r>
        <w:t>Setting the fields query parameter causes includeGridData in the request body to be ignored.</w:t>
      </w:r>
    </w:p>
    <w:p>
      <w:pPr>
        <w:pStyle w:val="ListBullet"/>
      </w:pPr>
      <w:r>
        <w:t>GridRange indices are zero-based and half-open: [startIndex, endIndex).</w:t>
      </w:r>
    </w:p>
    <w:p>
      <w:pPr>
        <w:pStyle w:val="Heading3"/>
      </w:pPr>
      <w:r>
        <w:t>Error Handling</w:t>
      </w:r>
    </w:p>
    <w:p>
      <w:r>
        <w:t>Error responses were not included in the provided scraped content for this method, so they are not documented here.</w:t>
      </w:r>
    </w:p>
    <w:p>
      <w:pPr>
        <w:pStyle w:val="Heading3"/>
      </w:pPr>
      <w:r>
        <w:t>Schema: ColorStyle</w:t>
      </w:r>
    </w:p>
    <w:p>
      <w:pPr>
        <w:pStyle w:val="Heading3"/>
      </w:pPr>
      <w:r>
        <w:t>Description</w:t>
      </w:r>
    </w:p>
    <w:p>
      <w:r>
        <w:t>A color value.</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themeColor</w:t>
            </w:r>
          </w:p>
        </w:tc>
        <w:tc>
          <w:tcPr>
            <w:tcW w:type="dxa" w:w="2880"/>
          </w:tcPr>
          <w:p>
            <w:r>
              <w:t>string</w:t>
            </w:r>
          </w:p>
        </w:tc>
        <w:tc>
          <w:tcPr>
            <w:tcW w:type="dxa" w:w="2880"/>
          </w:tcPr>
          <w:p>
            <w:r>
              <w:t>Theme color. Allowed values: THEME_COLOR_TYPE_UNSPECIFIED (Unspecified theme color), TEXT (Represents the primary text color), BACKGROUND (Represents the primary background color), ACCENT1 (Represents the first accent color), ACCENT2 (Represents the second accent color), ACCENT3 (Represents the third accent color), ACCENT4 (Represents the fourth accent color), ACCENT5 (Represents the fifth accent color), ACCENT6 (Represents the sixth accent color), LINK (Represents the color to use for hyperlinks).</w:t>
            </w:r>
          </w:p>
        </w:tc>
      </w:tr>
      <w:tr>
        <w:tc>
          <w:tcPr>
            <w:tcW w:type="dxa" w:w="2880"/>
          </w:tcPr>
          <w:p>
            <w:r>
              <w:t>rgbColor</w:t>
            </w:r>
          </w:p>
        </w:tc>
        <w:tc>
          <w:tcPr>
            <w:tcW w:type="dxa" w:w="2880"/>
          </w:tcPr>
          <w:p>
            <w:r>
              <w:t>object (Color)</w:t>
            </w:r>
          </w:p>
        </w:tc>
        <w:tc>
          <w:tcPr>
            <w:tcW w:type="dxa" w:w="2880"/>
          </w:tcPr>
          <w:p>
            <w:r>
              <w:t>Represents a color in the RGBA color space. See Schema: Color below.</w:t>
            </w:r>
          </w:p>
        </w:tc>
      </w:tr>
    </w:tbl>
    <w:p/>
    <w:p>
      <w:pPr>
        <w:pStyle w:val="Heading3"/>
      </w:pPr>
      <w:r>
        <w:t>Schema: Color</w:t>
      </w:r>
    </w:p>
    <w:p>
      <w:pPr>
        <w:pStyle w:val="Heading3"/>
      </w:pPr>
      <w:r>
        <w:t>Description</w:t>
      </w:r>
    </w:p>
    <w:p>
      <w:r>
        <w:t>Represents a color in the RGBA color space. This representation is designed for simplicity of conversion to and from common color representations. By default, applications should assume the sRGB color space. When comparing colors for equality, implementations (unless documented otherwise) treat two colors as equal if each of their red, green, blue, and alpha values differ by at most 1e-5.</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amount of red in the color as a value in the interval [0, 1].</w:t>
            </w:r>
          </w:p>
        </w:tc>
      </w:tr>
      <w:tr>
        <w:tc>
          <w:tcPr>
            <w:tcW w:type="dxa" w:w="2880"/>
          </w:tcPr>
          <w:p>
            <w:r>
              <w:t>green</w:t>
            </w:r>
          </w:p>
        </w:tc>
        <w:tc>
          <w:tcPr>
            <w:tcW w:type="dxa" w:w="2880"/>
          </w:tcPr>
          <w:p>
            <w:r>
              <w:t>number (float)</w:t>
            </w:r>
          </w:p>
        </w:tc>
        <w:tc>
          <w:tcPr>
            <w:tcW w:type="dxa" w:w="2880"/>
          </w:tcPr>
          <w:p>
            <w:r>
              <w:t>The amount of green in the color as a value in the interval [0, 1].</w:t>
            </w:r>
          </w:p>
        </w:tc>
      </w:tr>
      <w:tr>
        <w:tc>
          <w:tcPr>
            <w:tcW w:type="dxa" w:w="2880"/>
          </w:tcPr>
          <w:p>
            <w:r>
              <w:t>blue</w:t>
            </w:r>
          </w:p>
        </w:tc>
        <w:tc>
          <w:tcPr>
            <w:tcW w:type="dxa" w:w="2880"/>
          </w:tcPr>
          <w:p>
            <w:r>
              <w:t>number (float)</w:t>
            </w:r>
          </w:p>
        </w:tc>
        <w:tc>
          <w:tcPr>
            <w:tcW w:type="dxa" w:w="2880"/>
          </w:tcPr>
          <w:p>
            <w:r>
              <w:t>The amount of blue in the color as a value in the interval [0, 1].</w:t>
            </w:r>
          </w:p>
        </w:tc>
      </w:tr>
      <w:tr>
        <w:tc>
          <w:tcPr>
            <w:tcW w:type="dxa" w:w="2880"/>
          </w:tcPr>
          <w:p>
            <w:r>
              <w:t>alpha</w:t>
            </w:r>
          </w:p>
        </w:tc>
        <w:tc>
          <w:tcPr>
            <w:tcW w:type="dxa" w:w="2880"/>
          </w:tcPr>
          <w:p>
            <w:r>
              <w:t>number (float)</w:t>
            </w:r>
          </w:p>
        </w:tc>
        <w:tc>
          <w:tcPr>
            <w:tcW w:type="dxa" w:w="2880"/>
          </w:tcPr>
          <w:p>
            <w:r>
              <w:t>The fraction of this color that should be applied to the pixel. Final pixel color is: pixel color = alpha * (this color) + (1.0 - alpha) * (background color). 1.0 is fully opaque; 0.0 is fully transparent. If omitted, the color is rendered as a solid color (as if alpha were 1.0).</w:t>
            </w:r>
          </w:p>
        </w:tc>
      </w:tr>
    </w:tbl>
    <w:p/>
    <w:p>
      <w:pPr>
        <w:pStyle w:val="Heading3"/>
      </w:pPr>
      <w:r>
        <w:t>Notes</w:t>
      </w:r>
    </w:p>
    <w:p>
      <w:pPr>
        <w:pStyle w:val="ListBullet"/>
      </w:pPr>
      <w:r>
        <w:t>The documentation indicates alpha “uses a wrapper message rather than a simple float scalar” to distinguish unset vs default; however, the provided schema here defines alpha as a number with format: float.</w:t>
      </w:r>
    </w:p>
    <w:p>
      <w:pPr>
        <w:pStyle w:val="Heading3"/>
      </w:pPr>
      <w:r>
        <w:t>Schema: DataSourceColumnReference</w:t>
      </w:r>
    </w:p>
    <w:p>
      <w:pPr>
        <w:pStyle w:val="Heading3"/>
      </w:pPr>
      <w:r>
        <w:t>Description</w:t>
      </w:r>
    </w:p>
    <w:p>
      <w:r>
        <w:t>An unique identifier that references a data source column.</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of the column. It should be unique within a data source.</w:t>
            </w:r>
          </w:p>
        </w:tc>
      </w:tr>
    </w:tbl>
    <w:p/>
    <w:p>
      <w:pPr>
        <w:pStyle w:val="Heading3"/>
      </w:pPr>
      <w:r>
        <w:t>Schema: HistogramChartSpec</w:t>
      </w:r>
    </w:p>
    <w:p>
      <w:pPr>
        <w:pStyle w:val="Heading3"/>
      </w:pPr>
      <w:r>
        <w:t>Description</w:t>
      </w:r>
    </w:p>
    <w:p>
      <w:r>
        <w:t>A histogram chart. A histogram chart groups data items into bins, displaying each bin as a column of stacked items. The number of bins can be chosen automatically or specified explicitly.</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legendPosition</w:t>
            </w:r>
          </w:p>
        </w:tc>
        <w:tc>
          <w:tcPr>
            <w:tcW w:type="dxa" w:w="2880"/>
          </w:tcPr>
          <w:p>
            <w:r>
              <w:t>string</w:t>
            </w:r>
          </w:p>
        </w:tc>
        <w:tc>
          <w:tcPr>
            <w:tcW w:type="dxa" w:w="2880"/>
          </w:tcPr>
          <w:p>
            <w:r>
              <w:t>The position of the chart legend. Allowed values: HISTOGRAM_CHART_LEGEND_POSITION_UNSPECIFIED (Default value, do not use.), BOTTOM_LEGEND (bottom), LEFT_LEGEND (left), RIGHT_LEGEND (right), TOP_LEGEND (top), NO_LEGEND (none), INSIDE_LEGEND (inside chart area).</w:t>
            </w:r>
          </w:p>
        </w:tc>
      </w:tr>
      <w:tr>
        <w:tc>
          <w:tcPr>
            <w:tcW w:type="dxa" w:w="2880"/>
          </w:tcPr>
          <w:p>
            <w:r>
              <w:t>showItemDividers</w:t>
            </w:r>
          </w:p>
        </w:tc>
        <w:tc>
          <w:tcPr>
            <w:tcW w:type="dxa" w:w="2880"/>
          </w:tcPr>
          <w:p>
            <w:r>
              <w:t>boolean</w:t>
            </w:r>
          </w:p>
        </w:tc>
        <w:tc>
          <w:tcPr>
            <w:tcW w:type="dxa" w:w="2880"/>
          </w:tcPr>
          <w:p>
            <w:r>
              <w:t>Whether horizontal divider lines should be displayed between items in each column.</w:t>
            </w:r>
          </w:p>
        </w:tc>
      </w:tr>
      <w:tr>
        <w:tc>
          <w:tcPr>
            <w:tcW w:type="dxa" w:w="2880"/>
          </w:tcPr>
          <w:p>
            <w:r>
              <w:t>bucketSize</w:t>
            </w:r>
          </w:p>
        </w:tc>
        <w:tc>
          <w:tcPr>
            <w:tcW w:type="dxa" w:w="2880"/>
          </w:tcPr>
          <w:p>
            <w:r>
              <w:t>number (double)</w:t>
            </w:r>
          </w:p>
        </w:tc>
        <w:tc>
          <w:tcPr>
            <w:tcW w:type="dxa" w:w="2880"/>
          </w:tcPr>
          <w:p>
            <w:r>
              <w:t>Overrides the automatically chosen bucket size (range of values stacked in a single column). Example: 1.5 yields buckets 0–1.5, 1.5–3.0, etc. Cannot be negative. Optional.</w:t>
            </w:r>
          </w:p>
        </w:tc>
      </w:tr>
      <w:tr>
        <w:tc>
          <w:tcPr>
            <w:tcW w:type="dxa" w:w="2880"/>
          </w:tcPr>
          <w:p>
            <w:r>
              <w:t>series</w:t>
            </w:r>
          </w:p>
        </w:tc>
        <w:tc>
          <w:tcPr>
            <w:tcW w:type="dxa" w:w="2880"/>
          </w:tcPr>
          <w:p>
            <w:r>
              <w:t>array of HistogramSeries</w:t>
            </w:r>
          </w:p>
        </w:tc>
        <w:tc>
          <w:tcPr>
            <w:tcW w:type="dxa" w:w="2880"/>
          </w:tcPr>
          <w:p>
            <w:r>
              <w:t>The series for a histogram. May be either (a) a single series of values to be bucketed, or (b) multiple series (each same length) containing the name of the series followed by the values to be bucketed for that series.</w:t>
            </w:r>
          </w:p>
        </w:tc>
      </w:tr>
      <w:tr>
        <w:tc>
          <w:tcPr>
            <w:tcW w:type="dxa" w:w="2880"/>
          </w:tcPr>
          <w:p>
            <w:r>
              <w:t>outlierPercentile</w:t>
            </w:r>
          </w:p>
        </w:tc>
        <w:tc>
          <w:tcPr>
            <w:tcW w:type="dxa" w:w="2880"/>
          </w:tcPr>
          <w:p>
            <w:r>
              <w:t>number (double)</w:t>
            </w:r>
          </w:p>
        </w:tc>
        <w:tc>
          <w:tcPr>
            <w:tcW w:type="dxa" w:w="2880"/>
          </w:tcPr>
          <w:p>
            <w:r>
              <w:t>Used to reduce outlier impact on bucket size calculation. Example: 0.05 indicates top and bottom 5% are excluded for bucket calculation only; values are still included in the chart and placed into first/last buckets. Must be between 0.0 and 0.5.</w:t>
            </w:r>
          </w:p>
        </w:tc>
      </w:tr>
    </w:tbl>
    <w:p/>
    <w:p>
      <w:pPr>
        <w:pStyle w:val="Heading3"/>
      </w:pPr>
      <w:r>
        <w:t>Schema: HistogramSeries</w:t>
      </w:r>
    </w:p>
    <w:p>
      <w:pPr>
        <w:pStyle w:val="Heading3"/>
      </w:pPr>
      <w:r>
        <w:t>Description</w:t>
      </w:r>
    </w:p>
    <w:p>
      <w:r>
        <w:t>A histogram series containing the series color and data.</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barColor</w:t>
            </w:r>
          </w:p>
        </w:tc>
        <w:tc>
          <w:tcPr>
            <w:tcW w:type="dxa" w:w="2880"/>
          </w:tcPr>
          <w:p>
            <w:r>
              <w:t>object (Color)</w:t>
            </w:r>
          </w:p>
        </w:tc>
        <w:tc>
          <w:tcPr>
            <w:tcW w:type="dxa" w:w="2880"/>
          </w:tcPr>
          <w:p>
            <w:r>
              <w:t>Deprecated. RGBA color for the series.</w:t>
            </w:r>
          </w:p>
        </w:tc>
      </w:tr>
      <w:tr>
        <w:tc>
          <w:tcPr>
            <w:tcW w:type="dxa" w:w="2880"/>
          </w:tcPr>
          <w:p>
            <w:r>
              <w:t>barColorStyle</w:t>
            </w:r>
          </w:p>
        </w:tc>
        <w:tc>
          <w:tcPr>
            <w:tcW w:type="dxa" w:w="2880"/>
          </w:tcPr>
          <w:p>
            <w:r>
              <w:t>object (ColorStyle)</w:t>
            </w:r>
          </w:p>
        </w:tc>
        <w:tc>
          <w:tcPr>
            <w:tcW w:type="dxa" w:w="2880"/>
          </w:tcPr>
          <w:p>
            <w:r>
              <w:t>A color value for the series.</w:t>
            </w:r>
          </w:p>
        </w:tc>
      </w:tr>
      <w:tr>
        <w:tc>
          <w:tcPr>
            <w:tcW w:type="dxa" w:w="2880"/>
          </w:tcPr>
          <w:p>
            <w:r>
              <w:t>data</w:t>
            </w:r>
          </w:p>
        </w:tc>
        <w:tc>
          <w:tcPr>
            <w:tcW w:type="dxa" w:w="2880"/>
          </w:tcPr>
          <w:p>
            <w:r>
              <w:t>object (ChartData)</w:t>
            </w:r>
          </w:p>
        </w:tc>
        <w:tc>
          <w:tcPr>
            <w:tcW w:type="dxa" w:w="2880"/>
          </w:tcPr>
          <w:p>
            <w:r>
              <w:t>The data included in a domain or series.</w:t>
            </w:r>
          </w:p>
        </w:tc>
      </w:tr>
    </w:tbl>
    <w:p/>
    <w:p>
      <w:pPr>
        <w:pStyle w:val="Heading3"/>
      </w:pPr>
      <w:r>
        <w:t>Schema: ChartData</w:t>
      </w:r>
    </w:p>
    <w:p>
      <w:pPr>
        <w:pStyle w:val="Heading3"/>
      </w:pPr>
      <w:r>
        <w:t>Description</w:t>
      </w:r>
    </w:p>
    <w:p>
      <w:r>
        <w:t>The data included in a domain or series.</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aggregateType</w:t>
            </w:r>
          </w:p>
        </w:tc>
        <w:tc>
          <w:tcPr>
            <w:tcW w:type="dxa" w:w="2880"/>
          </w:tcPr>
          <w:p>
            <w:r>
              <w:t>string</w:t>
            </w:r>
          </w:p>
        </w:tc>
        <w:tc>
          <w:tcPr>
            <w:tcW w:type="dxa" w:w="2880"/>
          </w:tcPr>
          <w:p>
            <w:r>
              <w:t>The aggregation type for the series of a data source chart. Only supported for data source charts. Allowed values: CHART_AGGREGATE_TYPE_UNSPECIFIED (Default value, do not use.), AVERAGE, COUNT, MAX, MEDIAN, MIN, SUM.</w:t>
            </w:r>
          </w:p>
        </w:tc>
      </w:tr>
      <w:tr>
        <w:tc>
          <w:tcPr>
            <w:tcW w:type="dxa" w:w="2880"/>
          </w:tcPr>
          <w:p>
            <w:r>
              <w:t>columnReference</w:t>
            </w:r>
          </w:p>
        </w:tc>
        <w:tc>
          <w:tcPr>
            <w:tcW w:type="dxa" w:w="2880"/>
          </w:tcPr>
          <w:p>
            <w:r>
              <w:t>object (DataSourceColumnReference)</w:t>
            </w:r>
          </w:p>
        </w:tc>
        <w:tc>
          <w:tcPr>
            <w:tcW w:type="dxa" w:w="2880"/>
          </w:tcPr>
          <w:p>
            <w:r>
              <w:t>An unique identifier that references a data source column.</w:t>
            </w:r>
          </w:p>
        </w:tc>
      </w:tr>
      <w:tr>
        <w:tc>
          <w:tcPr>
            <w:tcW w:type="dxa" w:w="2880"/>
          </w:tcPr>
          <w:p>
            <w:r>
              <w:t>groupRule</w:t>
            </w:r>
          </w:p>
        </w:tc>
        <w:tc>
          <w:tcPr>
            <w:tcW w:type="dxa" w:w="2880"/>
          </w:tcPr>
          <w:p>
            <w:r>
              <w:t>object (ChartGroupRule)</w:t>
            </w:r>
          </w:p>
        </w:tc>
        <w:tc>
          <w:tcPr>
            <w:tcW w:type="dxa" w:w="2880"/>
          </w:tcPr>
          <w:p>
            <w:r>
              <w:t>Optional bucketing/grouping rule for domain values in a data source chart.</w:t>
            </w:r>
          </w:p>
        </w:tc>
      </w:tr>
      <w:tr>
        <w:tc>
          <w:tcPr>
            <w:tcW w:type="dxa" w:w="2880"/>
          </w:tcPr>
          <w:p>
            <w:r>
              <w:t>sourceRange</w:t>
            </w:r>
          </w:p>
        </w:tc>
        <w:tc>
          <w:tcPr>
            <w:tcW w:type="dxa" w:w="2880"/>
          </w:tcPr>
          <w:p>
            <w:r>
              <w:t>object (ChartSourceRange)</w:t>
            </w:r>
          </w:p>
        </w:tc>
        <w:tc>
          <w:tcPr>
            <w:tcW w:type="dxa" w:w="2880"/>
          </w:tcPr>
          <w:p>
            <w:r>
              <w:t>Source ranges for a chart.</w:t>
            </w:r>
          </w:p>
        </w:tc>
      </w:tr>
    </w:tbl>
    <w:p/>
    <w:p>
      <w:pPr>
        <w:pStyle w:val="Heading3"/>
      </w:pPr>
      <w:r>
        <w:t>Schema: ChartGroupRule</w:t>
      </w:r>
    </w:p>
    <w:p>
      <w:pPr>
        <w:pStyle w:val="Heading3"/>
      </w:pPr>
      <w:r>
        <w:t>Description</w:t>
      </w:r>
    </w:p>
    <w:p>
      <w:r>
        <w:t>Optional bucketing/grouping rule for the domain of a data source chart. Can bucket date/time values or numeric values; series values that fall into the same bucket are aggregated based on aggregateType.</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dateTimeRule</w:t>
            </w:r>
          </w:p>
        </w:tc>
        <w:tc>
          <w:tcPr>
            <w:tcW w:type="dxa" w:w="2880"/>
          </w:tcPr>
          <w:p>
            <w:r>
              <w:t>object (ChartDateTimeRule)</w:t>
            </w:r>
          </w:p>
        </w:tc>
        <w:tc>
          <w:tcPr>
            <w:tcW w:type="dxa" w:w="2880"/>
          </w:tcPr>
          <w:p>
            <w:r>
              <w:t>Organize date-time values into buckets based on selected parts of their date/time.</w:t>
            </w:r>
          </w:p>
        </w:tc>
      </w:tr>
      <w:tr>
        <w:tc>
          <w:tcPr>
            <w:tcW w:type="dxa" w:w="2880"/>
          </w:tcPr>
          <w:p>
            <w:r>
              <w:t>histogramRule</w:t>
            </w:r>
          </w:p>
        </w:tc>
        <w:tc>
          <w:tcPr>
            <w:tcW w:type="dxa" w:w="2880"/>
          </w:tcPr>
          <w:p>
            <w:r>
              <w:t>object (ChartHistogramRule)</w:t>
            </w:r>
          </w:p>
        </w:tc>
        <w:tc>
          <w:tcPr>
            <w:tcW w:type="dxa" w:w="2880"/>
          </w:tcPr>
          <w:p>
            <w:r>
              <w:t>Organize numeric values into buckets of constant size.</w:t>
            </w:r>
          </w:p>
        </w:tc>
      </w:tr>
    </w:tbl>
    <w:p/>
    <w:p>
      <w:pPr>
        <w:pStyle w:val="Heading3"/>
      </w:pPr>
      <w:r>
        <w:t>Schema: ChartDateTimeRule</w:t>
      </w:r>
    </w:p>
    <w:p>
      <w:pPr>
        <w:pStyle w:val="Heading3"/>
      </w:pPr>
      <w:r>
        <w:t>Description</w:t>
      </w:r>
    </w:p>
    <w:p>
      <w:r>
        <w:t>Allows you to organize date-time values in a source data column into buckets based on selected parts of their date or time values.</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date-time grouping to apply. Allowed values: CHART_DATE_TIME_RULE_TYPE_UNSPECIFIED (default), SECOND, MINUTE, HOUR, HOUR_MINUTE, HOUR_MINUTE_AMPM, DAY_OF_WEEK, DAY_OF_YEAR, DAY_OF_MONTH, DAY_MONTH, MONTH, QUARTER, YEAR, YEAR_MONTH, YEAR_QUARTER, YEAR_MONTH_DAY.</w:t>
            </w:r>
          </w:p>
        </w:tc>
      </w:tr>
    </w:tbl>
    <w:p/>
    <w:p>
      <w:pPr>
        <w:pStyle w:val="Heading3"/>
      </w:pPr>
      <w:r>
        <w:t>Schema: ChartHistogramRule</w:t>
      </w:r>
    </w:p>
    <w:p>
      <w:pPr>
        <w:pStyle w:val="Heading3"/>
      </w:pPr>
      <w:r>
        <w:t>Description</w:t>
      </w:r>
    </w:p>
    <w:p>
      <w:r>
        <w:t>Allows you to organize numeric values in a source data column into buckets of constant size.</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intervalSize</w:t>
            </w:r>
          </w:p>
        </w:tc>
        <w:tc>
          <w:tcPr>
            <w:tcW w:type="dxa" w:w="2880"/>
          </w:tcPr>
          <w:p>
            <w:r>
              <w:t>number (double)</w:t>
            </w:r>
          </w:p>
        </w:tc>
        <w:tc>
          <w:tcPr>
            <w:tcW w:type="dxa" w:w="2880"/>
          </w:tcPr>
          <w:p>
            <w:r>
              <w:t>The size of the buckets that are created. Must be positive.</w:t>
            </w:r>
          </w:p>
        </w:tc>
      </w:tr>
      <w:tr>
        <w:tc>
          <w:tcPr>
            <w:tcW w:type="dxa" w:w="2880"/>
          </w:tcPr>
          <w:p>
            <w:r>
              <w:t>maxValue</w:t>
            </w:r>
          </w:p>
        </w:tc>
        <w:tc>
          <w:tcPr>
            <w:tcW w:type="dxa" w:w="2880"/>
          </w:tcPr>
          <w:p>
            <w:r>
              <w:t>number (double)</w:t>
            </w:r>
          </w:p>
        </w:tc>
        <w:tc>
          <w:tcPr>
            <w:tcW w:type="dxa" w:w="2880"/>
          </w:tcPr>
          <w:p>
            <w:r>
              <w:t>The maximum value at which items are placed into buckets. Values greater than the maximum are grouped into a single bucket. If omitted, determined by the maximum item value.</w:t>
            </w:r>
          </w:p>
        </w:tc>
      </w:tr>
      <w:tr>
        <w:tc>
          <w:tcPr>
            <w:tcW w:type="dxa" w:w="2880"/>
          </w:tcPr>
          <w:p>
            <w:r>
              <w:t>minValue</w:t>
            </w:r>
          </w:p>
        </w:tc>
        <w:tc>
          <w:tcPr>
            <w:tcW w:type="dxa" w:w="2880"/>
          </w:tcPr>
          <w:p>
            <w:r>
              <w:t>number (double)</w:t>
            </w:r>
          </w:p>
        </w:tc>
        <w:tc>
          <w:tcPr>
            <w:tcW w:type="dxa" w:w="2880"/>
          </w:tcPr>
          <w:p>
            <w:r>
              <w:t>The minimum value at which items are placed into buckets. Values less than the minimum are grouped into a single bucket. If omitted, determined by the minimum item value.</w:t>
            </w:r>
          </w:p>
        </w:tc>
      </w:tr>
    </w:tbl>
    <w:p/>
    <w:p>
      <w:pPr>
        <w:pStyle w:val="Heading3"/>
      </w:pPr>
      <w:r>
        <w:t>Schema: ChartSourceRange</w:t>
      </w:r>
    </w:p>
    <w:p>
      <w:pPr>
        <w:pStyle w:val="Heading3"/>
      </w:pPr>
      <w:r>
        <w:t>Description</w:t>
      </w:r>
    </w:p>
    <w:p>
      <w:r>
        <w:t>Source ranges for a chart.</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w:t>
            </w:r>
          </w:p>
        </w:tc>
        <w:tc>
          <w:tcPr>
            <w:tcW w:type="dxa" w:w="2880"/>
          </w:tcPr>
          <w:p>
            <w:r>
              <w:t>array of GridRange</w:t>
            </w:r>
          </w:p>
        </w:tc>
        <w:tc>
          <w:tcPr>
            <w:tcW w:type="dxa" w:w="2880"/>
          </w:tcPr>
          <w:p>
            <w:r>
              <w:t>The ranges of data for a series or domain. Constraints: exactly one dimension must have length 1; all sources must share the same dimension with length 1; domain (if present) and all series must have the same number of source ranges; if multiple source ranges are used, ranges at the same offset must be in order and contiguous across domain and series.</w:t>
            </w:r>
          </w:p>
        </w:tc>
      </w:tr>
    </w:tbl>
    <w:p/>
    <w:p>
      <w:pPr>
        <w:pStyle w:val="Heading3"/>
      </w:pPr>
      <w:r>
        <w:t>Schema: GridRange</w:t>
      </w:r>
    </w:p>
    <w:p>
      <w:pPr>
        <w:pStyle w:val="Heading3"/>
      </w:pPr>
      <w:r>
        <w:t>Description</w:t>
      </w:r>
    </w:p>
    <w:p>
      <w:r>
        <w:t>A range on a sheet. All indexes are zero-based. Indexes are half open: [start_index, end_index). Missing indexes indicate the range is unbounded on that side. The start index must be &lt;= end index. If start equals end, the range is empty (often rendered as #REF!).</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The start row (inclusive), or unset if unbounded.</w:t>
            </w:r>
          </w:p>
        </w:tc>
      </w:tr>
      <w:tr>
        <w:tc>
          <w:tcPr>
            <w:tcW w:type="dxa" w:w="2880"/>
          </w:tcPr>
          <w:p>
            <w:r>
              <w:t>endRowIndex</w:t>
            </w:r>
          </w:p>
        </w:tc>
        <w:tc>
          <w:tcPr>
            <w:tcW w:type="dxa" w:w="2880"/>
          </w:tcPr>
          <w:p>
            <w:r>
              <w:t>integer (int32)</w:t>
            </w:r>
          </w:p>
        </w:tc>
        <w:tc>
          <w:tcPr>
            <w:tcW w:type="dxa" w:w="2880"/>
          </w:tcPr>
          <w:p>
            <w:r>
              <w:t>The end row (exclusive), or unset if unbounded.</w:t>
            </w:r>
          </w:p>
        </w:tc>
      </w:tr>
      <w:tr>
        <w:tc>
          <w:tcPr>
            <w:tcW w:type="dxa" w:w="2880"/>
          </w:tcPr>
          <w:p>
            <w:r>
              <w:t>startColumnIndex</w:t>
            </w:r>
          </w:p>
        </w:tc>
        <w:tc>
          <w:tcPr>
            <w:tcW w:type="dxa" w:w="2880"/>
          </w:tcPr>
          <w:p>
            <w:r>
              <w:t>integer (int32)</w:t>
            </w:r>
          </w:p>
        </w:tc>
        <w:tc>
          <w:tcPr>
            <w:tcW w:type="dxa" w:w="2880"/>
          </w:tcPr>
          <w:p>
            <w:r>
              <w:t>The start column (inclusive), or unset if unbounded.</w:t>
            </w:r>
          </w:p>
        </w:tc>
      </w:tr>
      <w:tr>
        <w:tc>
          <w:tcPr>
            <w:tcW w:type="dxa" w:w="2880"/>
          </w:tcPr>
          <w:p>
            <w:r>
              <w:t>endColumnIndex</w:t>
            </w:r>
          </w:p>
        </w:tc>
        <w:tc>
          <w:tcPr>
            <w:tcW w:type="dxa" w:w="2880"/>
          </w:tcPr>
          <w:p>
            <w:r>
              <w:t>integer (int32)</w:t>
            </w:r>
          </w:p>
        </w:tc>
        <w:tc>
          <w:tcPr>
            <w:tcW w:type="dxa" w:w="2880"/>
          </w:tcPr>
          <w:p>
            <w:r>
              <w:t>The end column (exclusive), or unset if unbounded.</w:t>
            </w:r>
          </w:p>
        </w:tc>
      </w:tr>
    </w:tbl>
    <w:p/>
    <w:p>
      <w:pPr>
        <w:pStyle w:val="Heading3"/>
      </w:pPr>
      <w:r>
        <w:t>Schema: SortSpec</w:t>
      </w:r>
    </w:p>
    <w:p>
      <w:pPr>
        <w:pStyle w:val="Heading3"/>
      </w:pPr>
      <w:r>
        <w:t>Description</w:t>
      </w:r>
    </w:p>
    <w:p>
      <w:r>
        <w:t>A sort order associated with a specific column or row.</w:t>
      </w:r>
    </w:p>
    <w:p>
      <w:pPr>
        <w:pStyle w:val="Heading3"/>
      </w:pPr>
      <w:r>
        <w:t>Type</w:t>
      </w:r>
    </w:p>
    <w:p>
      <w:r>
        <w:t>object</w:t>
      </w:r>
    </w:p>
    <w:p>
      <w:pPr>
        <w:pStyle w:val="Heading3"/>
      </w:pPr>
      <w:r>
        <w:t>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dimensionIndex</w:t>
            </w:r>
          </w:p>
        </w:tc>
        <w:tc>
          <w:tcPr>
            <w:tcW w:type="dxa" w:w="2880"/>
          </w:tcPr>
          <w:p>
            <w:r>
              <w:t>integer (int32)</w:t>
            </w:r>
          </w:p>
        </w:tc>
        <w:tc>
          <w:tcPr>
            <w:tcW w:type="dxa" w:w="2880"/>
          </w:tcPr>
          <w:p>
            <w:r>
              <w:t>The dimension the sort should be applied to.</w:t>
            </w:r>
          </w:p>
        </w:tc>
      </w:tr>
      <w:tr>
        <w:tc>
          <w:tcPr>
            <w:tcW w:type="dxa" w:w="2880"/>
          </w:tcPr>
          <w:p>
            <w:r>
              <w:t>sortOrder</w:t>
            </w:r>
          </w:p>
        </w:tc>
        <w:tc>
          <w:tcPr>
            <w:tcW w:type="dxa" w:w="2880"/>
          </w:tcPr>
          <w:p>
            <w:r>
              <w:t>string</w:t>
            </w:r>
          </w:p>
        </w:tc>
        <w:tc>
          <w:tcPr>
            <w:tcW w:type="dxa" w:w="2880"/>
          </w:tcPr>
          <w:p>
            <w:r>
              <w:t>The order data should be sorted. Allowed values: SORT_ORDER_UNSPECIFIED (Default value, do not use this.), ASCENDING, DESCENDING.</w:t>
            </w:r>
          </w:p>
        </w:tc>
      </w:tr>
      <w:tr>
        <w:tc>
          <w:tcPr>
            <w:tcW w:type="dxa" w:w="2880"/>
          </w:tcPr>
          <w:p>
            <w:r>
              <w:t>backgroundColor</w:t>
            </w:r>
          </w:p>
        </w:tc>
        <w:tc>
          <w:tcPr>
            <w:tcW w:type="dxa" w:w="2880"/>
          </w:tcPr>
          <w:p>
            <w:r>
              <w:t>object (Color)</w:t>
            </w:r>
          </w:p>
        </w:tc>
        <w:tc>
          <w:tcPr>
            <w:tcW w:type="dxa" w:w="2880"/>
          </w:tcPr>
          <w:p>
            <w:r>
              <w:t>Deprecated. Background color used for sorting (as provided in schema).</w:t>
            </w:r>
          </w:p>
        </w:tc>
      </w:tr>
      <w:tr>
        <w:tc>
          <w:tcPr>
            <w:tcW w:type="dxa" w:w="2880"/>
          </w:tcPr>
          <w:p>
            <w:r>
              <w:t>backgroundColorStyle</w:t>
            </w:r>
          </w:p>
        </w:tc>
        <w:tc>
          <w:tcPr>
            <w:tcW w:type="dxa" w:w="2880"/>
          </w:tcPr>
          <w:p>
            <w:r>
              <w:t>object (ColorStyle)</w:t>
            </w:r>
          </w:p>
        </w:tc>
        <w:tc>
          <w:tcPr>
            <w:tcW w:type="dxa" w:w="2880"/>
          </w:tcPr>
          <w:p>
            <w:r>
              <w:t>A color value used for sorting (as provided in schema).</w:t>
            </w:r>
          </w:p>
        </w:tc>
      </w:tr>
      <w:tr>
        <w:tc>
          <w:tcPr>
            <w:tcW w:type="dxa" w:w="2880"/>
          </w:tcPr>
          <w:p>
            <w:r>
              <w:t>dataSourceColumnReference</w:t>
            </w:r>
          </w:p>
        </w:tc>
        <w:tc>
          <w:tcPr>
            <w:tcW w:type="dxa" w:w="2880"/>
          </w:tcPr>
          <w:p>
            <w:r>
              <w:t>object (DataSourceColumnReference)</w:t>
            </w:r>
          </w:p>
        </w:tc>
        <w:tc>
          <w:tcPr>
            <w:tcW w:type="dxa" w:w="2880"/>
          </w:tcPr>
          <w:p>
            <w:r>
              <w:t>An unique identifier that references a data source column.</w:t>
            </w:r>
          </w:p>
        </w:tc>
      </w:tr>
    </w:tbl>
    <w:p/>
    <w:p>
      <w:pPr>
        <w:pStyle w:val="Heading3"/>
      </w:pPr>
      <w:r>
        <w:t>Notes</w:t>
      </w:r>
    </w:p>
    <w:p>
      <w:pPr>
        <w:pStyle w:val="ListBullet"/>
      </w:pPr>
      <w:r>
        <w:t>The surrounding text indicates: “Only a single sort spec is supported. Only supported for data source charts.”</w:t>
      </w:r>
    </w:p>
    <w:p>
      <w:pPr>
        <w:pStyle w:val="Heading3"/>
      </w:pPr>
      <w:r>
        <w:t>Spreadsheet API — Schema Definitions (Chunk 3/3)</w:t>
      </w:r>
    </w:p>
    <w:p>
      <w:r>
        <w:rPr>
          <w:b/>
        </w:rPr>
        <w:t>Note: This chunk contains data model/schema documentation (no HTTP method/URL was provided in the chunk). It defines reusable objects such as Border, ColorStyle, NumberFormat, TextFormat, SpreadsheetTheme, NamedRange, DeveloperMetadata, and DataSourceRefreshSchedule.</w:t>
      </w:r>
    </w:p>
    <w:p>
      <w:pPr>
        <w:pStyle w:val="Heading3"/>
      </w:pPr>
      <w:r>
        <w:t>Border</w:t>
      </w:r>
    </w:p>
    <w:p>
      <w:pPr>
        <w:pStyle w:val="Heading3"/>
      </w:pPr>
      <w:r>
        <w:t>Description</w:t>
      </w:r>
    </w:p>
    <w:p>
      <w:r>
        <w:t>A border along a cell.</w:t>
      </w:r>
    </w:p>
    <w:p>
      <w:pPr>
        <w:pStyle w:val="Heading3"/>
      </w:pPr>
      <w:r>
        <w:t>Fields</w:t>
      </w:r>
    </w:p>
    <w:p>
      <w:pPr>
        <w:pStyle w:val="Heading3"/>
      </w:pPr>
      <w:r>
        <w:t>Border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integer (int32)</w:t>
            </w:r>
          </w:p>
        </w:tc>
        <w:tc>
          <w:tcPr>
            <w:tcW w:type="dxa" w:w="2880"/>
          </w:tcPr>
          <w:p>
            <w:r>
              <w:t>Deprecated. The width of the border, in pixels. The width is determined by the style field.</w:t>
            </w:r>
          </w:p>
        </w:tc>
      </w:tr>
      <w:tr>
        <w:tc>
          <w:tcPr>
            <w:tcW w:type="dxa" w:w="2880"/>
          </w:tcPr>
          <w:p>
            <w:r>
              <w:t>color</w:t>
            </w:r>
          </w:p>
        </w:tc>
        <w:tc>
          <w:tcPr>
            <w:tcW w:type="dxa" w:w="2880"/>
          </w:tcPr>
          <w:p>
            <w:r>
              <w:t>object (Color)</w:t>
            </w:r>
          </w:p>
        </w:tc>
        <w:tc>
          <w:tcPr>
            <w:tcW w:type="dxa" w:w="2880"/>
          </w:tcPr>
          <w:p>
            <w:r>
              <w:t>Deprecated. RGBA color.</w:t>
            </w:r>
          </w:p>
        </w:tc>
      </w:tr>
      <w:tr>
        <w:tc>
          <w:tcPr>
            <w:tcW w:type="dxa" w:w="2880"/>
          </w:tcPr>
          <w:p>
            <w:r>
              <w:t>colorStyle</w:t>
            </w:r>
          </w:p>
        </w:tc>
        <w:tc>
          <w:tcPr>
            <w:tcW w:type="dxa" w:w="2880"/>
          </w:tcPr>
          <w:p>
            <w:r>
              <w:t>object (ColorStyle)</w:t>
            </w:r>
          </w:p>
        </w:tc>
        <w:tc>
          <w:tcPr>
            <w:tcW w:type="dxa" w:w="2880"/>
          </w:tcPr>
          <w:p>
            <w:r>
              <w:t>A color value.</w:t>
            </w:r>
          </w:p>
        </w:tc>
      </w:tr>
      <w:tr>
        <w:tc>
          <w:tcPr>
            <w:tcW w:type="dxa" w:w="2880"/>
          </w:tcPr>
          <w:p>
            <w:r>
              <w:t>style</w:t>
            </w:r>
          </w:p>
        </w:tc>
        <w:tc>
          <w:tcPr>
            <w:tcW w:type="dxa" w:w="2880"/>
          </w:tcPr>
          <w:p>
            <w:r>
              <w:t>string</w:t>
            </w:r>
          </w:p>
        </w:tc>
        <w:tc>
          <w:tcPr>
            <w:tcW w:type="dxa" w:w="2880"/>
          </w:tcPr>
          <w:p>
            <w:r>
              <w:t>The style of the border. See BorderStyle enum below.</w:t>
            </w:r>
          </w:p>
        </w:tc>
      </w:tr>
    </w:tbl>
    <w:p/>
    <w:p>
      <w:pPr>
        <w:pStyle w:val="Heading3"/>
      </w:pPr>
      <w:r>
        <w:t>BorderStyle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STYLE_UNSPECIFIED</w:t>
            </w:r>
          </w:p>
        </w:tc>
        <w:tc>
          <w:tcPr>
            <w:tcW w:type="dxa" w:w="4320"/>
          </w:tcPr>
          <w:p>
            <w:r>
              <w:t>The style is not specified. Do not use this.</w:t>
            </w:r>
          </w:p>
        </w:tc>
      </w:tr>
      <w:tr>
        <w:tc>
          <w:tcPr>
            <w:tcW w:type="dxa" w:w="4320"/>
          </w:tcPr>
          <w:p>
            <w:r>
              <w:t>DOTTED</w:t>
            </w:r>
          </w:p>
        </w:tc>
        <w:tc>
          <w:tcPr>
            <w:tcW w:type="dxa" w:w="4320"/>
          </w:tcPr>
          <w:p>
            <w:r>
              <w:t>The border is dotted.</w:t>
            </w:r>
          </w:p>
        </w:tc>
      </w:tr>
      <w:tr>
        <w:tc>
          <w:tcPr>
            <w:tcW w:type="dxa" w:w="4320"/>
          </w:tcPr>
          <w:p>
            <w:r>
              <w:t>DASHED</w:t>
            </w:r>
          </w:p>
        </w:tc>
        <w:tc>
          <w:tcPr>
            <w:tcW w:type="dxa" w:w="4320"/>
          </w:tcPr>
          <w:p>
            <w:r>
              <w:t>The border is dashed.</w:t>
            </w:r>
          </w:p>
        </w:tc>
      </w:tr>
      <w:tr>
        <w:tc>
          <w:tcPr>
            <w:tcW w:type="dxa" w:w="4320"/>
          </w:tcPr>
          <w:p>
            <w:r>
              <w:t>SOLID</w:t>
            </w:r>
          </w:p>
        </w:tc>
        <w:tc>
          <w:tcPr>
            <w:tcW w:type="dxa" w:w="4320"/>
          </w:tcPr>
          <w:p>
            <w:r>
              <w:t>The border is a thin solid line.</w:t>
            </w:r>
          </w:p>
        </w:tc>
      </w:tr>
      <w:tr>
        <w:tc>
          <w:tcPr>
            <w:tcW w:type="dxa" w:w="4320"/>
          </w:tcPr>
          <w:p>
            <w:r>
              <w:t>SOLID_MEDIUM</w:t>
            </w:r>
          </w:p>
        </w:tc>
        <w:tc>
          <w:tcPr>
            <w:tcW w:type="dxa" w:w="4320"/>
          </w:tcPr>
          <w:p>
            <w:r>
              <w:t>The border is a medium solid line.</w:t>
            </w:r>
          </w:p>
        </w:tc>
      </w:tr>
      <w:tr>
        <w:tc>
          <w:tcPr>
            <w:tcW w:type="dxa" w:w="4320"/>
          </w:tcPr>
          <w:p>
            <w:r>
              <w:t>SOLID_THICK</w:t>
            </w:r>
          </w:p>
        </w:tc>
        <w:tc>
          <w:tcPr>
            <w:tcW w:type="dxa" w:w="4320"/>
          </w:tcPr>
          <w:p>
            <w:r>
              <w:t>The border is a thick solid line.</w:t>
            </w:r>
          </w:p>
        </w:tc>
      </w:tr>
      <w:tr>
        <w:tc>
          <w:tcPr>
            <w:tcW w:type="dxa" w:w="4320"/>
          </w:tcPr>
          <w:p>
            <w:r>
              <w:t>NONE</w:t>
            </w:r>
          </w:p>
        </w:tc>
        <w:tc>
          <w:tcPr>
            <w:tcW w:type="dxa" w:w="4320"/>
          </w:tcPr>
          <w:p>
            <w:r>
              <w:t>No border. Used only when updating a border in order to erase it.</w:t>
            </w:r>
          </w:p>
        </w:tc>
      </w:tr>
      <w:tr>
        <w:tc>
          <w:tcPr>
            <w:tcW w:type="dxa" w:w="4320"/>
          </w:tcPr>
          <w:p>
            <w:r>
              <w:t>DOUBLE</w:t>
            </w:r>
          </w:p>
        </w:tc>
        <w:tc>
          <w:tcPr>
            <w:tcW w:type="dxa" w:w="4320"/>
          </w:tcPr>
          <w:p>
            <w:r>
              <w:t>The border is two solid lines.</w:t>
            </w:r>
          </w:p>
        </w:tc>
      </w:tr>
    </w:tbl>
    <w:p/>
    <w:p>
      <w:pPr>
        <w:pStyle w:val="Heading3"/>
      </w:pPr>
      <w:r>
        <w:t>ColorStyle</w:t>
      </w:r>
    </w:p>
    <w:p>
      <w:pPr>
        <w:pStyle w:val="Heading3"/>
      </w:pPr>
      <w:r>
        <w:t>Description</w:t>
      </w:r>
    </w:p>
    <w:p>
      <w:r>
        <w:t>A color value.</w:t>
      </w:r>
    </w:p>
    <w:p>
      <w:pPr>
        <w:pStyle w:val="Heading3"/>
      </w:pPr>
      <w:r>
        <w:t>Fields</w:t>
      </w:r>
    </w:p>
    <w:p>
      <w:pPr>
        <w:pStyle w:val="Heading3"/>
      </w:pPr>
      <w:r>
        <w:t>ColorStyle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themeColor</w:t>
            </w:r>
          </w:p>
        </w:tc>
        <w:tc>
          <w:tcPr>
            <w:tcW w:type="dxa" w:w="2880"/>
          </w:tcPr>
          <w:p>
            <w:r>
              <w:t>string</w:t>
            </w:r>
          </w:p>
        </w:tc>
        <w:tc>
          <w:tcPr>
            <w:tcW w:type="dxa" w:w="2880"/>
          </w:tcPr>
          <w:p>
            <w:r>
              <w:t>Theme color. See ThemeColor enum below.</w:t>
            </w:r>
          </w:p>
        </w:tc>
      </w:tr>
      <w:tr>
        <w:tc>
          <w:tcPr>
            <w:tcW w:type="dxa" w:w="2880"/>
          </w:tcPr>
          <w:p>
            <w:r>
              <w:t>rgbColor</w:t>
            </w:r>
          </w:p>
        </w:tc>
        <w:tc>
          <w:tcPr>
            <w:tcW w:type="dxa" w:w="2880"/>
          </w:tcPr>
          <w:p>
            <w:r>
              <w:t>object (Color)</w:t>
            </w:r>
          </w:p>
        </w:tc>
        <w:tc>
          <w:tcPr>
            <w:tcW w:type="dxa" w:w="2880"/>
          </w:tcPr>
          <w:p>
            <w:r>
              <w:t>Represents a color in the RGBA color space.</w:t>
            </w:r>
          </w:p>
        </w:tc>
      </w:tr>
    </w:tbl>
    <w:p/>
    <w:p>
      <w:pPr>
        <w:pStyle w:val="Heading3"/>
      </w:pPr>
      <w:r>
        <w:t>ThemeColor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THEME_COLOR_TYPE_UNSPECIFIED</w:t>
            </w:r>
          </w:p>
        </w:tc>
        <w:tc>
          <w:tcPr>
            <w:tcW w:type="dxa" w:w="4320"/>
          </w:tcPr>
          <w:p>
            <w:r>
              <w:t>Unspecified theme color</w:t>
            </w:r>
          </w:p>
        </w:tc>
      </w:tr>
      <w:tr>
        <w:tc>
          <w:tcPr>
            <w:tcW w:type="dxa" w:w="4320"/>
          </w:tcPr>
          <w:p>
            <w:r>
              <w:t>TEXT</w:t>
            </w:r>
          </w:p>
        </w:tc>
        <w:tc>
          <w:tcPr>
            <w:tcW w:type="dxa" w:w="4320"/>
          </w:tcPr>
          <w:p>
            <w:r>
              <w:t>Represents the primary text color</w:t>
            </w:r>
          </w:p>
        </w:tc>
      </w:tr>
      <w:tr>
        <w:tc>
          <w:tcPr>
            <w:tcW w:type="dxa" w:w="4320"/>
          </w:tcPr>
          <w:p>
            <w:r>
              <w:t>BACKGROUND</w:t>
            </w:r>
          </w:p>
        </w:tc>
        <w:tc>
          <w:tcPr>
            <w:tcW w:type="dxa" w:w="4320"/>
          </w:tcPr>
          <w:p>
            <w:r>
              <w:t>Represents the primary background color</w:t>
            </w:r>
          </w:p>
        </w:tc>
      </w:tr>
      <w:tr>
        <w:tc>
          <w:tcPr>
            <w:tcW w:type="dxa" w:w="4320"/>
          </w:tcPr>
          <w:p>
            <w:r>
              <w:t>ACCENT1</w:t>
            </w:r>
          </w:p>
        </w:tc>
        <w:tc>
          <w:tcPr>
            <w:tcW w:type="dxa" w:w="4320"/>
          </w:tcPr>
          <w:p>
            <w:r>
              <w:t>Represents the first accent color</w:t>
            </w:r>
          </w:p>
        </w:tc>
      </w:tr>
      <w:tr>
        <w:tc>
          <w:tcPr>
            <w:tcW w:type="dxa" w:w="4320"/>
          </w:tcPr>
          <w:p>
            <w:r>
              <w:t>ACCENT2</w:t>
            </w:r>
          </w:p>
        </w:tc>
        <w:tc>
          <w:tcPr>
            <w:tcW w:type="dxa" w:w="4320"/>
          </w:tcPr>
          <w:p>
            <w:r>
              <w:t>Represents the second accent color</w:t>
            </w:r>
          </w:p>
        </w:tc>
      </w:tr>
      <w:tr>
        <w:tc>
          <w:tcPr>
            <w:tcW w:type="dxa" w:w="4320"/>
          </w:tcPr>
          <w:p>
            <w:r>
              <w:t>ACCENT3</w:t>
            </w:r>
          </w:p>
        </w:tc>
        <w:tc>
          <w:tcPr>
            <w:tcW w:type="dxa" w:w="4320"/>
          </w:tcPr>
          <w:p>
            <w:r>
              <w:t>Represents the third accent color</w:t>
            </w:r>
          </w:p>
        </w:tc>
      </w:tr>
      <w:tr>
        <w:tc>
          <w:tcPr>
            <w:tcW w:type="dxa" w:w="4320"/>
          </w:tcPr>
          <w:p>
            <w:r>
              <w:t>ACCENT4</w:t>
            </w:r>
          </w:p>
        </w:tc>
        <w:tc>
          <w:tcPr>
            <w:tcW w:type="dxa" w:w="4320"/>
          </w:tcPr>
          <w:p>
            <w:r>
              <w:t>Represents the fourth accent color</w:t>
            </w:r>
          </w:p>
        </w:tc>
      </w:tr>
      <w:tr>
        <w:tc>
          <w:tcPr>
            <w:tcW w:type="dxa" w:w="4320"/>
          </w:tcPr>
          <w:p>
            <w:r>
              <w:t>ACCENT5</w:t>
            </w:r>
          </w:p>
        </w:tc>
        <w:tc>
          <w:tcPr>
            <w:tcW w:type="dxa" w:w="4320"/>
          </w:tcPr>
          <w:p>
            <w:r>
              <w:t>Represents the fifth accent color</w:t>
            </w:r>
          </w:p>
        </w:tc>
      </w:tr>
      <w:tr>
        <w:tc>
          <w:tcPr>
            <w:tcW w:type="dxa" w:w="4320"/>
          </w:tcPr>
          <w:p>
            <w:r>
              <w:t>ACCENT6</w:t>
            </w:r>
          </w:p>
        </w:tc>
        <w:tc>
          <w:tcPr>
            <w:tcW w:type="dxa" w:w="4320"/>
          </w:tcPr>
          <w:p>
            <w:r>
              <w:t>Represents the sixth accent color</w:t>
            </w:r>
          </w:p>
        </w:tc>
      </w:tr>
      <w:tr>
        <w:tc>
          <w:tcPr>
            <w:tcW w:type="dxa" w:w="4320"/>
          </w:tcPr>
          <w:p>
            <w:r>
              <w:t>LINK</w:t>
            </w:r>
          </w:p>
        </w:tc>
        <w:tc>
          <w:tcPr>
            <w:tcW w:type="dxa" w:w="4320"/>
          </w:tcPr>
          <w:p>
            <w:r>
              <w:t>Represents the color to use for hyperlinks</w:t>
            </w:r>
          </w:p>
        </w:tc>
      </w:tr>
    </w:tbl>
    <w:p/>
    <w:p>
      <w:pPr>
        <w:pStyle w:val="Heading3"/>
      </w:pPr>
      <w:r>
        <w:t>Color</w:t>
      </w:r>
    </w:p>
    <w:p>
      <w:pPr>
        <w:pStyle w:val="Heading3"/>
      </w:pPr>
      <w:r>
        <w:t>Description</w:t>
      </w:r>
    </w:p>
    <w:p>
      <w:r>
        <w:t>Represents a color in the RGBA color space.</w:t>
      </w:r>
    </w:p>
    <w:p>
      <w:pPr>
        <w:pStyle w:val="ListBullet"/>
      </w:pPr>
      <w:r>
        <w:t>Component values (red, green, blue) are in the interval [0, 1].</w:t>
      </w:r>
    </w:p>
    <w:p>
      <w:pPr>
        <w:pStyle w:val="ListBullet"/>
      </w:pPr>
      <w:r>
        <w:t>alpha is the fraction of this color applied to the pixel:</w:t>
        <w:br/>
        <w:t>pixel color = alpha * (this color) + (1.0 - alpha) * (background color)</w:t>
      </w:r>
    </w:p>
    <w:p>
      <w:pPr>
        <w:pStyle w:val="ListBullet"/>
      </w:pPr>
      <w:r>
        <w:t>If alpha is omitted, the color is rendered as solid (as if alpha = 1.0).</w:t>
      </w:r>
    </w:p>
    <w:p>
      <w:pPr>
        <w:pStyle w:val="Heading3"/>
      </w:pPr>
      <w:r>
        <w:t>Fields</w:t>
      </w:r>
    </w:p>
    <w:p>
      <w:pPr>
        <w:pStyle w:val="Heading3"/>
      </w:pPr>
      <w:r>
        <w:t>Color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amount of red in the color as a value in the interval [0, 1].</w:t>
            </w:r>
          </w:p>
        </w:tc>
      </w:tr>
      <w:tr>
        <w:tc>
          <w:tcPr>
            <w:tcW w:type="dxa" w:w="2880"/>
          </w:tcPr>
          <w:p>
            <w:r>
              <w:t>green</w:t>
            </w:r>
          </w:p>
        </w:tc>
        <w:tc>
          <w:tcPr>
            <w:tcW w:type="dxa" w:w="2880"/>
          </w:tcPr>
          <w:p>
            <w:r>
              <w:t>number (float)</w:t>
            </w:r>
          </w:p>
        </w:tc>
        <w:tc>
          <w:tcPr>
            <w:tcW w:type="dxa" w:w="2880"/>
          </w:tcPr>
          <w:p>
            <w:r>
              <w:t>The amount of green in the color as a value in the interval [0, 1].</w:t>
            </w:r>
          </w:p>
        </w:tc>
      </w:tr>
      <w:tr>
        <w:tc>
          <w:tcPr>
            <w:tcW w:type="dxa" w:w="2880"/>
          </w:tcPr>
          <w:p>
            <w:r>
              <w:t>blue</w:t>
            </w:r>
          </w:p>
        </w:tc>
        <w:tc>
          <w:tcPr>
            <w:tcW w:type="dxa" w:w="2880"/>
          </w:tcPr>
          <w:p>
            <w:r>
              <w:t>number (float)</w:t>
            </w:r>
          </w:p>
        </w:tc>
        <w:tc>
          <w:tcPr>
            <w:tcW w:type="dxa" w:w="2880"/>
          </w:tcPr>
          <w:p>
            <w:r>
              <w:t>The amount of blue in the color as a value in the interval [0, 1].</w:t>
            </w:r>
          </w:p>
        </w:tc>
      </w:tr>
      <w:tr>
        <w:tc>
          <w:tcPr>
            <w:tcW w:type="dxa" w:w="2880"/>
          </w:tcPr>
          <w:p>
            <w:r>
              <w:t>alpha</w:t>
            </w:r>
          </w:p>
        </w:tc>
        <w:tc>
          <w:tcPr>
            <w:tcW w:type="dxa" w:w="2880"/>
          </w:tcPr>
          <w:p>
            <w:r>
              <w:t>number (float)</w:t>
            </w:r>
          </w:p>
        </w:tc>
        <w:tc>
          <w:tcPr>
            <w:tcW w:type="dxa" w:w="2880"/>
          </w:tcPr>
          <w:p>
            <w:r>
              <w:t>The fraction of this color applied to the pixel. If omitted, treated as 1.0 (solid).</w:t>
            </w:r>
          </w:p>
        </w:tc>
      </w:tr>
    </w:tbl>
    <w:p/>
    <w:p>
      <w:pPr>
        <w:pStyle w:val="Heading3"/>
      </w:pPr>
      <w:r>
        <w:t>NumberFormat</w:t>
      </w:r>
    </w:p>
    <w:p>
      <w:pPr>
        <w:pStyle w:val="Heading3"/>
      </w:pPr>
      <w:r>
        <w:t>Description</w:t>
      </w:r>
    </w:p>
    <w:p>
      <w:r>
        <w:t>The number format of a cell.</w:t>
      </w:r>
    </w:p>
    <w:p>
      <w:pPr>
        <w:pStyle w:val="Heading3"/>
      </w:pPr>
      <w:r>
        <w:t>Fields</w:t>
      </w:r>
    </w:p>
    <w:p>
      <w:pPr>
        <w:pStyle w:val="Heading3"/>
      </w:pPr>
      <w:r>
        <w:t>NumberFormat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number format. When writing, this field must be set. See NumberFormatType enum below.</w:t>
            </w:r>
          </w:p>
        </w:tc>
      </w:tr>
      <w:tr>
        <w:tc>
          <w:tcPr>
            <w:tcW w:type="dxa" w:w="2880"/>
          </w:tcPr>
          <w:p>
            <w:r>
              <w:t>pattern</w:t>
            </w:r>
          </w:p>
        </w:tc>
        <w:tc>
          <w:tcPr>
            <w:tcW w:type="dxa" w:w="2880"/>
          </w:tcPr>
          <w:p>
            <w:r>
              <w:t>string</w:t>
            </w:r>
          </w:p>
        </w:tc>
        <w:tc>
          <w:tcPr>
            <w:tcW w:type="dxa" w:w="2880"/>
          </w:tcPr>
          <w:p>
            <w:r>
              <w:t>Pattern string used for formatting. If not set, a default pattern based on the spreadsheet's locale will be used if necessary for the given type. See the Date and Number Formats guide.</w:t>
            </w:r>
          </w:p>
        </w:tc>
      </w:tr>
    </w:tbl>
    <w:p/>
    <w:p>
      <w:pPr>
        <w:pStyle w:val="Heading3"/>
      </w:pPr>
      <w:r>
        <w:t>NumberFormatType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NUMBER_FORMAT_TYPE_UNSPECIFIED</w:t>
            </w:r>
          </w:p>
        </w:tc>
        <w:tc>
          <w:tcPr>
            <w:tcW w:type="dxa" w:w="4320"/>
          </w:tcPr>
          <w:p>
            <w:r>
              <w:t>Not specified and based on the contents of the cell. Do not explicitly use this.</w:t>
            </w:r>
          </w:p>
        </w:tc>
      </w:tr>
      <w:tr>
        <w:tc>
          <w:tcPr>
            <w:tcW w:type="dxa" w:w="4320"/>
          </w:tcPr>
          <w:p>
            <w:r>
              <w:t>TEXT</w:t>
            </w:r>
          </w:p>
        </w:tc>
        <w:tc>
          <w:tcPr>
            <w:tcW w:type="dxa" w:w="4320"/>
          </w:tcPr>
          <w:p>
            <w:r>
              <w:t>Text formatting, e.g 1000.12</w:t>
            </w:r>
          </w:p>
        </w:tc>
      </w:tr>
      <w:tr>
        <w:tc>
          <w:tcPr>
            <w:tcW w:type="dxa" w:w="4320"/>
          </w:tcPr>
          <w:p>
            <w:r>
              <w:t>NUMBER</w:t>
            </w:r>
          </w:p>
        </w:tc>
        <w:tc>
          <w:tcPr>
            <w:tcW w:type="dxa" w:w="4320"/>
          </w:tcPr>
          <w:p>
            <w:r>
              <w:t>Number formatting, e.g 1,000.12</w:t>
            </w:r>
          </w:p>
        </w:tc>
      </w:tr>
      <w:tr>
        <w:tc>
          <w:tcPr>
            <w:tcW w:type="dxa" w:w="4320"/>
          </w:tcPr>
          <w:p>
            <w:r>
              <w:t>PERCENT</w:t>
            </w:r>
          </w:p>
        </w:tc>
        <w:tc>
          <w:tcPr>
            <w:tcW w:type="dxa" w:w="4320"/>
          </w:tcPr>
          <w:p>
            <w:r>
              <w:t>Percent formatting, e.g 10.12%</w:t>
            </w:r>
          </w:p>
        </w:tc>
      </w:tr>
      <w:tr>
        <w:tc>
          <w:tcPr>
            <w:tcW w:type="dxa" w:w="4320"/>
          </w:tcPr>
          <w:p>
            <w:r>
              <w:t>CURRENCY</w:t>
            </w:r>
          </w:p>
        </w:tc>
        <w:tc>
          <w:tcPr>
            <w:tcW w:type="dxa" w:w="4320"/>
          </w:tcPr>
          <w:p>
            <w:r>
              <w:t>Currency formatting, e.g $1,000.12</w:t>
            </w:r>
          </w:p>
        </w:tc>
      </w:tr>
      <w:tr>
        <w:tc>
          <w:tcPr>
            <w:tcW w:type="dxa" w:w="4320"/>
          </w:tcPr>
          <w:p>
            <w:r>
              <w:t>DATE</w:t>
            </w:r>
          </w:p>
        </w:tc>
        <w:tc>
          <w:tcPr>
            <w:tcW w:type="dxa" w:w="4320"/>
          </w:tcPr>
          <w:p>
            <w:r>
              <w:t>Date formatting, e.g 9/26/2008</w:t>
            </w:r>
          </w:p>
        </w:tc>
      </w:tr>
      <w:tr>
        <w:tc>
          <w:tcPr>
            <w:tcW w:type="dxa" w:w="4320"/>
          </w:tcPr>
          <w:p>
            <w:r>
              <w:t>TIME</w:t>
            </w:r>
          </w:p>
        </w:tc>
        <w:tc>
          <w:tcPr>
            <w:tcW w:type="dxa" w:w="4320"/>
          </w:tcPr>
          <w:p>
            <w:r>
              <w:t>Time formatting, e.g 3:59:00 PM</w:t>
            </w:r>
          </w:p>
        </w:tc>
      </w:tr>
      <w:tr>
        <w:tc>
          <w:tcPr>
            <w:tcW w:type="dxa" w:w="4320"/>
          </w:tcPr>
          <w:p>
            <w:r>
              <w:t>DATE_TIME</w:t>
            </w:r>
          </w:p>
        </w:tc>
        <w:tc>
          <w:tcPr>
            <w:tcW w:type="dxa" w:w="4320"/>
          </w:tcPr>
          <w:p>
            <w:r>
              <w:t>Date+Time formatting, e.g 9/26/08 15:59:00</w:t>
            </w:r>
          </w:p>
        </w:tc>
      </w:tr>
      <w:tr>
        <w:tc>
          <w:tcPr>
            <w:tcW w:type="dxa" w:w="4320"/>
          </w:tcPr>
          <w:p>
            <w:r>
              <w:t>SCIENTIFIC</w:t>
            </w:r>
          </w:p>
        </w:tc>
        <w:tc>
          <w:tcPr>
            <w:tcW w:type="dxa" w:w="4320"/>
          </w:tcPr>
          <w:p>
            <w:r>
              <w:t>Scientific number formatting, e.g 1.01E+03</w:t>
            </w:r>
          </w:p>
        </w:tc>
      </w:tr>
    </w:tbl>
    <w:p/>
    <w:p>
      <w:pPr>
        <w:pStyle w:val="Heading3"/>
      </w:pPr>
      <w:r>
        <w:t>TextFormat</w:t>
      </w:r>
    </w:p>
    <w:p>
      <w:pPr>
        <w:pStyle w:val="Heading3"/>
      </w:pPr>
      <w:r>
        <w:t>Description</w:t>
      </w:r>
    </w:p>
    <w:p>
      <w:r>
        <w:t>The format of a run of text in a cell. Absent values indicate that the field isn't specified.</w:t>
      </w:r>
    </w:p>
    <w:p>
      <w:pPr>
        <w:pStyle w:val="Heading3"/>
      </w:pPr>
      <w:r>
        <w:t>Fields</w:t>
      </w:r>
    </w:p>
    <w:p>
      <w:pPr>
        <w:pStyle w:val="Heading3"/>
      </w:pPr>
      <w:r>
        <w:t>TextFormat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foregroundColorStyle</w:t>
            </w:r>
          </w:p>
        </w:tc>
        <w:tc>
          <w:tcPr>
            <w:tcW w:type="dxa" w:w="2880"/>
          </w:tcPr>
          <w:p>
            <w:r>
              <w:t>object (ColorStyle)</w:t>
            </w:r>
          </w:p>
        </w:tc>
        <w:tc>
          <w:tcPr>
            <w:tcW w:type="dxa" w:w="2880"/>
          </w:tcPr>
          <w:p>
            <w:r>
              <w:t>A color value.</w:t>
            </w:r>
          </w:p>
        </w:tc>
      </w:tr>
      <w:tr>
        <w:tc>
          <w:tcPr>
            <w:tcW w:type="dxa" w:w="2880"/>
          </w:tcPr>
          <w:p>
            <w:r>
              <w:t>foregroundColor</w:t>
            </w:r>
          </w:p>
        </w:tc>
        <w:tc>
          <w:tcPr>
            <w:tcW w:type="dxa" w:w="2880"/>
          </w:tcPr>
          <w:p>
            <w:r>
              <w:t>object (Color)</w:t>
            </w:r>
          </w:p>
        </w:tc>
        <w:tc>
          <w:tcPr>
            <w:tcW w:type="dxa" w:w="2880"/>
          </w:tcPr>
          <w:p>
            <w:r>
              <w:t>Deprecated. RGBA color.</w:t>
            </w:r>
          </w:p>
        </w:tc>
      </w:tr>
      <w:tr>
        <w:tc>
          <w:tcPr>
            <w:tcW w:type="dxa" w:w="2880"/>
          </w:tcPr>
          <w:p>
            <w:r>
              <w:t>strikethrough</w:t>
            </w:r>
          </w:p>
        </w:tc>
        <w:tc>
          <w:tcPr>
            <w:tcW w:type="dxa" w:w="2880"/>
          </w:tcPr>
          <w:p>
            <w:r>
              <w:t>boolean</w:t>
            </w:r>
          </w:p>
        </w:tc>
        <w:tc>
          <w:tcPr>
            <w:tcW w:type="dxa" w:w="2880"/>
          </w:tcPr>
          <w:p>
            <w:r>
              <w:t>True if the text has a strikethrough.</w:t>
            </w:r>
          </w:p>
        </w:tc>
      </w:tr>
      <w:tr>
        <w:tc>
          <w:tcPr>
            <w:tcW w:type="dxa" w:w="2880"/>
          </w:tcPr>
          <w:p>
            <w:r>
              <w:t>underline</w:t>
            </w:r>
          </w:p>
        </w:tc>
        <w:tc>
          <w:tcPr>
            <w:tcW w:type="dxa" w:w="2880"/>
          </w:tcPr>
          <w:p>
            <w:r>
              <w:t>boolean</w:t>
            </w:r>
          </w:p>
        </w:tc>
        <w:tc>
          <w:tcPr>
            <w:tcW w:type="dxa" w:w="2880"/>
          </w:tcPr>
          <w:p>
            <w:r>
              <w:t>True if the text is underlined.</w:t>
            </w:r>
          </w:p>
        </w:tc>
      </w:tr>
      <w:tr>
        <w:tc>
          <w:tcPr>
            <w:tcW w:type="dxa" w:w="2880"/>
          </w:tcPr>
          <w:p>
            <w:r>
              <w:t>fontSize</w:t>
            </w:r>
          </w:p>
        </w:tc>
        <w:tc>
          <w:tcPr>
            <w:tcW w:type="dxa" w:w="2880"/>
          </w:tcPr>
          <w:p>
            <w:r>
              <w:t>integer (int32)</w:t>
            </w:r>
          </w:p>
        </w:tc>
        <w:tc>
          <w:tcPr>
            <w:tcW w:type="dxa" w:w="2880"/>
          </w:tcPr>
          <w:p>
            <w:r>
              <w:t>The size of the font.</w:t>
            </w:r>
          </w:p>
        </w:tc>
      </w:tr>
      <w:tr>
        <w:tc>
          <w:tcPr>
            <w:tcW w:type="dxa" w:w="2880"/>
          </w:tcPr>
          <w:p>
            <w:r>
              <w:t>link</w:t>
            </w:r>
          </w:p>
        </w:tc>
        <w:tc>
          <w:tcPr>
            <w:tcW w:type="dxa" w:w="2880"/>
          </w:tcPr>
          <w:p>
            <w:r>
              <w:t>object (Link)</w:t>
            </w:r>
          </w:p>
        </w:tc>
        <w:tc>
          <w:tcPr>
            <w:tcW w:type="dxa" w:w="2880"/>
          </w:tcPr>
          <w:p>
            <w:r>
              <w:t>An external or local reference.</w:t>
            </w:r>
          </w:p>
        </w:tc>
      </w:tr>
      <w:tr>
        <w:tc>
          <w:tcPr>
            <w:tcW w:type="dxa" w:w="2880"/>
          </w:tcPr>
          <w:p>
            <w:r>
              <w:t>fontFamily</w:t>
            </w:r>
          </w:p>
        </w:tc>
        <w:tc>
          <w:tcPr>
            <w:tcW w:type="dxa" w:w="2880"/>
          </w:tcPr>
          <w:p>
            <w:r>
              <w:t>string</w:t>
            </w:r>
          </w:p>
        </w:tc>
        <w:tc>
          <w:tcPr>
            <w:tcW w:type="dxa" w:w="2880"/>
          </w:tcPr>
          <w:p>
            <w:r>
              <w:t>The font family.</w:t>
            </w:r>
          </w:p>
        </w:tc>
      </w:tr>
      <w:tr>
        <w:tc>
          <w:tcPr>
            <w:tcW w:type="dxa" w:w="2880"/>
          </w:tcPr>
          <w:p>
            <w:r>
              <w:t>bold</w:t>
            </w:r>
          </w:p>
        </w:tc>
        <w:tc>
          <w:tcPr>
            <w:tcW w:type="dxa" w:w="2880"/>
          </w:tcPr>
          <w:p>
            <w:r>
              <w:t>boolean</w:t>
            </w:r>
          </w:p>
        </w:tc>
        <w:tc>
          <w:tcPr>
            <w:tcW w:type="dxa" w:w="2880"/>
          </w:tcPr>
          <w:p>
            <w:r>
              <w:t>True if the text is bold.</w:t>
            </w:r>
          </w:p>
        </w:tc>
      </w:tr>
      <w:tr>
        <w:tc>
          <w:tcPr>
            <w:tcW w:type="dxa" w:w="2880"/>
          </w:tcPr>
          <w:p>
            <w:r>
              <w:t>italic</w:t>
            </w:r>
          </w:p>
        </w:tc>
        <w:tc>
          <w:tcPr>
            <w:tcW w:type="dxa" w:w="2880"/>
          </w:tcPr>
          <w:p>
            <w:r>
              <w:t>boolean</w:t>
            </w:r>
          </w:p>
        </w:tc>
        <w:tc>
          <w:tcPr>
            <w:tcW w:type="dxa" w:w="2880"/>
          </w:tcPr>
          <w:p>
            <w:r>
              <w:t>True if the text is italicized.</w:t>
            </w:r>
          </w:p>
        </w:tc>
      </w:tr>
    </w:tbl>
    <w:p/>
    <w:p>
      <w:pPr>
        <w:pStyle w:val="Heading3"/>
      </w:pPr>
      <w:r>
        <w:t>Link</w:t>
      </w:r>
    </w:p>
    <w:p>
      <w:pPr>
        <w:pStyle w:val="Heading3"/>
      </w:pPr>
      <w:r>
        <w:t>Description</w:t>
      </w:r>
    </w:p>
    <w:p>
      <w:r>
        <w:t>An external or local reference.</w:t>
      </w:r>
    </w:p>
    <w:p>
      <w:pPr>
        <w:pStyle w:val="Heading3"/>
      </w:pPr>
      <w:r>
        <w:t>Fields</w:t>
      </w:r>
    </w:p>
    <w:p>
      <w:pPr>
        <w:pStyle w:val="Heading3"/>
      </w:pPr>
      <w:r>
        <w:t>Link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link identifier.</w:t>
            </w:r>
          </w:p>
        </w:tc>
      </w:tr>
    </w:tbl>
    <w:p/>
    <w:p>
      <w:pPr>
        <w:pStyle w:val="Heading3"/>
      </w:pPr>
      <w:r>
        <w:t>TextRotation</w:t>
      </w:r>
    </w:p>
    <w:p>
      <w:pPr>
        <w:pStyle w:val="Heading3"/>
      </w:pPr>
      <w:r>
        <w:t>Description</w:t>
      </w:r>
    </w:p>
    <w:p>
      <w:r>
        <w:t>The rotation applied to text in a cell.</w:t>
      </w:r>
    </w:p>
    <w:p>
      <w:pPr>
        <w:pStyle w:val="Heading3"/>
      </w:pPr>
      <w:r>
        <w:t>Fields</w:t>
      </w:r>
    </w:p>
    <w:p>
      <w:pPr>
        <w:pStyle w:val="Heading3"/>
      </w:pPr>
      <w:r>
        <w:t>TextRotation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vertical</w:t>
            </w:r>
          </w:p>
        </w:tc>
        <w:tc>
          <w:tcPr>
            <w:tcW w:type="dxa" w:w="2880"/>
          </w:tcPr>
          <w:p>
            <w:r>
              <w:t>boolean</w:t>
            </w:r>
          </w:p>
        </w:tc>
        <w:tc>
          <w:tcPr>
            <w:tcW w:type="dxa" w:w="2880"/>
          </w:tcPr>
          <w:p>
            <w:r>
              <w:t>If true, text reads top to bottom, but the orientation of individual characters is unchanged.</w:t>
            </w:r>
          </w:p>
        </w:tc>
      </w:tr>
      <w:tr>
        <w:tc>
          <w:tcPr>
            <w:tcW w:type="dxa" w:w="2880"/>
          </w:tcPr>
          <w:p>
            <w:r>
              <w:t>angle</w:t>
            </w:r>
          </w:p>
        </w:tc>
        <w:tc>
          <w:tcPr>
            <w:tcW w:type="dxa" w:w="2880"/>
          </w:tcPr>
          <w:p>
            <w:r>
              <w:t>integer (int32)</w:t>
            </w:r>
          </w:p>
        </w:tc>
        <w:tc>
          <w:tcPr>
            <w:tcW w:type="dxa" w:w="2880"/>
          </w:tcPr>
          <w:p>
            <w:r>
              <w:t>Angle between standard orientation and desired orientation, in degrees. Valid values: -90 to 90. Positive angles angled upwards; negative angled downwards. Note: for LTR text direction positive angles are counterclockwise; for RTL they are clockwise.</w:t>
            </w:r>
          </w:p>
        </w:tc>
      </w:tr>
    </w:tbl>
    <w:p/>
    <w:p>
      <w:pPr>
        <w:pStyle w:val="Heading3"/>
      </w:pPr>
      <w:r>
        <w:t>VerticalAlignment</w:t>
      </w:r>
    </w:p>
    <w:p>
      <w:pPr>
        <w:pStyle w:val="Heading3"/>
      </w:pPr>
      <w:r>
        <w:t>Description</w:t>
      </w:r>
    </w:p>
    <w:p>
      <w:r>
        <w:t>The vertical alignment of the value in the cell.</w:t>
      </w:r>
    </w:p>
    <w:p>
      <w:pPr>
        <w:pStyle w:val="Heading3"/>
      </w:pPr>
      <w:r>
        <w:t>Values (string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VERTICAL_ALIGN_UNSPECIFIED</w:t>
            </w:r>
          </w:p>
        </w:tc>
        <w:tc>
          <w:tcPr>
            <w:tcW w:type="dxa" w:w="4320"/>
          </w:tcPr>
          <w:p>
            <w:r>
              <w:t>The vertical alignment is not specified. Do not use this.</w:t>
            </w:r>
          </w:p>
        </w:tc>
      </w:tr>
      <w:tr>
        <w:tc>
          <w:tcPr>
            <w:tcW w:type="dxa" w:w="4320"/>
          </w:tcPr>
          <w:p>
            <w:r>
              <w:t>TOP</w:t>
            </w:r>
          </w:p>
        </w:tc>
        <w:tc>
          <w:tcPr>
            <w:tcW w:type="dxa" w:w="4320"/>
          </w:tcPr>
          <w:p>
            <w:r>
              <w:t>The text is explicitly aligned to the top of the cell.</w:t>
            </w:r>
          </w:p>
        </w:tc>
      </w:tr>
      <w:tr>
        <w:tc>
          <w:tcPr>
            <w:tcW w:type="dxa" w:w="4320"/>
          </w:tcPr>
          <w:p>
            <w:r>
              <w:t>MIDDLE</w:t>
            </w:r>
          </w:p>
        </w:tc>
        <w:tc>
          <w:tcPr>
            <w:tcW w:type="dxa" w:w="4320"/>
          </w:tcPr>
          <w:p>
            <w:r>
              <w:t>The text is explicitly aligned to the middle of the cell.</w:t>
            </w:r>
          </w:p>
        </w:tc>
      </w:tr>
      <w:tr>
        <w:tc>
          <w:tcPr>
            <w:tcW w:type="dxa" w:w="4320"/>
          </w:tcPr>
          <w:p>
            <w:r>
              <w:t>BOTTOM</w:t>
            </w:r>
          </w:p>
        </w:tc>
        <w:tc>
          <w:tcPr>
            <w:tcW w:type="dxa" w:w="4320"/>
          </w:tcPr>
          <w:p>
            <w:r>
              <w:t>The text is explicitly aligned to the bottom of the cell.</w:t>
            </w:r>
          </w:p>
        </w:tc>
      </w:tr>
    </w:tbl>
    <w:p/>
    <w:p>
      <w:pPr>
        <w:pStyle w:val="Heading3"/>
      </w:pPr>
      <w:r>
        <w:t>IterativeCalculationSettings</w:t>
      </w:r>
    </w:p>
    <w:p>
      <w:pPr>
        <w:pStyle w:val="Heading3"/>
      </w:pPr>
      <w:r>
        <w:t>Description</w:t>
      </w:r>
    </w:p>
    <w:p>
      <w:r>
        <w:t>Settings to control how circular dependencies are resolved with iterative calculation.</w:t>
      </w:r>
    </w:p>
    <w:p>
      <w:pPr>
        <w:pStyle w:val="Heading3"/>
      </w:pPr>
      <w:r>
        <w:t>Fields</w:t>
      </w:r>
    </w:p>
    <w:p>
      <w:pPr>
        <w:pStyle w:val="Heading3"/>
      </w:pPr>
      <w:r>
        <w:t>IterativeCalculationSettings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convergenceThreshold</w:t>
            </w:r>
          </w:p>
        </w:tc>
        <w:tc>
          <w:tcPr>
            <w:tcW w:type="dxa" w:w="2880"/>
          </w:tcPr>
          <w:p>
            <w:r>
              <w:t>number (double)</w:t>
            </w:r>
          </w:p>
        </w:tc>
        <w:tc>
          <w:tcPr>
            <w:tcW w:type="dxa" w:w="2880"/>
          </w:tcPr>
          <w:p>
            <w:r>
              <w:t>When iterative calculation is enabled and successive results differ by less than this threshold value, the calculation rounds stop.</w:t>
            </w:r>
          </w:p>
        </w:tc>
      </w:tr>
      <w:tr>
        <w:tc>
          <w:tcPr>
            <w:tcW w:type="dxa" w:w="2880"/>
          </w:tcPr>
          <w:p>
            <w:r>
              <w:t>maxIterations</w:t>
            </w:r>
          </w:p>
        </w:tc>
        <w:tc>
          <w:tcPr>
            <w:tcW w:type="dxa" w:w="2880"/>
          </w:tcPr>
          <w:p>
            <w:r>
              <w:t>integer (int32)</w:t>
            </w:r>
          </w:p>
        </w:tc>
        <w:tc>
          <w:tcPr>
            <w:tcW w:type="dxa" w:w="2880"/>
          </w:tcPr>
          <w:p>
            <w:r>
              <w:t>When iterative calculation is enabled, the maximum number of calculation rounds to perform.</w:t>
            </w:r>
          </w:p>
        </w:tc>
      </w:tr>
    </w:tbl>
    <w:p/>
    <w:p>
      <w:pPr>
        <w:pStyle w:val="Heading3"/>
      </w:pPr>
      <w:r>
        <w:t>SpreadsheetTheme</w:t>
      </w:r>
    </w:p>
    <w:p>
      <w:pPr>
        <w:pStyle w:val="Heading3"/>
      </w:pPr>
      <w:r>
        <w:t>Description</w:t>
      </w:r>
    </w:p>
    <w:p>
      <w:r>
        <w:t>Represents spreadsheet theme.</w:t>
      </w:r>
    </w:p>
    <w:p>
      <w:pPr>
        <w:pStyle w:val="Heading3"/>
      </w:pPr>
      <w:r>
        <w:t>Fields</w:t>
      </w:r>
    </w:p>
    <w:p>
      <w:pPr>
        <w:pStyle w:val="Heading3"/>
      </w:pPr>
      <w:r>
        <w:t>SpreadsheetTheme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primaryFontFamily</w:t>
            </w:r>
          </w:p>
        </w:tc>
        <w:tc>
          <w:tcPr>
            <w:tcW w:type="dxa" w:w="2880"/>
          </w:tcPr>
          <w:p>
            <w:r>
              <w:t>string</w:t>
            </w:r>
          </w:p>
        </w:tc>
        <w:tc>
          <w:tcPr>
            <w:tcW w:type="dxa" w:w="2880"/>
          </w:tcPr>
          <w:p>
            <w:r>
              <w:t>Name of the primary font family.</w:t>
            </w:r>
          </w:p>
        </w:tc>
      </w:tr>
      <w:tr>
        <w:tc>
          <w:tcPr>
            <w:tcW w:type="dxa" w:w="2880"/>
          </w:tcPr>
          <w:p>
            <w:r>
              <w:t>themeColors</w:t>
            </w:r>
          </w:p>
        </w:tc>
        <w:tc>
          <w:tcPr>
            <w:tcW w:type="dxa" w:w="2880"/>
          </w:tcPr>
          <w:p>
            <w:r>
              <w:t>array of ThemeColorPair</w:t>
            </w:r>
          </w:p>
        </w:tc>
        <w:tc>
          <w:tcPr>
            <w:tcW w:type="dxa" w:w="2880"/>
          </w:tcPr>
          <w:p>
            <w:r>
              <w:t>The spreadsheet theme color pairs. To update you must provide all theme color pairs.</w:t>
            </w:r>
          </w:p>
        </w:tc>
      </w:tr>
    </w:tbl>
    <w:p/>
    <w:p>
      <w:pPr>
        <w:pStyle w:val="Heading3"/>
      </w:pPr>
      <w:r>
        <w:t>ThemeColorPair</w:t>
      </w:r>
    </w:p>
    <w:p>
      <w:pPr>
        <w:pStyle w:val="Heading3"/>
      </w:pPr>
      <w:r>
        <w:t>Description</w:t>
      </w:r>
    </w:p>
    <w:p>
      <w:r>
        <w:t>A pair mapping a spreadsheet theme color type to the concrete color it represents.</w:t>
      </w:r>
    </w:p>
    <w:p>
      <w:pPr>
        <w:pStyle w:val="Heading3"/>
      </w:pPr>
      <w:r>
        <w:t>Fields</w:t>
      </w:r>
    </w:p>
    <w:p>
      <w:pPr>
        <w:pStyle w:val="Heading3"/>
      </w:pPr>
      <w:r>
        <w:t>ThemeColorPair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(ColorStyle)</w:t>
            </w:r>
          </w:p>
        </w:tc>
        <w:tc>
          <w:tcPr>
            <w:tcW w:type="dxa" w:w="2880"/>
          </w:tcPr>
          <w:p>
            <w:r>
              <w:t>A color value.</w:t>
            </w:r>
          </w:p>
        </w:tc>
      </w:tr>
      <w:tr>
        <w:tc>
          <w:tcPr>
            <w:tcW w:type="dxa" w:w="2880"/>
          </w:tcPr>
          <w:p>
            <w:r>
              <w:t>colorType</w:t>
            </w:r>
          </w:p>
        </w:tc>
        <w:tc>
          <w:tcPr>
            <w:tcW w:type="dxa" w:w="2880"/>
          </w:tcPr>
          <w:p>
            <w:r>
              <w:t>string</w:t>
            </w:r>
          </w:p>
        </w:tc>
        <w:tc>
          <w:tcPr>
            <w:tcW w:type="dxa" w:w="2880"/>
          </w:tcPr>
          <w:p>
            <w:r>
              <w:t>The type of the spreadsheet theme color. See ThemeColor enum in ColorStyle.</w:t>
            </w:r>
          </w:p>
        </w:tc>
      </w:tr>
    </w:tbl>
    <w:p/>
    <w:p>
      <w:pPr>
        <w:pStyle w:val="Heading3"/>
      </w:pPr>
      <w:r>
        <w:t>Spreadsheet Properties (partial)</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importFunctionsExternalUrlAccessAllowed</w:t>
            </w:r>
          </w:p>
        </w:tc>
        <w:tc>
          <w:tcPr>
            <w:tcW w:type="dxa" w:w="2880"/>
          </w:tcPr>
          <w:p>
            <w:r>
              <w:t>boolean</w:t>
            </w:r>
          </w:p>
        </w:tc>
        <w:tc>
          <w:tcPr>
            <w:tcW w:type="dxa" w:w="2880"/>
          </w:tcPr>
          <w:p>
            <w:r>
              <w:t>Whether to allow external URL access for image and import functions. Read only when true. When false, you can set to true. This value will be bypassed and always return true if the admin has enabled the allowlisting feature.</w:t>
            </w:r>
          </w:p>
        </w:tc>
      </w:tr>
      <w:tr>
        <w:tc>
          <w:tcPr>
            <w:tcW w:type="dxa" w:w="2880"/>
          </w:tcPr>
          <w:p>
            <w:r>
              <w:t>title</w:t>
            </w:r>
          </w:p>
        </w:tc>
        <w:tc>
          <w:tcPr>
            <w:tcW w:type="dxa" w:w="2880"/>
          </w:tcPr>
          <w:p>
            <w:r>
              <w:t>string</w:t>
            </w:r>
          </w:p>
        </w:tc>
        <w:tc>
          <w:tcPr>
            <w:tcW w:type="dxa" w:w="2880"/>
          </w:tcPr>
          <w:p>
            <w:r>
              <w:t>The title of the spreadsheet.</w:t>
            </w:r>
          </w:p>
        </w:tc>
      </w:tr>
      <w:tr>
        <w:tc>
          <w:tcPr>
            <w:tcW w:type="dxa" w:w="2880"/>
          </w:tcPr>
          <w:p>
            <w:r>
              <w:t>locale</w:t>
            </w:r>
          </w:p>
        </w:tc>
        <w:tc>
          <w:tcPr>
            <w:tcW w:type="dxa" w:w="2880"/>
          </w:tcPr>
          <w:p>
            <w:r>
              <w:t>string</w:t>
            </w:r>
          </w:p>
        </w:tc>
        <w:tc>
          <w:tcPr>
            <w:tcW w:type="dxa" w:w="2880"/>
          </w:tcPr>
          <w:p>
            <w:r>
              <w:t>Locale in one of: ISO 639-1 (e.g. en), ISO 639-2 (e.g. fil), or language+country (e.g. en_US). Note: when updating, not all locales/languages are supported.</w:t>
            </w:r>
          </w:p>
        </w:tc>
      </w:tr>
    </w:tbl>
    <w:p/>
    <w:p>
      <w:pPr>
        <w:pStyle w:val="Heading3"/>
      </w:pPr>
      <w:r>
        <w:t>Spreadsheet (partial)</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Read-only.</w:t>
            </w:r>
          </w:p>
        </w:tc>
      </w:tr>
      <w:tr>
        <w:tc>
          <w:tcPr>
            <w:tcW w:type="dxa" w:w="2880"/>
          </w:tcPr>
          <w:p>
            <w:r>
              <w:t>namedRanges</w:t>
            </w:r>
          </w:p>
        </w:tc>
        <w:tc>
          <w:tcPr>
            <w:tcW w:type="dxa" w:w="2880"/>
          </w:tcPr>
          <w:p>
            <w:r>
              <w:t>array of NamedRange</w:t>
            </w:r>
          </w:p>
        </w:tc>
        <w:tc>
          <w:tcPr>
            <w:tcW w:type="dxa" w:w="2880"/>
          </w:tcPr>
          <w:p>
            <w:r>
              <w:t>The named ranges defined in a spreadsheet.</w:t>
            </w:r>
          </w:p>
        </w:tc>
      </w:tr>
      <w:tr>
        <w:tc>
          <w:tcPr>
            <w:tcW w:type="dxa" w:w="2880"/>
          </w:tcPr>
          <w:p>
            <w:r>
              <w:t>developerMetadata</w:t>
            </w:r>
          </w:p>
        </w:tc>
        <w:tc>
          <w:tcPr>
            <w:tcW w:type="dxa" w:w="2880"/>
          </w:tcPr>
          <w:p>
            <w:r>
              <w:t>array of DeveloperMetadata</w:t>
            </w:r>
          </w:p>
        </w:tc>
        <w:tc>
          <w:tcPr>
            <w:tcW w:type="dxa" w:w="2880"/>
          </w:tcPr>
          <w:p>
            <w:r>
              <w:t>The developer metadata associated with a spreadsheet.</w:t>
            </w:r>
          </w:p>
        </w:tc>
      </w:tr>
      <w:tr>
        <w:tc>
          <w:tcPr>
            <w:tcW w:type="dxa" w:w="2880"/>
          </w:tcPr>
          <w:p>
            <w:r>
              <w:t>dataSourceSchedules</w:t>
            </w:r>
          </w:p>
        </w:tc>
        <w:tc>
          <w:tcPr>
            <w:tcW w:type="dxa" w:w="2880"/>
          </w:tcPr>
          <w:p>
            <w:r>
              <w:t>array of DataSourceRefreshSchedule</w:t>
            </w:r>
          </w:p>
        </w:tc>
        <w:tc>
          <w:tcPr>
            <w:tcW w:type="dxa" w:w="2880"/>
          </w:tcPr>
          <w:p>
            <w:r>
              <w:t>Output only. A list of data source refresh schedules.</w:t>
            </w:r>
          </w:p>
        </w:tc>
      </w:tr>
    </w:tbl>
    <w:p/>
    <w:p>
      <w:pPr>
        <w:pStyle w:val="Heading3"/>
      </w:pPr>
      <w:r>
        <w:t>NamedRange</w:t>
      </w:r>
    </w:p>
    <w:p>
      <w:pPr>
        <w:pStyle w:val="Heading3"/>
      </w:pPr>
      <w:r>
        <w:t>Description</w:t>
      </w:r>
    </w:p>
    <w:p>
      <w:r>
        <w:t>A named range.</w:t>
      </w:r>
    </w:p>
    <w:p>
      <w:pPr>
        <w:pStyle w:val="Heading3"/>
      </w:pPr>
      <w:r>
        <w:t>Fields</w:t>
      </w:r>
    </w:p>
    <w:p>
      <w:pPr>
        <w:pStyle w:val="Heading3"/>
      </w:pPr>
      <w:r>
        <w:t>NamedRange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namedRangeId</w:t>
            </w:r>
          </w:p>
        </w:tc>
        <w:tc>
          <w:tcPr>
            <w:tcW w:type="dxa" w:w="2880"/>
          </w:tcPr>
          <w:p>
            <w:r>
              <w:t>string</w:t>
            </w:r>
          </w:p>
        </w:tc>
        <w:tc>
          <w:tcPr>
            <w:tcW w:type="dxa" w:w="2880"/>
          </w:tcPr>
          <w:p>
            <w:r>
              <w:t>The ID of the named range.</w:t>
            </w:r>
          </w:p>
        </w:tc>
      </w:tr>
      <w:tr>
        <w:tc>
          <w:tcPr>
            <w:tcW w:type="dxa" w:w="2880"/>
          </w:tcPr>
          <w:p>
            <w:r>
              <w:t>name</w:t>
            </w:r>
          </w:p>
        </w:tc>
        <w:tc>
          <w:tcPr>
            <w:tcW w:type="dxa" w:w="2880"/>
          </w:tcPr>
          <w:p>
            <w:r>
              <w:t>string</w:t>
            </w:r>
          </w:p>
        </w:tc>
        <w:tc>
          <w:tcPr>
            <w:tcW w:type="dxa" w:w="2880"/>
          </w:tcPr>
          <w:p>
            <w:r>
              <w:t>The name of the named range.</w:t>
            </w:r>
          </w:p>
        </w:tc>
      </w:tr>
      <w:tr>
        <w:tc>
          <w:tcPr>
            <w:tcW w:type="dxa" w:w="2880"/>
          </w:tcPr>
          <w:p>
            <w:r>
              <w:t>range</w:t>
            </w:r>
          </w:p>
        </w:tc>
        <w:tc>
          <w:tcPr>
            <w:tcW w:type="dxa" w:w="2880"/>
          </w:tcPr>
          <w:p>
            <w:r>
              <w:t>object (GridRange)</w:t>
            </w:r>
          </w:p>
        </w:tc>
        <w:tc>
          <w:tcPr>
            <w:tcW w:type="dxa" w:w="2880"/>
          </w:tcPr>
          <w:p>
            <w:r>
              <w:t>A range on a sheet. All indexes are zero-based and half-open: [start_index, end_index). Missing indexes indicate the range is unbounded on that side. The start index must be ≤ end index. If equal, the range is empty (often rendered as #REF!).</w:t>
            </w:r>
          </w:p>
        </w:tc>
      </w:tr>
    </w:tbl>
    <w:p/>
    <w:p>
      <w:pPr>
        <w:pStyle w:val="Heading3"/>
      </w:pPr>
      <w:r>
        <w:t>GridRange</w:t>
      </w:r>
    </w:p>
    <w:p>
      <w:pPr>
        <w:pStyle w:val="Heading3"/>
      </w:pPr>
      <w:r>
        <w:t>Description</w:t>
      </w:r>
    </w:p>
    <w:p>
      <w:r>
        <w:t>A range on a sheet (zero-based, half-open indices).</w:t>
      </w:r>
    </w:p>
    <w:p>
      <w:pPr>
        <w:pStyle w:val="Heading3"/>
      </w:pPr>
      <w:r>
        <w:t>Fields</w:t>
      </w:r>
    </w:p>
    <w:p>
      <w:pPr>
        <w:pStyle w:val="Heading3"/>
      </w:pPr>
      <w:r>
        <w:t>GridRange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The start row (inclusive), or not set if unbounded.</w:t>
            </w:r>
          </w:p>
        </w:tc>
      </w:tr>
      <w:tr>
        <w:tc>
          <w:tcPr>
            <w:tcW w:type="dxa" w:w="2880"/>
          </w:tcPr>
          <w:p>
            <w:r>
              <w:t>endRowIndex</w:t>
            </w:r>
          </w:p>
        </w:tc>
        <w:tc>
          <w:tcPr>
            <w:tcW w:type="dxa" w:w="2880"/>
          </w:tcPr>
          <w:p>
            <w:r>
              <w:t>integer (int32)</w:t>
            </w:r>
          </w:p>
        </w:tc>
        <w:tc>
          <w:tcPr>
            <w:tcW w:type="dxa" w:w="2880"/>
          </w:tcPr>
          <w:p>
            <w:r>
              <w:t>The end row (exclusive), or not set if unbounded.</w:t>
            </w:r>
          </w:p>
        </w:tc>
      </w:tr>
      <w:tr>
        <w:tc>
          <w:tcPr>
            <w:tcW w:type="dxa" w:w="2880"/>
          </w:tcPr>
          <w:p>
            <w:r>
              <w:t>startColumnIndex</w:t>
            </w:r>
          </w:p>
        </w:tc>
        <w:tc>
          <w:tcPr>
            <w:tcW w:type="dxa" w:w="2880"/>
          </w:tcPr>
          <w:p>
            <w:r>
              <w:t>integer (int32)</w:t>
            </w:r>
          </w:p>
        </w:tc>
        <w:tc>
          <w:tcPr>
            <w:tcW w:type="dxa" w:w="2880"/>
          </w:tcPr>
          <w:p>
            <w:r>
              <w:t>The start column (inclusive), or not set if unbounded.</w:t>
            </w:r>
          </w:p>
        </w:tc>
      </w:tr>
      <w:tr>
        <w:tc>
          <w:tcPr>
            <w:tcW w:type="dxa" w:w="2880"/>
          </w:tcPr>
          <w:p>
            <w:r>
              <w:t>endColumnIndex</w:t>
            </w:r>
          </w:p>
        </w:tc>
        <w:tc>
          <w:tcPr>
            <w:tcW w:type="dxa" w:w="2880"/>
          </w:tcPr>
          <w:p>
            <w:r>
              <w:t>integer (int32)</w:t>
            </w:r>
          </w:p>
        </w:tc>
        <w:tc>
          <w:tcPr>
            <w:tcW w:type="dxa" w:w="2880"/>
          </w:tcPr>
          <w:p>
            <w:r>
              <w:t>The end column (exclusive), or not set if unbounded.</w:t>
            </w:r>
          </w:p>
        </w:tc>
      </w:tr>
    </w:tbl>
    <w:p/>
    <w:p>
      <w:pPr>
        <w:pStyle w:val="Heading3"/>
      </w:pPr>
      <w:r>
        <w:t>DeveloperMetadata</w:t>
      </w:r>
    </w:p>
    <w:p>
      <w:pPr>
        <w:pStyle w:val="Heading3"/>
      </w:pPr>
      <w:r>
        <w:t>Description</w:t>
      </w:r>
    </w:p>
    <w:p>
      <w:r>
        <w:t>Developer metadata associated with a location or object in a spreadsheet. Metadata stays associated as the spreadsheet is edited; if the associated object is deleted, its metadata is deleted too.</w:t>
      </w:r>
    </w:p>
    <w:p>
      <w:pPr>
        <w:pStyle w:val="Heading3"/>
      </w:pPr>
      <w:r>
        <w:t>Fields</w:t>
      </w:r>
    </w:p>
    <w:p>
      <w:pPr>
        <w:pStyle w:val="Heading3"/>
      </w:pPr>
      <w:r>
        <w:t>DeveloperMetadata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metadataKey</w:t>
            </w:r>
          </w:p>
        </w:tc>
        <w:tc>
          <w:tcPr>
            <w:tcW w:type="dxa" w:w="2880"/>
          </w:tcPr>
          <w:p>
            <w:r>
              <w:t>string</w:t>
            </w:r>
          </w:p>
        </w:tc>
        <w:tc>
          <w:tcPr>
            <w:tcW w:type="dxa" w:w="2880"/>
          </w:tcPr>
          <w:p>
            <w:r>
              <w:t>The metadata key. There may be multiple metadata in a spreadsheet with the same key. Developer metadata must always have a key specified.</w:t>
            </w:r>
          </w:p>
        </w:tc>
      </w:tr>
      <w:tr>
        <w:tc>
          <w:tcPr>
            <w:tcW w:type="dxa" w:w="2880"/>
          </w:tcPr>
          <w:p>
            <w:r>
              <w:t>metadataValue</w:t>
            </w:r>
          </w:p>
        </w:tc>
        <w:tc>
          <w:tcPr>
            <w:tcW w:type="dxa" w:w="2880"/>
          </w:tcPr>
          <w:p>
            <w:r>
              <w:t>string</w:t>
            </w:r>
          </w:p>
        </w:tc>
        <w:tc>
          <w:tcPr>
            <w:tcW w:type="dxa" w:w="2880"/>
          </w:tcPr>
          <w:p>
            <w:r>
              <w:t>Data associated with the metadata's key.</w:t>
            </w:r>
          </w:p>
        </w:tc>
      </w:tr>
      <w:tr>
        <w:tc>
          <w:tcPr>
            <w:tcW w:type="dxa" w:w="2880"/>
          </w:tcPr>
          <w:p>
            <w:r>
              <w:t>metadataId</w:t>
            </w:r>
          </w:p>
        </w:tc>
        <w:tc>
          <w:tcPr>
            <w:tcW w:type="dxa" w:w="2880"/>
          </w:tcPr>
          <w:p>
            <w:r>
              <w:t>integer (int32)</w:t>
            </w:r>
          </w:p>
        </w:tc>
        <w:tc>
          <w:tcPr>
            <w:tcW w:type="dxa" w:w="2880"/>
          </w:tcPr>
          <w:p>
            <w:r>
              <w:t>Spreadsheet-scoped unique ID identifying the metadata. May be specified when created; otherwise generated. Must be positive.</w:t>
            </w:r>
          </w:p>
        </w:tc>
      </w:tr>
      <w:tr>
        <w:tc>
          <w:tcPr>
            <w:tcW w:type="dxa" w:w="2880"/>
          </w:tcPr>
          <w:p>
            <w:r>
              <w:t>visibility</w:t>
            </w:r>
          </w:p>
        </w:tc>
        <w:tc>
          <w:tcPr>
            <w:tcW w:type="dxa" w:w="2880"/>
          </w:tcPr>
          <w:p>
            <w:r>
              <w:t>string</w:t>
            </w:r>
          </w:p>
        </w:tc>
        <w:tc>
          <w:tcPr>
            <w:tcW w:type="dxa" w:w="2880"/>
          </w:tcPr>
          <w:p>
            <w:r>
              <w:t>The metadata visibility. Developer metadata must always have visibility specified. See DeveloperMetadataVisibility enum below.</w:t>
            </w:r>
          </w:p>
        </w:tc>
      </w:tr>
      <w:tr>
        <w:tc>
          <w:tcPr>
            <w:tcW w:type="dxa" w:w="2880"/>
          </w:tcPr>
          <w:p>
            <w:r>
              <w:t>location</w:t>
            </w:r>
          </w:p>
        </w:tc>
        <w:tc>
          <w:tcPr>
            <w:tcW w:type="dxa" w:w="2880"/>
          </w:tcPr>
          <w:p>
            <w:r>
              <w:t>object (DeveloperMetadataLocation)</w:t>
            </w:r>
          </w:p>
        </w:tc>
        <w:tc>
          <w:tcPr>
            <w:tcW w:type="dxa" w:w="2880"/>
          </w:tcPr>
          <w:p>
            <w:r>
              <w:t>A location where metadata may be associated in a spreadsheet.</w:t>
            </w:r>
          </w:p>
        </w:tc>
      </w:tr>
    </w:tbl>
    <w:p/>
    <w:p>
      <w:pPr>
        <w:pStyle w:val="Heading3"/>
      </w:pPr>
      <w:r>
        <w:t>DeveloperMetadataVisibility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DEVELOPER_METADATA_VISIBILITY_UNSPECIFIED</w:t>
            </w:r>
          </w:p>
        </w:tc>
        <w:tc>
          <w:tcPr>
            <w:tcW w:type="dxa" w:w="4320"/>
          </w:tcPr>
          <w:p>
            <w:r>
              <w:t>Default value.</w:t>
            </w:r>
          </w:p>
        </w:tc>
      </w:tr>
      <w:tr>
        <w:tc>
          <w:tcPr>
            <w:tcW w:type="dxa" w:w="4320"/>
          </w:tcPr>
          <w:p>
            <w:r>
              <w:t>DOCUMENT</w:t>
            </w:r>
          </w:p>
        </w:tc>
        <w:tc>
          <w:tcPr>
            <w:tcW w:type="dxa" w:w="4320"/>
          </w:tcPr>
          <w:p>
            <w:r>
              <w:t>Document-visible metadata is accessible from any developer project with access to the document.</w:t>
            </w:r>
          </w:p>
        </w:tc>
      </w:tr>
      <w:tr>
        <w:tc>
          <w:tcPr>
            <w:tcW w:type="dxa" w:w="4320"/>
          </w:tcPr>
          <w:p>
            <w:r>
              <w:t>PROJECT</w:t>
            </w:r>
          </w:p>
        </w:tc>
        <w:tc>
          <w:tcPr>
            <w:tcW w:type="dxa" w:w="4320"/>
          </w:tcPr>
          <w:p>
            <w:r>
              <w:t>Project-visible metadata is only visible to and accessible by the developer project that created the metadata.</w:t>
            </w:r>
          </w:p>
        </w:tc>
      </w:tr>
    </w:tbl>
    <w:p/>
    <w:p>
      <w:pPr>
        <w:pStyle w:val="Heading3"/>
      </w:pPr>
      <w:r>
        <w:t>DeveloperMetadataLocation</w:t>
      </w:r>
    </w:p>
    <w:p>
      <w:pPr>
        <w:pStyle w:val="Heading3"/>
      </w:pPr>
      <w:r>
        <w:t>Description</w:t>
      </w:r>
    </w:p>
    <w:p>
      <w:r>
        <w:t>A location where metadata may be associated in a spreadsheet.</w:t>
      </w:r>
    </w:p>
    <w:p>
      <w:pPr>
        <w:pStyle w:val="Heading3"/>
      </w:pPr>
      <w:r>
        <w:t>Fields</w:t>
      </w:r>
    </w:p>
    <w:p>
      <w:pPr>
        <w:pStyle w:val="Heading3"/>
      </w:pPr>
      <w:r>
        <w:t>DeveloperMetadataLocation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ID of the sheet when metadata is associated with an entire sheet.</w:t>
            </w:r>
          </w:p>
        </w:tc>
      </w:tr>
      <w:tr>
        <w:tc>
          <w:tcPr>
            <w:tcW w:type="dxa" w:w="2880"/>
          </w:tcPr>
          <w:p>
            <w:r>
              <w:t>dimensionRange</w:t>
            </w:r>
          </w:p>
        </w:tc>
        <w:tc>
          <w:tcPr>
            <w:tcW w:type="dxa" w:w="2880"/>
          </w:tcPr>
          <w:p>
            <w:r>
              <w:t>object (DimensionRange)</w:t>
            </w:r>
          </w:p>
        </w:tc>
        <w:tc>
          <w:tcPr>
            <w:tcW w:type="dxa" w:w="2880"/>
          </w:tcPr>
          <w:p>
            <w:r>
              <w:t>A range along a single dimension on a sheet (zero-based, half-open).</w:t>
            </w:r>
          </w:p>
        </w:tc>
      </w:tr>
      <w:tr>
        <w:tc>
          <w:tcPr>
            <w:tcW w:type="dxa" w:w="2880"/>
          </w:tcPr>
          <w:p>
            <w:r>
              <w:t>locationType</w:t>
            </w:r>
          </w:p>
        </w:tc>
        <w:tc>
          <w:tcPr>
            <w:tcW w:type="dxa" w:w="2880"/>
          </w:tcPr>
          <w:p>
            <w:r>
              <w:t>string</w:t>
            </w:r>
          </w:p>
        </w:tc>
        <w:tc>
          <w:tcPr>
            <w:tcW w:type="dxa" w:w="2880"/>
          </w:tcPr>
          <w:p>
            <w:r>
              <w:t>The type of location this object represents. Read-only. See DeveloperMetadataLocationType enum below.</w:t>
            </w:r>
          </w:p>
        </w:tc>
      </w:tr>
      <w:tr>
        <w:tc>
          <w:tcPr>
            <w:tcW w:type="dxa" w:w="2880"/>
          </w:tcPr>
          <w:p>
            <w:r>
              <w:t>spreadsheet</w:t>
            </w:r>
          </w:p>
        </w:tc>
        <w:tc>
          <w:tcPr>
            <w:tcW w:type="dxa" w:w="2880"/>
          </w:tcPr>
          <w:p>
            <w:r>
              <w:t>boolean</w:t>
            </w:r>
          </w:p>
        </w:tc>
        <w:tc>
          <w:tcPr>
            <w:tcW w:type="dxa" w:w="2880"/>
          </w:tcPr>
          <w:p>
            <w:r>
              <w:t>True when metadata is associated with an entire spreadsheet.</w:t>
            </w:r>
          </w:p>
        </w:tc>
      </w:tr>
    </w:tbl>
    <w:p/>
    <w:p>
      <w:pPr>
        <w:pStyle w:val="Heading3"/>
      </w:pPr>
      <w:r>
        <w:t>DeveloperMetadataLocationType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DEVELOPER_METADATA_LOCATION_TYPE_UNSPECIFIED</w:t>
            </w:r>
          </w:p>
        </w:tc>
        <w:tc>
          <w:tcPr>
            <w:tcW w:type="dxa" w:w="4320"/>
          </w:tcPr>
          <w:p>
            <w:r>
              <w:t>Default value.</w:t>
            </w:r>
          </w:p>
        </w:tc>
      </w:tr>
      <w:tr>
        <w:tc>
          <w:tcPr>
            <w:tcW w:type="dxa" w:w="4320"/>
          </w:tcPr>
          <w:p>
            <w:r>
              <w:t>ROW</w:t>
            </w:r>
          </w:p>
        </w:tc>
        <w:tc>
          <w:tcPr>
            <w:tcW w:type="dxa" w:w="4320"/>
          </w:tcPr>
          <w:p>
            <w:r>
              <w:t>Developer metadata associated on an entire row dimension.</w:t>
            </w:r>
          </w:p>
        </w:tc>
      </w:tr>
      <w:tr>
        <w:tc>
          <w:tcPr>
            <w:tcW w:type="dxa" w:w="4320"/>
          </w:tcPr>
          <w:p>
            <w:r>
              <w:t>COLUMN</w:t>
            </w:r>
          </w:p>
        </w:tc>
        <w:tc>
          <w:tcPr>
            <w:tcW w:type="dxa" w:w="4320"/>
          </w:tcPr>
          <w:p>
            <w:r>
              <w:t>Developer metadata associated on an entire column dimension.</w:t>
            </w:r>
          </w:p>
        </w:tc>
      </w:tr>
      <w:tr>
        <w:tc>
          <w:tcPr>
            <w:tcW w:type="dxa" w:w="4320"/>
          </w:tcPr>
          <w:p>
            <w:r>
              <w:t>SHEET</w:t>
            </w:r>
          </w:p>
        </w:tc>
        <w:tc>
          <w:tcPr>
            <w:tcW w:type="dxa" w:w="4320"/>
          </w:tcPr>
          <w:p>
            <w:r>
              <w:t>Developer metadata associated on an entire sheet.</w:t>
            </w:r>
          </w:p>
        </w:tc>
      </w:tr>
      <w:tr>
        <w:tc>
          <w:tcPr>
            <w:tcW w:type="dxa" w:w="4320"/>
          </w:tcPr>
          <w:p>
            <w:r>
              <w:t>SPREADSHEET</w:t>
            </w:r>
          </w:p>
        </w:tc>
        <w:tc>
          <w:tcPr>
            <w:tcW w:type="dxa" w:w="4320"/>
          </w:tcPr>
          <w:p>
            <w:r>
              <w:t>Developer metadata associated on the entire spreadsheet.</w:t>
            </w:r>
          </w:p>
        </w:tc>
      </w:tr>
    </w:tbl>
    <w:p/>
    <w:p>
      <w:pPr>
        <w:pStyle w:val="Heading3"/>
      </w:pPr>
      <w:r>
        <w:t>DimensionRange</w:t>
      </w:r>
    </w:p>
    <w:p>
      <w:pPr>
        <w:pStyle w:val="Heading3"/>
      </w:pPr>
      <w:r>
        <w:t>Description</w:t>
      </w:r>
    </w:p>
    <w:p>
      <w:r>
        <w:t>A range along a single dimension on a sheet (zero-based, half-open indices).</w:t>
      </w:r>
    </w:p>
    <w:p>
      <w:pPr>
        <w:pStyle w:val="Heading3"/>
      </w:pPr>
      <w:r>
        <w:t>Fields</w:t>
      </w:r>
    </w:p>
    <w:p>
      <w:pPr>
        <w:pStyle w:val="Heading3"/>
      </w:pPr>
      <w:r>
        <w:t>DimensionRange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The start (inclusive) of the span, or not set if unbounded.</w:t>
            </w:r>
          </w:p>
        </w:tc>
      </w:tr>
      <w:tr>
        <w:tc>
          <w:tcPr>
            <w:tcW w:type="dxa" w:w="2880"/>
          </w:tcPr>
          <w:p>
            <w:r>
              <w:t>endIndex</w:t>
            </w:r>
          </w:p>
        </w:tc>
        <w:tc>
          <w:tcPr>
            <w:tcW w:type="dxa" w:w="2880"/>
          </w:tcPr>
          <w:p>
            <w:r>
              <w:t>integer (int32)</w:t>
            </w:r>
          </w:p>
        </w:tc>
        <w:tc>
          <w:tcPr>
            <w:tcW w:type="dxa" w:w="2880"/>
          </w:tcPr>
          <w:p>
            <w:r>
              <w:t>The end (exclusive) of the span, or not set if unbounded.</w:t>
            </w:r>
          </w:p>
        </w:tc>
      </w:tr>
      <w:tr>
        <w:tc>
          <w:tcPr>
            <w:tcW w:type="dxa" w:w="2880"/>
          </w:tcPr>
          <w:p>
            <w:r>
              <w:t>sheetId</w:t>
            </w:r>
          </w:p>
        </w:tc>
        <w:tc>
          <w:tcPr>
            <w:tcW w:type="dxa" w:w="2880"/>
          </w:tcPr>
          <w:p>
            <w:r>
              <w:t>integer (int32)</w:t>
            </w:r>
          </w:p>
        </w:tc>
        <w:tc>
          <w:tcPr>
            <w:tcW w:type="dxa" w:w="2880"/>
          </w:tcPr>
          <w:p>
            <w:r>
              <w:t>The sheet this span is on.</w:t>
            </w:r>
          </w:p>
        </w:tc>
      </w:tr>
      <w:tr>
        <w:tc>
          <w:tcPr>
            <w:tcW w:type="dxa" w:w="2880"/>
          </w:tcPr>
          <w:p>
            <w:r>
              <w:t>dimension</w:t>
            </w:r>
          </w:p>
        </w:tc>
        <w:tc>
          <w:tcPr>
            <w:tcW w:type="dxa" w:w="2880"/>
          </w:tcPr>
          <w:p>
            <w:r>
              <w:t>string</w:t>
            </w:r>
          </w:p>
        </w:tc>
        <w:tc>
          <w:tcPr>
            <w:tcW w:type="dxa" w:w="2880"/>
          </w:tcPr>
          <w:p>
            <w:r>
              <w:t>The dimension of the span. See Dimension enum below.</w:t>
            </w:r>
          </w:p>
        </w:tc>
      </w:tr>
    </w:tbl>
    <w:p/>
    <w:p>
      <w:pPr>
        <w:pStyle w:val="Heading3"/>
      </w:pPr>
      <w:r>
        <w:t>Dimension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DIMENSION_UNSPECIFIED</w:t>
            </w:r>
          </w:p>
        </w:tc>
        <w:tc>
          <w:tcPr>
            <w:tcW w:type="dxa" w:w="4320"/>
          </w:tcPr>
          <w:p>
            <w:r>
              <w:t>The default value, do not use.</w:t>
            </w:r>
          </w:p>
        </w:tc>
      </w:tr>
      <w:tr>
        <w:tc>
          <w:tcPr>
            <w:tcW w:type="dxa" w:w="4320"/>
          </w:tcPr>
          <w:p>
            <w:r>
              <w:t>ROWS</w:t>
            </w:r>
          </w:p>
        </w:tc>
        <w:tc>
          <w:tcPr>
            <w:tcW w:type="dxa" w:w="4320"/>
          </w:tcPr>
          <w:p>
            <w:r>
              <w:t>Operates on the rows of a sheet.</w:t>
            </w:r>
          </w:p>
        </w:tc>
      </w:tr>
      <w:tr>
        <w:tc>
          <w:tcPr>
            <w:tcW w:type="dxa" w:w="4320"/>
          </w:tcPr>
          <w:p>
            <w:r>
              <w:t>COLUMNS</w:t>
            </w:r>
          </w:p>
        </w:tc>
        <w:tc>
          <w:tcPr>
            <w:tcW w:type="dxa" w:w="4320"/>
          </w:tcPr>
          <w:p>
            <w:r>
              <w:t>Operates on the columns of a sheet.</w:t>
            </w:r>
          </w:p>
        </w:tc>
      </w:tr>
    </w:tbl>
    <w:p/>
    <w:p>
      <w:pPr>
        <w:pStyle w:val="Heading3"/>
      </w:pPr>
      <w:r>
        <w:t>DataSourceRefreshSchedule</w:t>
      </w:r>
    </w:p>
    <w:p>
      <w:pPr>
        <w:pStyle w:val="Heading3"/>
      </w:pPr>
      <w:r>
        <w:t>Description</w:t>
      </w:r>
    </w:p>
    <w:p>
      <w:r>
        <w:t>Schedule for refreshing the data source. Data sources are refreshed within a time interval. You can specify the start time in the Sheets editor; the interval is fixed at 4 hours.</w:t>
      </w:r>
    </w:p>
    <w:p>
      <w:pPr>
        <w:pStyle w:val="Heading3"/>
      </w:pPr>
      <w:r>
        <w:t>Fields</w:t>
      </w:r>
    </w:p>
    <w:p>
      <w:pPr>
        <w:pStyle w:val="Heading3"/>
      </w:pPr>
      <w:r>
        <w:t>DataSourceRefreshSchedule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weeklySchedule</w:t>
            </w:r>
          </w:p>
        </w:tc>
        <w:tc>
          <w:tcPr>
            <w:tcW w:type="dxa" w:w="2880"/>
          </w:tcPr>
          <w:p>
            <w:r>
              <w:t>object (DataSourceRefreshWeeklySchedule)</w:t>
            </w:r>
          </w:p>
        </w:tc>
        <w:tc>
          <w:tcPr>
            <w:tcW w:type="dxa" w:w="2880"/>
          </w:tcPr>
          <w:p>
            <w:r>
              <w:t>A weekly schedule for data to refresh on specific days in a given time interval.</w:t>
            </w:r>
          </w:p>
        </w:tc>
      </w:tr>
      <w:tr>
        <w:tc>
          <w:tcPr>
            <w:tcW w:type="dxa" w:w="2880"/>
          </w:tcPr>
          <w:p>
            <w:r>
              <w:t>monthlySchedule</w:t>
            </w:r>
          </w:p>
        </w:tc>
        <w:tc>
          <w:tcPr>
            <w:tcW w:type="dxa" w:w="2880"/>
          </w:tcPr>
          <w:p>
            <w:r>
              <w:t>object (DataSourceRefreshMonthlySchedule)</w:t>
            </w:r>
          </w:p>
        </w:tc>
        <w:tc>
          <w:tcPr>
            <w:tcW w:type="dxa" w:w="2880"/>
          </w:tcPr>
          <w:p>
            <w:r>
              <w:t>A monthly schedule for data to refresh on specific days in the month in a given time interval.</w:t>
            </w:r>
          </w:p>
        </w:tc>
      </w:tr>
      <w:tr>
        <w:tc>
          <w:tcPr>
            <w:tcW w:type="dxa" w:w="2880"/>
          </w:tcPr>
          <w:p>
            <w:r>
              <w:t>dailySchedule</w:t>
            </w:r>
          </w:p>
        </w:tc>
        <w:tc>
          <w:tcPr>
            <w:tcW w:type="dxa" w:w="2880"/>
          </w:tcPr>
          <w:p>
            <w:r>
              <w:t>object (DataSourceRefreshDailySchedule)</w:t>
            </w:r>
          </w:p>
        </w:tc>
        <w:tc>
          <w:tcPr>
            <w:tcW w:type="dxa" w:w="2880"/>
          </w:tcPr>
          <w:p>
            <w:r>
              <w:t>A schedule for data to refresh every day in a given time interval.</w:t>
            </w:r>
          </w:p>
        </w:tc>
      </w:tr>
      <w:tr>
        <w:tc>
          <w:tcPr>
            <w:tcW w:type="dxa" w:w="2880"/>
          </w:tcPr>
          <w:p>
            <w:r>
              <w:t>nextRun</w:t>
            </w:r>
          </w:p>
        </w:tc>
        <w:tc>
          <w:tcPr>
            <w:tcW w:type="dxa" w:w="2880"/>
          </w:tcPr>
          <w:p>
            <w:r>
              <w:t>object (Interval)</w:t>
            </w:r>
          </w:p>
        </w:tc>
        <w:tc>
          <w:tcPr>
            <w:tcW w:type="dxa" w:w="2880"/>
          </w:tcPr>
          <w:p>
            <w:r>
              <w:t>Read-only. Time interval for the next run (start inclusive, end exclusive).</w:t>
            </w:r>
          </w:p>
        </w:tc>
      </w:tr>
      <w:tr>
        <w:tc>
          <w:tcPr>
            <w:tcW w:type="dxa" w:w="2880"/>
          </w:tcPr>
          <w:p>
            <w:r>
              <w:t>enabled</w:t>
            </w:r>
          </w:p>
        </w:tc>
        <w:tc>
          <w:tcPr>
            <w:tcW w:type="dxa" w:w="2880"/>
          </w:tcPr>
          <w:p>
            <w:r>
              <w:t>boolean</w:t>
            </w:r>
          </w:p>
        </w:tc>
        <w:tc>
          <w:tcPr>
            <w:tcW w:type="dxa" w:w="2880"/>
          </w:tcPr>
          <w:p>
            <w:r>
              <w:t>True if the refresh schedule is enabled, or false otherwise.</w:t>
            </w:r>
          </w:p>
        </w:tc>
      </w:tr>
      <w:tr>
        <w:tc>
          <w:tcPr>
            <w:tcW w:type="dxa" w:w="2880"/>
          </w:tcPr>
          <w:p>
            <w:r>
              <w:t>refreshScope</w:t>
            </w:r>
          </w:p>
        </w:tc>
        <w:tc>
          <w:tcPr>
            <w:tcW w:type="dxa" w:w="2880"/>
          </w:tcPr>
          <w:p>
            <w:r>
              <w:t>string</w:t>
            </w:r>
          </w:p>
        </w:tc>
        <w:tc>
          <w:tcPr>
            <w:tcW w:type="dxa" w:w="2880"/>
          </w:tcPr>
          <w:p>
            <w:r>
              <w:t>The scope of the refresh. Must be ALL_DATA_SOURCES. See DataSourceRefreshScope enum below.</w:t>
            </w:r>
          </w:p>
        </w:tc>
      </w:tr>
    </w:tbl>
    <w:p/>
    <w:p>
      <w:pPr>
        <w:pStyle w:val="Heading3"/>
      </w:pPr>
      <w:r>
        <w:t>DataSourceRefreshScope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DATA_SOURCE_REFRESH_SCOPE_UNSPECIFIED</w:t>
            </w:r>
          </w:p>
        </w:tc>
        <w:tc>
          <w:tcPr>
            <w:tcW w:type="dxa" w:w="4320"/>
          </w:tcPr>
          <w:p>
            <w:r>
              <w:t>Default value, do not use.</w:t>
            </w:r>
          </w:p>
        </w:tc>
      </w:tr>
      <w:tr>
        <w:tc>
          <w:tcPr>
            <w:tcW w:type="dxa" w:w="4320"/>
          </w:tcPr>
          <w:p>
            <w:r>
              <w:t>ALL_DATA_SOURCES</w:t>
            </w:r>
          </w:p>
        </w:tc>
        <w:tc>
          <w:tcPr>
            <w:tcW w:type="dxa" w:w="4320"/>
          </w:tcPr>
          <w:p>
            <w:r>
              <w:t>Refreshes all data sources and their associated data source objects in the spreadsheet.</w:t>
            </w:r>
          </w:p>
        </w:tc>
      </w:tr>
    </w:tbl>
    <w:p/>
    <w:p>
      <w:pPr>
        <w:pStyle w:val="Heading3"/>
      </w:pPr>
      <w:r>
        <w:t>DataSourceRefreshWeeklySchedule</w:t>
      </w:r>
    </w:p>
    <w:p>
      <w:pPr>
        <w:pStyle w:val="Heading3"/>
      </w:pPr>
      <w:r>
        <w:t>Fields</w:t>
      </w:r>
    </w:p>
    <w:p>
      <w:pPr>
        <w:pStyle w:val="Heading3"/>
      </w:pPr>
      <w:r>
        <w:t>DataSourceRefreshWeeklySchedule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daysOfWeek</w:t>
            </w:r>
          </w:p>
        </w:tc>
        <w:tc>
          <w:tcPr>
            <w:tcW w:type="dxa" w:w="2880"/>
          </w:tcPr>
          <w:p>
            <w:r>
              <w:t>array of string</w:t>
            </w:r>
          </w:p>
        </w:tc>
        <w:tc>
          <w:tcPr>
            <w:tcW w:type="dxa" w:w="2880"/>
          </w:tcPr>
          <w:p>
            <w:r>
              <w:t>Days of the week to refresh. At least one day must be specified. Values: see DayOfWeek enum below.</w:t>
            </w:r>
          </w:p>
        </w:tc>
      </w:tr>
      <w:tr>
        <w:tc>
          <w:tcPr>
            <w:tcW w:type="dxa" w:w="2880"/>
          </w:tcPr>
          <w:p>
            <w:r>
              <w:t>startTime</w:t>
            </w:r>
          </w:p>
        </w:tc>
        <w:tc>
          <w:tcPr>
            <w:tcW w:type="dxa" w:w="2880"/>
          </w:tcPr>
          <w:p>
            <w:r>
              <w:t>object (TimeOfDay)</w:t>
            </w:r>
          </w:p>
        </w:tc>
        <w:tc>
          <w:tcPr>
            <w:tcW w:type="dxa" w:w="2880"/>
          </w:tcPr>
          <w:p>
            <w:r>
              <w:t>Represents a time of day.</w:t>
            </w:r>
          </w:p>
        </w:tc>
      </w:tr>
    </w:tbl>
    <w:p/>
    <w:p>
      <w:pPr>
        <w:pStyle w:val="Heading3"/>
      </w:pPr>
      <w:r>
        <w:t>DayOfWeek enum (string)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DAY_OF_WEEK_UNSPECIFIED</w:t>
            </w:r>
          </w:p>
        </w:tc>
        <w:tc>
          <w:tcPr>
            <w:tcW w:type="dxa" w:w="4320"/>
          </w:tcPr>
          <w:p>
            <w:r>
              <w:t>The day of the week is unspecified.</w:t>
            </w:r>
          </w:p>
        </w:tc>
      </w:tr>
      <w:tr>
        <w:tc>
          <w:tcPr>
            <w:tcW w:type="dxa" w:w="4320"/>
          </w:tcPr>
          <w:p>
            <w:r>
              <w:t>MONDAY</w:t>
            </w:r>
          </w:p>
        </w:tc>
        <w:tc>
          <w:tcPr>
            <w:tcW w:type="dxa" w:w="4320"/>
          </w:tcPr>
          <w:p>
            <w:r>
              <w:t>Monday</w:t>
            </w:r>
          </w:p>
        </w:tc>
      </w:tr>
      <w:tr>
        <w:tc>
          <w:tcPr>
            <w:tcW w:type="dxa" w:w="4320"/>
          </w:tcPr>
          <w:p>
            <w:r>
              <w:t>TUESDAY</w:t>
            </w:r>
          </w:p>
        </w:tc>
        <w:tc>
          <w:tcPr>
            <w:tcW w:type="dxa" w:w="4320"/>
          </w:tcPr>
          <w:p>
            <w:r>
              <w:t>Tuesday</w:t>
            </w:r>
          </w:p>
        </w:tc>
      </w:tr>
      <w:tr>
        <w:tc>
          <w:tcPr>
            <w:tcW w:type="dxa" w:w="4320"/>
          </w:tcPr>
          <w:p>
            <w:r>
              <w:t>WEDNESDAY</w:t>
            </w:r>
          </w:p>
        </w:tc>
        <w:tc>
          <w:tcPr>
            <w:tcW w:type="dxa" w:w="4320"/>
          </w:tcPr>
          <w:p>
            <w:r>
              <w:t>Wednesday</w:t>
            </w:r>
          </w:p>
        </w:tc>
      </w:tr>
      <w:tr>
        <w:tc>
          <w:tcPr>
            <w:tcW w:type="dxa" w:w="4320"/>
          </w:tcPr>
          <w:p>
            <w:r>
              <w:t>THURSDAY</w:t>
            </w:r>
          </w:p>
        </w:tc>
        <w:tc>
          <w:tcPr>
            <w:tcW w:type="dxa" w:w="4320"/>
          </w:tcPr>
          <w:p>
            <w:r>
              <w:t>Thursday</w:t>
            </w:r>
          </w:p>
        </w:tc>
      </w:tr>
      <w:tr>
        <w:tc>
          <w:tcPr>
            <w:tcW w:type="dxa" w:w="4320"/>
          </w:tcPr>
          <w:p>
            <w:r>
              <w:t>FRIDAY</w:t>
            </w:r>
          </w:p>
        </w:tc>
        <w:tc>
          <w:tcPr>
            <w:tcW w:type="dxa" w:w="4320"/>
          </w:tcPr>
          <w:p>
            <w:r>
              <w:t>Friday</w:t>
            </w:r>
          </w:p>
        </w:tc>
      </w:tr>
      <w:tr>
        <w:tc>
          <w:tcPr>
            <w:tcW w:type="dxa" w:w="4320"/>
          </w:tcPr>
          <w:p>
            <w:r>
              <w:t>SATURDAY</w:t>
            </w:r>
          </w:p>
        </w:tc>
        <w:tc>
          <w:tcPr>
            <w:tcW w:type="dxa" w:w="4320"/>
          </w:tcPr>
          <w:p>
            <w:r>
              <w:t>Saturday</w:t>
            </w:r>
          </w:p>
        </w:tc>
      </w:tr>
      <w:tr>
        <w:tc>
          <w:tcPr>
            <w:tcW w:type="dxa" w:w="4320"/>
          </w:tcPr>
          <w:p>
            <w:r>
              <w:t>SUNDAY</w:t>
            </w:r>
          </w:p>
        </w:tc>
        <w:tc>
          <w:tcPr>
            <w:tcW w:type="dxa" w:w="4320"/>
          </w:tcPr>
          <w:p>
            <w:r>
              <w:t>Sunday</w:t>
            </w:r>
          </w:p>
        </w:tc>
      </w:tr>
    </w:tbl>
    <w:p/>
    <w:p>
      <w:pPr>
        <w:pStyle w:val="Heading3"/>
      </w:pPr>
      <w:r>
        <w:t>DataSourceRefreshMonthlySchedule</w:t>
      </w:r>
    </w:p>
    <w:p>
      <w:pPr>
        <w:pStyle w:val="Heading3"/>
      </w:pPr>
      <w:r>
        <w:t>Fields</w:t>
      </w:r>
    </w:p>
    <w:p>
      <w:pPr>
        <w:pStyle w:val="Heading3"/>
      </w:pPr>
      <w:r>
        <w:t>DataSourceRefreshMonthlySchedule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object (TimeOfDay)</w:t>
            </w:r>
          </w:p>
        </w:tc>
        <w:tc>
          <w:tcPr>
            <w:tcW w:type="dxa" w:w="2880"/>
          </w:tcPr>
          <w:p>
            <w:r>
              <w:t>Represents a time of day.</w:t>
            </w:r>
          </w:p>
        </w:tc>
      </w:tr>
      <w:tr>
        <w:tc>
          <w:tcPr>
            <w:tcW w:type="dxa" w:w="2880"/>
          </w:tcPr>
          <w:p>
            <w:r>
              <w:t>daysOfMonth</w:t>
            </w:r>
          </w:p>
        </w:tc>
        <w:tc>
          <w:tcPr>
            <w:tcW w:type="dxa" w:w="2880"/>
          </w:tcPr>
          <w:p>
            <w:r>
              <w:t>array of integer (int32)</w:t>
            </w:r>
          </w:p>
        </w:tc>
        <w:tc>
          <w:tcPr>
            <w:tcW w:type="dxa" w:w="2880"/>
          </w:tcPr>
          <w:p>
            <w:r>
              <w:t>Days of the month to refresh. Only 1–28 are supported (1st to 28th day). At least one day must be specified.</w:t>
            </w:r>
          </w:p>
        </w:tc>
      </w:tr>
    </w:tbl>
    <w:p/>
    <w:p>
      <w:pPr>
        <w:pStyle w:val="Heading3"/>
      </w:pPr>
      <w:r>
        <w:t>DataSourceRefreshDailySchedule</w:t>
      </w:r>
    </w:p>
    <w:p>
      <w:pPr>
        <w:pStyle w:val="Heading3"/>
      </w:pPr>
      <w:r>
        <w:t>Fields</w:t>
      </w:r>
    </w:p>
    <w:p>
      <w:pPr>
        <w:pStyle w:val="Heading3"/>
      </w:pPr>
      <w:r>
        <w:t>DataSourceRefreshDailySchedule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object (TimeOfDay)</w:t>
            </w:r>
          </w:p>
        </w:tc>
        <w:tc>
          <w:tcPr>
            <w:tcW w:type="dxa" w:w="2880"/>
          </w:tcPr>
          <w:p>
            <w:r>
              <w:t>Represents a time of day.</w:t>
            </w:r>
          </w:p>
        </w:tc>
      </w:tr>
    </w:tbl>
    <w:p/>
    <w:p>
      <w:pPr>
        <w:pStyle w:val="Heading3"/>
      </w:pPr>
      <w:r>
        <w:t>TimeOfDay</w:t>
      </w:r>
    </w:p>
    <w:p>
      <w:pPr>
        <w:pStyle w:val="Heading3"/>
      </w:pPr>
      <w:r>
        <w:t>Description</w:t>
      </w:r>
    </w:p>
    <w:p>
      <w:r>
        <w:t>Represents a time of day. The date and time zone are either not significant or are specified elsewhere.</w:t>
      </w:r>
    </w:p>
    <w:p>
      <w:pPr>
        <w:pStyle w:val="Heading3"/>
      </w:pPr>
      <w:r>
        <w:t>Fields</w:t>
      </w:r>
    </w:p>
    <w:p>
      <w:pPr>
        <w:pStyle w:val="Heading3"/>
      </w:pPr>
      <w:r>
        <w:t>TimeOfDay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hours</w:t>
            </w:r>
          </w:p>
        </w:tc>
        <w:tc>
          <w:tcPr>
            <w:tcW w:type="dxa" w:w="2880"/>
          </w:tcPr>
          <w:p>
            <w:r>
              <w:t>integer (int32)</w:t>
            </w:r>
          </w:p>
        </w:tc>
        <w:tc>
          <w:tcPr>
            <w:tcW w:type="dxa" w:w="2880"/>
          </w:tcPr>
          <w:p>
            <w:r>
              <w:t>Hours of a day in 24-hour format. Must be ≥ 0 and typically ≤ 23. An API may allow "24:00:00".</w:t>
            </w:r>
          </w:p>
        </w:tc>
      </w:tr>
      <w:tr>
        <w:tc>
          <w:tcPr>
            <w:tcW w:type="dxa" w:w="2880"/>
          </w:tcPr>
          <w:p>
            <w:r>
              <w:t>minutes</w:t>
            </w:r>
          </w:p>
        </w:tc>
        <w:tc>
          <w:tcPr>
            <w:tcW w:type="dxa" w:w="2880"/>
          </w:tcPr>
          <w:p>
            <w:r>
              <w:t>integer (int32)</w:t>
            </w:r>
          </w:p>
        </w:tc>
        <w:tc>
          <w:tcPr>
            <w:tcW w:type="dxa" w:w="2880"/>
          </w:tcPr>
          <w:p>
            <w:r>
              <w:t>Minutes of an hour. Must be 0–59.</w:t>
            </w:r>
          </w:p>
        </w:tc>
      </w:tr>
      <w:tr>
        <w:tc>
          <w:tcPr>
            <w:tcW w:type="dxa" w:w="2880"/>
          </w:tcPr>
          <w:p>
            <w:r>
              <w:t>seconds</w:t>
            </w:r>
          </w:p>
        </w:tc>
        <w:tc>
          <w:tcPr>
            <w:tcW w:type="dxa" w:w="2880"/>
          </w:tcPr>
          <w:p>
            <w:r>
              <w:t>integer (int32)</w:t>
            </w:r>
          </w:p>
        </w:tc>
        <w:tc>
          <w:tcPr>
            <w:tcW w:type="dxa" w:w="2880"/>
          </w:tcPr>
          <w:p>
            <w:r>
              <w:t>Seconds of a minute. Must be ≥ 0 and typically ≤ 59. An API may allow 60 for leap-seconds.</w:t>
            </w:r>
          </w:p>
        </w:tc>
      </w:tr>
      <w:tr>
        <w:tc>
          <w:tcPr>
            <w:tcW w:type="dxa" w:w="2880"/>
          </w:tcPr>
          <w:p>
            <w:r>
              <w:t>nanos</w:t>
            </w:r>
          </w:p>
        </w:tc>
        <w:tc>
          <w:tcPr>
            <w:tcW w:type="dxa" w:w="2880"/>
          </w:tcPr>
          <w:p>
            <w:r>
              <w:t>integer (int32)</w:t>
            </w:r>
          </w:p>
        </w:tc>
        <w:tc>
          <w:tcPr>
            <w:tcW w:type="dxa" w:w="2880"/>
          </w:tcPr>
          <w:p>
            <w:r>
              <w:t>Fractions of seconds in nanoseconds. Must be 0–999,999,999.</w:t>
            </w:r>
          </w:p>
        </w:tc>
      </w:tr>
    </w:tbl>
    <w:p/>
    <w:p>
      <w:pPr>
        <w:pStyle w:val="Heading3"/>
      </w:pPr>
      <w:r>
        <w:t>Interval</w:t>
      </w:r>
    </w:p>
    <w:p>
      <w:pPr>
        <w:pStyle w:val="Heading3"/>
      </w:pPr>
      <w:r>
        <w:t>Description</w:t>
      </w:r>
    </w:p>
    <w:p>
      <w:r>
        <w:t>Represents a time interval, encoded as a Timestamp start (inclusive) and a Timestamp end (exclusive).</w:t>
      </w:r>
    </w:p>
    <w:p>
      <w:pPr>
        <w:pStyle w:val="Heading3"/>
      </w:pPr>
      <w:r>
        <w:t>Fields</w:t>
      </w:r>
    </w:p>
    <w:p>
      <w:pPr>
        <w:pStyle w:val="Heading3"/>
      </w:pPr>
      <w:r>
        <w:t>Interval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 (google-datetime)</w:t>
            </w:r>
          </w:p>
        </w:tc>
        <w:tc>
          <w:tcPr>
            <w:tcW w:type="dxa" w:w="2880"/>
          </w:tcPr>
          <w:p>
            <w:r>
              <w:t>Optional. Inclusive start of the interval. If specified, a Timestamp matching this interval must be the same or after the start.</w:t>
            </w:r>
          </w:p>
        </w:tc>
      </w:tr>
      <w:tr>
        <w:tc>
          <w:tcPr>
            <w:tcW w:type="dxa" w:w="2880"/>
          </w:tcPr>
          <w:p>
            <w:r>
              <w:t>endTime</w:t>
            </w:r>
          </w:p>
        </w:tc>
        <w:tc>
          <w:tcPr>
            <w:tcW w:type="dxa" w:w="2880"/>
          </w:tcPr>
          <w:p>
            <w:r>
              <w:t>string (google-datetime)</w:t>
            </w:r>
          </w:p>
        </w:tc>
        <w:tc>
          <w:tcPr>
            <w:tcW w:type="dxa" w:w="2880"/>
          </w:tcPr>
          <w:p>
            <w:r>
              <w:t>Optional. Exclusive end of the interval. If specified, a Timestamp matching this interval must be before the end.</w:t>
            </w:r>
          </w:p>
        </w:tc>
      </w:tr>
    </w:tbl>
    <w:p/>
    <w:p>
      <w:pPr>
        <w:pStyle w:val="Heading3"/>
      </w:pPr>
      <w:r>
        <w:t>Notes / Deprecations Captured From This Chunk</w:t>
      </w:r>
    </w:p>
    <w:p>
      <w:pPr>
        <w:pStyle w:val="ListBullet"/>
      </w:pPr>
      <w:r>
        <w:t>Border.width is deprecated; border width is determined by Border.style.</w:t>
      </w:r>
    </w:p>
    <w:p>
      <w:pPr>
        <w:pStyle w:val="ListBullet"/>
      </w:pPr>
      <w:r>
        <w:t>Border.color and TextFormat.foregroundColor are deprecated; prefer colorStyle / foregroundColorStyle.</w:t>
      </w:r>
    </w:p>
    <w:p>
      <w:pPr>
        <w:pStyle w:val="ListBullet"/>
      </w:pPr>
      <w:r>
        <w:t>Spreadsheet.dataSourceSchedules is output only (readOnly: true in the schema).</w:t>
      </w:r>
    </w:p>
    <w:p>
      <w:pPr>
        <w:pStyle w:val="ListBullet"/>
      </w:pPr>
      <w:r>
        <w:t>ThemeColorPair.themeColors: “To update you must provide all theme color pairs.”</w:t>
      </w:r>
    </w:p>
    <w:p>
      <w:pPr>
        <w:pStyle w:val="Heading3"/>
      </w:pPr>
      <w:r>
        <w:t>Related spreadsheets actions</w:t>
      </w:r>
    </w:p>
    <w:p>
      <w:pPr>
        <w:pStyle w:val="ListBullet"/>
      </w:pPr>
      <w:r>
        <w:t>[POST] Apply Batch Updates to a Spreadsheet (Batch Update) — /v4/spreadsheets/{{spreadsheetId}}:batchUpdate</w:t>
      </w:r>
    </w:p>
    <w:p>
      <w:pPr>
        <w:pStyle w:val="ListBullet"/>
      </w:pPr>
      <w:r>
        <w:t>[POST] Create Spreadsheet — /spreadsheets</w:t>
      </w:r>
    </w:p>
    <w:p>
      <w:pPr>
        <w:pStyle w:val="ListBullet"/>
      </w:pPr>
      <w:r>
        <w:t>[GET] Get a Spreadsheet — /v4/spreadsheets/{{spreadsheetId}}</w:t>
      </w:r>
    </w:p>
    <w:p>
      <w:pPr>
        <w:pStyle w:val="ListBullet"/>
      </w:pPr>
      <w:r>
        <w:t>[POST] Copy a Sheet to Another Spreadsheet — /v4/spreadsheets/{{spreadsheetId}}/sheets/{{sheetId}}:copyTo</w:t>
      </w:r>
    </w:p>
    <w:p>
      <w:pPr>
        <w:pStyle w:val="ListBullet"/>
      </w:pPr>
      <w:r>
        <w:t>[POST] Batch Update Values in a Spreadsheet — /v4/spreadsheets/{{spreadsheetId}}/values:batchUpdate</w:t>
      </w:r>
    </w:p>
    <w:p>
      <w:r>
        <w:br w:type="page"/>
      </w:r>
    </w:p>
    <w:p>
      <w:pPr>
        <w:pStyle w:val="Heading2"/>
      </w:pPr>
      <w:r>
        <w:t>6. [POST] Copy a Sheet to Another Spreadsheet</w:t>
      </w:r>
    </w:p>
    <w:p>
      <w:r>
        <w:rPr>
          <w:b/>
        </w:rPr>
        <w:t xml:space="preserve">Endpoint: </w:t>
      </w:r>
      <w:r>
        <w:rPr>
          <w:rFonts w:ascii="Courier New" w:hAnsi="Courier New"/>
          <w:sz w:val="18"/>
        </w:rPr>
        <w:t>/v4/spreadsheets/{{spreadsheetId}}/sheets/{{sheetId}}:copyTo</w:t>
      </w:r>
    </w:p>
    <w:p>
      <w:pPr>
        <w:pStyle w:val="Heading3"/>
      </w:pPr>
      <w:r>
        <w:t>Prerequisites</w:t>
      </w:r>
    </w:p>
    <w:p>
      <w:pPr>
        <w:pStyle w:val="ListBullet"/>
      </w:pPr>
      <w:r>
        <w:t xml:space="preserve">OAuth scopes (at least one of the following, as applicable): </w:t>
        <w:br/>
        <w:br/>
        <w:t>https://www.googleapis.com/auth/drive</w:t>
        <w:br/>
        <w:t>https://www.googleapis.com/auth/drive.file</w:t>
        <w:br/>
        <w:t>https://www.googleapis.com/auth/spreadsheets</w:t>
      </w:r>
    </w:p>
    <w:p>
      <w:pPr>
        <w:pStyle w:val="ListBullet"/>
      </w:pPr>
      <w:r>
        <w:t xml:space="preserve">You must know: </w:t>
        <w:br/>
        <w:br/>
        <w:t>The source spreadsheetId (the spreadsheet containing the sheet to copy)</w:t>
        <w:br/>
        <w:t>The source sheetId (the sheet/tab to copy)</w:t>
        <w:br/>
        <w:t>The destination destinationSpreadsheetId (the spreadsheet that will receive the copied sheet)</w:t>
      </w:r>
    </w:p>
    <w:p>
      <w:pPr>
        <w:pStyle w:val="Heading3"/>
      </w:pPr>
      <w:r>
        <w:t>Method</w:t>
      </w:r>
    </w:p>
    <w:p>
      <w:r>
        <w:t>POST</w:t>
      </w:r>
    </w:p>
    <w:p>
      <w:pPr>
        <w:pStyle w:val="Heading3"/>
      </w:pPr>
      <w:r>
        <w:t>URL</w:t>
      </w:r>
    </w:p>
    <w:p>
      <w:r>
        <w:t>https://sheets.googleapis.com/v4/spreadsheets/{{spreadsheetId}}/sheets/{{sheetId}}:copyTo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 single sheet from one spreadsheet to another spreadsheet and returns the properties of the newly created sheet in the destination spreadsheet.</w:t>
      </w:r>
    </w:p>
    <w:p>
      <w:pPr>
        <w:pStyle w:val="Heading3"/>
      </w:pPr>
      <w:r>
        <w:t>Enforcement Rules</w:t>
      </w:r>
    </w:p>
    <w:p>
      <w:pPr>
        <w:pStyle w:val="ListBullet"/>
      </w:pPr>
      <w:r>
        <w:t>The spreadsheetId path parameter must always be present.</w:t>
      </w:r>
    </w:p>
    <w:p>
      <w:pPr>
        <w:pStyle w:val="ListBullet"/>
      </w:pPr>
      <w:r>
        <w:t>The sheetId path parameter must always be present.</w:t>
      </w:r>
    </w:p>
    <w:p>
      <w:pPr>
        <w:pStyle w:val="ListBullet"/>
      </w:pPr>
      <w:r>
        <w:t>Always construct the path as /v4/spreadsheets/{{spreadsheetId}}/sheets/{{sheetId}}:copyTo, where both path parameters are non-empty.</w:t>
      </w:r>
    </w:p>
    <w:p>
      <w:pPr>
        <w:pStyle w:val="ListBullet"/>
      </w:pPr>
      <w:r>
        <w:t>Do not call the API with missing or empty path parameters (e.g., avoid /v4/spreadsheets//sheets/123:copyTo or /v4/spreadsheets/abc/sheets/:copyTo).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/v4/spreadsheets/1BxiMVs0XRA5nFMdKvBdBZjgmUUqptlbs74OgvE2upms/sheets/0:copyTo</w:t>
        <w:br/>
        <w:t>/v4/spreadsheets/spreadsheetId123/sheets/12345:copyTo</w:t>
      </w:r>
    </w:p>
    <w:p>
      <w:pPr>
        <w:pStyle w:val="Heading3"/>
      </w:pPr>
      <w:r>
        <w:t>Invalid Examples</w:t>
      </w:r>
    </w:p>
    <w:p>
      <w:r>
        <w:rPr>
          <w:b/>
          <w:color w:val="666666"/>
          <w:sz w:val="16"/>
        </w:rPr>
        <w:t>[http]</w:t>
      </w:r>
    </w:p>
    <w:p>
      <w:pPr>
        <w:shd w:fill="F2F2F2" w:val="clear"/>
      </w:pPr>
      <w:r>
        <w:rPr>
          <w:rFonts w:ascii="Courier New" w:hAnsi="Courier New"/>
          <w:sz w:val="17"/>
        </w:rPr>
        <w:t>/v4/spreadsheets//sheets/0:copyTo</w:t>
        <w:br/>
        <w:t>/v4/spreadsheets/abc/sheets/:copyTo</w:t>
        <w:br/>
        <w:t>/v4/spreadsheets/abc/sheets/0/copyTo  # wrong path; must use :copyTo suffix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containing the sheet to copy. (Send in URL path)</w:t>
            </w:r>
          </w:p>
        </w:tc>
      </w:tr>
      <w:tr>
        <w:tc>
          <w:tcPr>
            <w:tcW w:type="dxa" w:w="2880"/>
          </w:tcPr>
          <w:p>
            <w:r>
              <w:t>sheetId</w:t>
            </w:r>
          </w:p>
        </w:tc>
        <w:tc>
          <w:tcPr>
            <w:tcW w:type="dxa" w:w="2880"/>
          </w:tcPr>
          <w:p>
            <w:r>
              <w:t>integer (int32)</w:t>
            </w:r>
          </w:p>
        </w:tc>
        <w:tc>
          <w:tcPr>
            <w:tcW w:type="dxa" w:w="2880"/>
          </w:tcPr>
          <w:p>
            <w:r>
              <w:t>The ID of the sheet to copy.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destinationSpreadsheetId</w:t>
            </w:r>
          </w:p>
        </w:tc>
        <w:tc>
          <w:tcPr>
            <w:tcW w:type="dxa" w:w="2880"/>
          </w:tcPr>
          <w:p>
            <w:r>
              <w:t>string</w:t>
            </w:r>
          </w:p>
        </w:tc>
        <w:tc>
          <w:tcPr>
            <w:tcW w:type="dxa" w:w="2880"/>
          </w:tcPr>
          <w:p>
            <w:r>
              <w:t>The ID of the spreadsheet to copy the sheet to.</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"Copy of Sheet1",</w:t>
        <w:br/>
        <w:t xml:space="preserve"> "tabColorStyle": {</w:t>
        <w:br/>
        <w:t xml:space="preserve"> "themeColor": "ACCENT1",</w:t>
        <w:br/>
        <w:t xml:space="preserve"> "rgbColor": {</w:t>
        <w:br/>
        <w:t xml:space="preserve"> "red": 0.2,</w:t>
        <w:br/>
        <w:t xml:space="preserve"> "green": 0.6,</w:t>
        <w:br/>
        <w:t xml:space="preserve"> "blue": 0.86,</w:t>
        <w:br/>
        <w:t xml:space="preserve"> "alpha": 1.0</w:t>
        <w:br/>
        <w:t xml:space="preserve"> }</w:t>
        <w:br/>
        <w:t xml:space="preserve"> },</w:t>
        <w:br/>
        <w:t xml:space="preserve"> "sheetId": 987654321,</w:t>
        <w:br/>
        <w:t xml:space="preserve"> "hidden": false,</w:t>
        <w:br/>
        <w:t xml:space="preserve"> "rightToLeft": false,</w:t>
        <w:br/>
        <w:t xml:space="preserve"> "sheetType": "GRID",</w:t>
        <w:br/>
        <w:t xml:space="preserve"> "dataSourceSheetProperties": {</w:t>
        <w:br/>
        <w:t xml:space="preserve"> "columns": [</w:t>
        <w:br/>
        <w:t xml:space="preserve"> {</w:t>
        <w:br/>
        <w:t xml:space="preserve"> "reference": {</w:t>
        <w:br/>
        <w:t xml:space="preserve"> "name": "Column A"</w:t>
        <w:br/>
        <w:t xml:space="preserve"> },</w:t>
        <w:br/>
        <w:t xml:space="preserve"> "formula": "=A:A"</w:t>
        <w:br/>
        <w:t xml:space="preserve"> }</w:t>
        <w:br/>
        <w:t xml:space="preserve"> ],</w:t>
        <w:br/>
        <w:t xml:space="preserve"> "dataSourceId": "datasource_123",</w:t>
        <w:br/>
        <w:t xml:space="preserve"> "dataExecutionStatus": {</w:t>
        <w:br/>
        <w:t xml:space="preserve"> "errorCode": "DATA_EXECUTION_ERROR_CODE_UNSPECIFIED",</w:t>
        <w:br/>
        <w:t xml:space="preserve"> "errorMessage": "",</w:t>
        <w:br/>
        <w:t xml:space="preserve"> "lastRefreshTime": "2024-01-15T10:30:00Z",</w:t>
        <w:br/>
        <w:t xml:space="preserve"> "state": "SUCCEEDED"</w:t>
        <w:br/>
        <w:t xml:space="preserve"> }</w:t>
        <w:br/>
        <w:t xml:space="preserve"> },</w:t>
        <w:br/>
        <w:t xml:space="preserve"> "index": 2,</w:t>
        <w:br/>
        <w:t xml:space="preserve"> "gridProperties": {</w:t>
        <w:br/>
        <w:t xml:space="preserve"> "rowCount": 1000,</w:t>
        <w:br/>
        <w:t xml:space="preserve"> "columnCount": 26,</w:t>
        <w:br/>
        <w:t xml:space="preserve"> "frozenRowCount": 1,</w:t>
        <w:br/>
        <w:t xml:space="preserve"> "frozenColumnCount": 0,</w:t>
        <w:br/>
        <w:t xml:space="preserve"> "hideGridlines": false,</w:t>
        <w:br/>
        <w:t xml:space="preserve"> "rowGroupControlAfter": false,</w:t>
        <w:br/>
        <w:t xml:space="preserve"> "columnGroupControlAfter": false</w:t>
        <w:br/>
        <w:t xml:space="preserve"> },</w:t>
        <w:br/>
        <w:t xml:space="preserve"> "tabColor": {</w:t>
        <w:br/>
        <w:t xml:space="preserve"> "red": 0.2,</w:t>
        <w:br/>
        <w:t xml:space="preserve"> "green": 0.6,</w:t>
        <w:br/>
        <w:t xml:space="preserve"> "blue": 0.86,</w:t>
        <w:br/>
        <w:t xml:space="preserve"> "alpha": 1.0</w:t>
        <w:br/>
        <w:t xml:space="preserve"> }</w:t>
        <w:br/>
        <w:t>}</w:t>
      </w:r>
    </w:p>
    <w:p>
      <w:r>
        <w:rPr>
          <w:b/>
        </w:rPr>
        <w:t>Note: Note: The response schema is SheetProperties. Many fields may be omitted depending on the sheet type and what properties are 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name of the sheet.</w:t>
            </w:r>
          </w:p>
        </w:tc>
      </w:tr>
      <w:tr>
        <w:tc>
          <w:tcPr>
            <w:tcW w:type="dxa" w:w="2880"/>
          </w:tcPr>
          <w:p>
            <w:r>
              <w:t>tabColorStyle</w:t>
            </w:r>
          </w:p>
        </w:tc>
        <w:tc>
          <w:tcPr>
            <w:tcW w:type="dxa" w:w="2880"/>
          </w:tcPr>
          <w:p>
            <w:r>
              <w:t>object</w:t>
            </w:r>
          </w:p>
        </w:tc>
        <w:tc>
          <w:tcPr>
            <w:tcW w:type="dxa" w:w="2880"/>
          </w:tcPr>
          <w:p>
            <w:r>
              <w:t>A color value.</w:t>
            </w:r>
          </w:p>
        </w:tc>
      </w:tr>
      <w:tr>
        <w:tc>
          <w:tcPr>
            <w:tcW w:type="dxa" w:w="2880"/>
          </w:tcPr>
          <w:p>
            <w:r>
              <w:t>tabColorStyle.themeColor</w:t>
            </w:r>
          </w:p>
        </w:tc>
        <w:tc>
          <w:tcPr>
            <w:tcW w:type="dxa" w:w="2880"/>
          </w:tcPr>
          <w:p>
            <w:r>
              <w:t>string</w:t>
            </w:r>
          </w:p>
        </w:tc>
        <w:tc>
          <w:tcPr>
            <w:tcW w:type="dxa" w:w="2880"/>
          </w:tcPr>
          <w:p>
            <w:r>
              <w:t>Theme color. Possible values: THEME_COLOR_TYPE_UNSPECIFIED, TEXT, BACKGROUND, ACCENT1, ACCENT2, ACCENT3, ACCENT4, ACCENT5, ACCENT6, LINK.</w:t>
            </w:r>
          </w:p>
        </w:tc>
      </w:tr>
      <w:tr>
        <w:tc>
          <w:tcPr>
            <w:tcW w:type="dxa" w:w="2880"/>
          </w:tcPr>
          <w:p>
            <w:r>
              <w:t>tabColorStyle.rgbColor</w:t>
            </w:r>
          </w:p>
        </w:tc>
        <w:tc>
          <w:tcPr>
            <w:tcW w:type="dxa" w:w="2880"/>
          </w:tcPr>
          <w:p>
            <w:r>
              <w:t>object</w:t>
            </w:r>
          </w:p>
        </w:tc>
        <w:tc>
          <w:tcPr>
            <w:tcW w:type="dxa" w:w="2880"/>
          </w:tcPr>
          <w:p>
            <w:r>
              <w:t>Represents a color in the RGBA color space.</w:t>
            </w:r>
          </w:p>
        </w:tc>
      </w:tr>
      <w:tr>
        <w:tc>
          <w:tcPr>
            <w:tcW w:type="dxa" w:w="2880"/>
          </w:tcPr>
          <w:p>
            <w:r>
              <w:t>tabColorStyle.rgbColor.red</w:t>
            </w:r>
          </w:p>
        </w:tc>
        <w:tc>
          <w:tcPr>
            <w:tcW w:type="dxa" w:w="2880"/>
          </w:tcPr>
          <w:p>
            <w:r>
              <w:t>number (float)</w:t>
            </w:r>
          </w:p>
        </w:tc>
        <w:tc>
          <w:tcPr>
            <w:tcW w:type="dxa" w:w="2880"/>
          </w:tcPr>
          <w:p>
            <w:r>
              <w:t>The amount of red in the color as a value in the interval [0, 1].</w:t>
            </w:r>
          </w:p>
        </w:tc>
      </w:tr>
      <w:tr>
        <w:tc>
          <w:tcPr>
            <w:tcW w:type="dxa" w:w="2880"/>
          </w:tcPr>
          <w:p>
            <w:r>
              <w:t>tabColorStyle.rgbColor.green</w:t>
            </w:r>
          </w:p>
        </w:tc>
        <w:tc>
          <w:tcPr>
            <w:tcW w:type="dxa" w:w="2880"/>
          </w:tcPr>
          <w:p>
            <w:r>
              <w:t>number (float)</w:t>
            </w:r>
          </w:p>
        </w:tc>
        <w:tc>
          <w:tcPr>
            <w:tcW w:type="dxa" w:w="2880"/>
          </w:tcPr>
          <w:p>
            <w:r>
              <w:t>The amount of green in the color as a value in the interval [0, 1].</w:t>
            </w:r>
          </w:p>
        </w:tc>
      </w:tr>
      <w:tr>
        <w:tc>
          <w:tcPr>
            <w:tcW w:type="dxa" w:w="2880"/>
          </w:tcPr>
          <w:p>
            <w:r>
              <w:t>tabColorStyle.rgbColor.blue</w:t>
            </w:r>
          </w:p>
        </w:tc>
        <w:tc>
          <w:tcPr>
            <w:tcW w:type="dxa" w:w="2880"/>
          </w:tcPr>
          <w:p>
            <w:r>
              <w:t>number (float)</w:t>
            </w:r>
          </w:p>
        </w:tc>
        <w:tc>
          <w:tcPr>
            <w:tcW w:type="dxa" w:w="2880"/>
          </w:tcPr>
          <w:p>
            <w:r>
              <w:t>The amount of blue in the color as a value in the interval [0, 1].</w:t>
            </w:r>
          </w:p>
        </w:tc>
      </w:tr>
      <w:tr>
        <w:tc>
          <w:tcPr>
            <w:tcW w:type="dxa" w:w="2880"/>
          </w:tcPr>
          <w:p>
            <w:r>
              <w:t>tabColorStyle.rgbColor.alpha</w:t>
            </w:r>
          </w:p>
        </w:tc>
        <w:tc>
          <w:tcPr>
            <w:tcW w:type="dxa" w:w="2880"/>
          </w:tcPr>
          <w:p>
            <w:r>
              <w:t>number (float)</w:t>
            </w:r>
          </w:p>
        </w:tc>
        <w:tc>
          <w:tcPr>
            <w:tcW w:type="dxa" w:w="2880"/>
          </w:tcPr>
          <w:p>
            <w:r>
              <w:t>The fraction of this color applied to the pixel. If omitted, treated as 1.0 (solid).</w:t>
            </w:r>
          </w:p>
        </w:tc>
      </w:tr>
      <w:tr>
        <w:tc>
          <w:tcPr>
            <w:tcW w:type="dxa" w:w="2880"/>
          </w:tcPr>
          <w:p>
            <w:r>
              <w:t>sheetId</w:t>
            </w:r>
          </w:p>
        </w:tc>
        <w:tc>
          <w:tcPr>
            <w:tcW w:type="dxa" w:w="2880"/>
          </w:tcPr>
          <w:p>
            <w:r>
              <w:t>integer (int32)</w:t>
            </w:r>
          </w:p>
        </w:tc>
        <w:tc>
          <w:tcPr>
            <w:tcW w:type="dxa" w:w="2880"/>
          </w:tcPr>
          <w:p>
            <w:r>
              <w:t>The ID of the sheet. Must be non-negative. This field cannot be changed once set.</w:t>
            </w:r>
          </w:p>
        </w:tc>
      </w:tr>
      <w:tr>
        <w:tc>
          <w:tcPr>
            <w:tcW w:type="dxa" w:w="2880"/>
          </w:tcPr>
          <w:p>
            <w:r>
              <w:t>hidden</w:t>
            </w:r>
          </w:p>
        </w:tc>
        <w:tc>
          <w:tcPr>
            <w:tcW w:type="dxa" w:w="2880"/>
          </w:tcPr>
          <w:p>
            <w:r>
              <w:t>boolean</w:t>
            </w:r>
          </w:p>
        </w:tc>
        <w:tc>
          <w:tcPr>
            <w:tcW w:type="dxa" w:w="2880"/>
          </w:tcPr>
          <w:p>
            <w:r>
              <w:t>True if the sheet is hidden in the UI, false if it's visible.</w:t>
            </w:r>
          </w:p>
        </w:tc>
      </w:tr>
      <w:tr>
        <w:tc>
          <w:tcPr>
            <w:tcW w:type="dxa" w:w="2880"/>
          </w:tcPr>
          <w:p>
            <w:r>
              <w:t>rightToLeft</w:t>
            </w:r>
          </w:p>
        </w:tc>
        <w:tc>
          <w:tcPr>
            <w:tcW w:type="dxa" w:w="2880"/>
          </w:tcPr>
          <w:p>
            <w:r>
              <w:t>boolean</w:t>
            </w:r>
          </w:p>
        </w:tc>
        <w:tc>
          <w:tcPr>
            <w:tcW w:type="dxa" w:w="2880"/>
          </w:tcPr>
          <w:p>
            <w:r>
              <w:t>True if the sheet is an RTL sheet instead of an LTR sheet.</w:t>
            </w:r>
          </w:p>
        </w:tc>
      </w:tr>
      <w:tr>
        <w:tc>
          <w:tcPr>
            <w:tcW w:type="dxa" w:w="2880"/>
          </w:tcPr>
          <w:p>
            <w:r>
              <w:t>sheetType</w:t>
            </w:r>
          </w:p>
        </w:tc>
        <w:tc>
          <w:tcPr>
            <w:tcW w:type="dxa" w:w="2880"/>
          </w:tcPr>
          <w:p>
            <w:r>
              <w:t>string</w:t>
            </w:r>
          </w:p>
        </w:tc>
        <w:tc>
          <w:tcPr>
            <w:tcW w:type="dxa" w:w="2880"/>
          </w:tcPr>
          <w:p>
            <w:r>
              <w:t>The type of sheet. Defaults to GRID. Possible values: SHEET_TYPE_UNSPECIFIED, GRID, OBJECT, DATA_SOURCE. This field cannot be changed once set.</w:t>
            </w:r>
          </w:p>
        </w:tc>
      </w:tr>
      <w:tr>
        <w:tc>
          <w:tcPr>
            <w:tcW w:type="dxa" w:w="2880"/>
          </w:tcPr>
          <w:p>
            <w:r>
              <w:t>dataSourceSheetProperties</w:t>
            </w:r>
          </w:p>
        </w:tc>
        <w:tc>
          <w:tcPr>
            <w:tcW w:type="dxa" w:w="2880"/>
          </w:tcPr>
          <w:p>
            <w:r>
              <w:t>object</w:t>
            </w:r>
          </w:p>
        </w:tc>
        <w:tc>
          <w:tcPr>
            <w:tcW w:type="dxa" w:w="2880"/>
          </w:tcPr>
          <w:p>
            <w:r>
              <w:t>Additional properties of a DATA_SOURCE sheet. Read-only.</w:t>
            </w:r>
          </w:p>
        </w:tc>
      </w:tr>
      <w:tr>
        <w:tc>
          <w:tcPr>
            <w:tcW w:type="dxa" w:w="2880"/>
          </w:tcPr>
          <w:p>
            <w:r>
              <w:t>dataSourceSheetProperties.columns</w:t>
            </w:r>
          </w:p>
        </w:tc>
        <w:tc>
          <w:tcPr>
            <w:tcW w:type="dxa" w:w="2880"/>
          </w:tcPr>
          <w:p>
            <w:r>
              <w:t>array</w:t>
            </w:r>
          </w:p>
        </w:tc>
        <w:tc>
          <w:tcPr>
            <w:tcW w:type="dxa" w:w="2880"/>
          </w:tcPr>
          <w:p>
            <w:r>
              <w:t>Columns displayed on the sheet, corresponding to values in RowData.</w:t>
            </w:r>
          </w:p>
        </w:tc>
      </w:tr>
      <w:tr>
        <w:tc>
          <w:tcPr>
            <w:tcW w:type="dxa" w:w="2880"/>
          </w:tcPr>
          <w:p>
            <w:r>
              <w:t>dataSourceSheetProperties.columns[].reference</w:t>
            </w:r>
          </w:p>
        </w:tc>
        <w:tc>
          <w:tcPr>
            <w:tcW w:type="dxa" w:w="2880"/>
          </w:tcPr>
          <w:p>
            <w:r>
              <w:t>object</w:t>
            </w:r>
          </w:p>
        </w:tc>
        <w:tc>
          <w:tcPr>
            <w:tcW w:type="dxa" w:w="2880"/>
          </w:tcPr>
          <w:p>
            <w:r>
              <w:t>Unique identifier referencing a data source column.</w:t>
            </w:r>
          </w:p>
        </w:tc>
      </w:tr>
      <w:tr>
        <w:tc>
          <w:tcPr>
            <w:tcW w:type="dxa" w:w="2880"/>
          </w:tcPr>
          <w:p>
            <w:r>
              <w:t>dataSourceSheetProperties.columns[].reference.name</w:t>
            </w:r>
          </w:p>
        </w:tc>
        <w:tc>
          <w:tcPr>
            <w:tcW w:type="dxa" w:w="2880"/>
          </w:tcPr>
          <w:p>
            <w:r>
              <w:t>string</w:t>
            </w:r>
          </w:p>
        </w:tc>
        <w:tc>
          <w:tcPr>
            <w:tcW w:type="dxa" w:w="2880"/>
          </w:tcPr>
          <w:p>
            <w:r>
              <w:t>Display name of the column; should be unique within a data source.</w:t>
            </w:r>
          </w:p>
        </w:tc>
      </w:tr>
      <w:tr>
        <w:tc>
          <w:tcPr>
            <w:tcW w:type="dxa" w:w="2880"/>
          </w:tcPr>
          <w:p>
            <w:r>
              <w:t>dataSourceSheetProperties.columns[].formula</w:t>
            </w:r>
          </w:p>
        </w:tc>
        <w:tc>
          <w:tcPr>
            <w:tcW w:type="dxa" w:w="2880"/>
          </w:tcPr>
          <w:p>
            <w:r>
              <w:t>string</w:t>
            </w:r>
          </w:p>
        </w:tc>
        <w:tc>
          <w:tcPr>
            <w:tcW w:type="dxa" w:w="2880"/>
          </w:tcPr>
          <w:p>
            <w:r>
              <w:t>Formula of the calculated column.</w:t>
            </w:r>
          </w:p>
        </w:tc>
      </w:tr>
      <w:tr>
        <w:tc>
          <w:tcPr>
            <w:tcW w:type="dxa" w:w="2880"/>
          </w:tcPr>
          <w:p>
            <w:r>
              <w:t>dataSourceSheetProperties.dataSourceId</w:t>
            </w:r>
          </w:p>
        </w:tc>
        <w:tc>
          <w:tcPr>
            <w:tcW w:type="dxa" w:w="2880"/>
          </w:tcPr>
          <w:p>
            <w:r>
              <w:t>string</w:t>
            </w:r>
          </w:p>
        </w:tc>
        <w:tc>
          <w:tcPr>
            <w:tcW w:type="dxa" w:w="2880"/>
          </w:tcPr>
          <w:p>
            <w:r>
              <w:t>ID of the DataSource the sheet is connected to.</w:t>
            </w:r>
          </w:p>
        </w:tc>
      </w:tr>
      <w:tr>
        <w:tc>
          <w:tcPr>
            <w:tcW w:type="dxa" w:w="2880"/>
          </w:tcPr>
          <w:p>
            <w:r>
              <w:t>dataSourceSheetProperties.dataExecutionStatus</w:t>
            </w:r>
          </w:p>
        </w:tc>
        <w:tc>
          <w:tcPr>
            <w:tcW w:type="dxa" w:w="2880"/>
          </w:tcPr>
          <w:p>
            <w:r>
              <w:t>object</w:t>
            </w:r>
          </w:p>
        </w:tc>
        <w:tc>
          <w:tcPr>
            <w:tcW w:type="dxa" w:w="2880"/>
          </w:tcPr>
          <w:p>
            <w:r>
              <w:t>Data execution status for syncing data source objects.</w:t>
            </w:r>
          </w:p>
        </w:tc>
      </w:tr>
      <w:tr>
        <w:tc>
          <w:tcPr>
            <w:tcW w:type="dxa" w:w="2880"/>
          </w:tcPr>
          <w:p>
            <w:r>
              <w:t>dataSourceSheetProperties.dataExecutionStatus.errorCode</w:t>
            </w:r>
          </w:p>
        </w:tc>
        <w:tc>
          <w:tcPr>
            <w:tcW w:type="dxa" w:w="2880"/>
          </w:tcPr>
          <w:p>
            <w:r>
              <w:t>string</w:t>
            </w:r>
          </w:p>
        </w:tc>
        <w:tc>
          <w:tcPr>
            <w:tcW w:type="dxa" w:w="2880"/>
          </w:tcPr>
          <w:p>
            <w:r>
              <w:t>Error code. Possible values include: DATA_EXECUTION_ERROR_CODE_UNSPECIFIED, TIMED_OUT, TOO_MANY_ROWS, TOO_MANY_COLUMNS, TOO_MANY_CELLS, ENGINE, PARAMETER_INVALID, UNSUPPORTED_DATA_TYPE, DUPLICATE_COLUMN_NAMES, INTERRUPTED, CONCURRENT_QUERY, OTHER, TOO_MANY_CHARS_PER_CELL, DATA_NOT_FOUND, PERMISSION_DENIED, MISSING_COLUMN_ALIAS, OBJECT_NOT_FOUND, OBJECT_IN_ERROR_STATE, OBJECT_SPEC_INVALID, DATA_EXECUTION_CANCELLED.</w:t>
            </w:r>
          </w:p>
        </w:tc>
      </w:tr>
      <w:tr>
        <w:tc>
          <w:tcPr>
            <w:tcW w:type="dxa" w:w="2880"/>
          </w:tcPr>
          <w:p>
            <w:r>
              <w:t>dataSourceSheetProperties.dataExecutionStatus.errorMessage</w:t>
            </w:r>
          </w:p>
        </w:tc>
        <w:tc>
          <w:tcPr>
            <w:tcW w:type="dxa" w:w="2880"/>
          </w:tcPr>
          <w:p>
            <w:r>
              <w:t>string</w:t>
            </w:r>
          </w:p>
        </w:tc>
        <w:tc>
          <w:tcPr>
            <w:tcW w:type="dxa" w:w="2880"/>
          </w:tcPr>
          <w:p>
            <w:r>
              <w:t>Error message (may be empty).</w:t>
            </w:r>
          </w:p>
        </w:tc>
      </w:tr>
      <w:tr>
        <w:tc>
          <w:tcPr>
            <w:tcW w:type="dxa" w:w="2880"/>
          </w:tcPr>
          <w:p>
            <w:r>
              <w:t>dataSourceSheetProperties.dataExecutionStatus.lastRefreshTime</w:t>
            </w:r>
          </w:p>
        </w:tc>
        <w:tc>
          <w:tcPr>
            <w:tcW w:type="dxa" w:w="2880"/>
          </w:tcPr>
          <w:p>
            <w:r>
              <w:t>string (google-datetime)</w:t>
            </w:r>
          </w:p>
        </w:tc>
        <w:tc>
          <w:tcPr>
            <w:tcW w:type="dxa" w:w="2880"/>
          </w:tcPr>
          <w:p>
            <w:r>
              <w:t>Time the data last successfully refreshed.</w:t>
            </w:r>
          </w:p>
        </w:tc>
      </w:tr>
      <w:tr>
        <w:tc>
          <w:tcPr>
            <w:tcW w:type="dxa" w:w="2880"/>
          </w:tcPr>
          <w:p>
            <w:r>
              <w:t>dataSourceSheetProperties.dataExecutionStatus.state</w:t>
            </w:r>
          </w:p>
        </w:tc>
        <w:tc>
          <w:tcPr>
            <w:tcW w:type="dxa" w:w="2880"/>
          </w:tcPr>
          <w:p>
            <w:r>
              <w:t>string</w:t>
            </w:r>
          </w:p>
        </w:tc>
        <w:tc>
          <w:tcPr>
            <w:tcW w:type="dxa" w:w="2880"/>
          </w:tcPr>
          <w:p>
            <w:r>
              <w:t>Execution state. Possible values: DATA_EXECUTION_STATE_UNSPECIFIED, NOT_STARTED, RUNNING, CANCELLING, SUCCEEDED, FAILED.</w:t>
            </w:r>
          </w:p>
        </w:tc>
      </w:tr>
      <w:tr>
        <w:tc>
          <w:tcPr>
            <w:tcW w:type="dxa" w:w="2880"/>
          </w:tcPr>
          <w:p>
            <w:r>
              <w:t>index</w:t>
            </w:r>
          </w:p>
        </w:tc>
        <w:tc>
          <w:tcPr>
            <w:tcW w:type="dxa" w:w="2880"/>
          </w:tcPr>
          <w:p>
            <w:r>
              <w:t>integer (int32)</w:t>
            </w:r>
          </w:p>
        </w:tc>
        <w:tc>
          <w:tcPr>
            <w:tcW w:type="dxa" w:w="2880"/>
          </w:tcPr>
          <w:p>
            <w:r>
              <w:t>Index of the sheet within the spreadsheet. Behavior notes apply when adding/updating indices (see Notes).</w:t>
            </w:r>
          </w:p>
        </w:tc>
      </w:tr>
      <w:tr>
        <w:tc>
          <w:tcPr>
            <w:tcW w:type="dxa" w:w="2880"/>
          </w:tcPr>
          <w:p>
            <w:r>
              <w:t>gridProperties</w:t>
            </w:r>
          </w:p>
        </w:tc>
        <w:tc>
          <w:tcPr>
            <w:tcW w:type="dxa" w:w="2880"/>
          </w:tcPr>
          <w:p>
            <w:r>
              <w:t>object</w:t>
            </w:r>
          </w:p>
        </w:tc>
        <w:tc>
          <w:tcPr>
            <w:tcW w:type="dxa" w:w="2880"/>
          </w:tcPr>
          <w:p>
            <w:r>
              <w:t>Properties of a grid.</w:t>
            </w:r>
          </w:p>
        </w:tc>
      </w:tr>
      <w:tr>
        <w:tc>
          <w:tcPr>
            <w:tcW w:type="dxa" w:w="2880"/>
          </w:tcPr>
          <w:p>
            <w:r>
              <w:t>gridProperties.rowCount</w:t>
            </w:r>
          </w:p>
        </w:tc>
        <w:tc>
          <w:tcPr>
            <w:tcW w:type="dxa" w:w="2880"/>
          </w:tcPr>
          <w:p>
            <w:r>
              <w:t>integer (int32)</w:t>
            </w:r>
          </w:p>
        </w:tc>
        <w:tc>
          <w:tcPr>
            <w:tcW w:type="dxa" w:w="2880"/>
          </w:tcPr>
          <w:p>
            <w:r>
              <w:t>Number of rows in the grid.</w:t>
            </w:r>
          </w:p>
        </w:tc>
      </w:tr>
      <w:tr>
        <w:tc>
          <w:tcPr>
            <w:tcW w:type="dxa" w:w="2880"/>
          </w:tcPr>
          <w:p>
            <w:r>
              <w:t>gridProperties.columnCount</w:t>
            </w:r>
          </w:p>
        </w:tc>
        <w:tc>
          <w:tcPr>
            <w:tcW w:type="dxa" w:w="2880"/>
          </w:tcPr>
          <w:p>
            <w:r>
              <w:t>integer (int32)</w:t>
            </w:r>
          </w:p>
        </w:tc>
        <w:tc>
          <w:tcPr>
            <w:tcW w:type="dxa" w:w="2880"/>
          </w:tcPr>
          <w:p>
            <w:r>
              <w:t>Number of columns in the grid.</w:t>
            </w:r>
          </w:p>
        </w:tc>
      </w:tr>
      <w:tr>
        <w:tc>
          <w:tcPr>
            <w:tcW w:type="dxa" w:w="2880"/>
          </w:tcPr>
          <w:p>
            <w:r>
              <w:t>gridProperties.frozenRowCount</w:t>
            </w:r>
          </w:p>
        </w:tc>
        <w:tc>
          <w:tcPr>
            <w:tcW w:type="dxa" w:w="2880"/>
          </w:tcPr>
          <w:p>
            <w:r>
              <w:t>integer (int32)</w:t>
            </w:r>
          </w:p>
        </w:tc>
        <w:tc>
          <w:tcPr>
            <w:tcW w:type="dxa" w:w="2880"/>
          </w:tcPr>
          <w:p>
            <w:r>
              <w:t>Number of frozen rows.</w:t>
            </w:r>
          </w:p>
        </w:tc>
      </w:tr>
      <w:tr>
        <w:tc>
          <w:tcPr>
            <w:tcW w:type="dxa" w:w="2880"/>
          </w:tcPr>
          <w:p>
            <w:r>
              <w:t>gridProperties.frozenColumnCount</w:t>
            </w:r>
          </w:p>
        </w:tc>
        <w:tc>
          <w:tcPr>
            <w:tcW w:type="dxa" w:w="2880"/>
          </w:tcPr>
          <w:p>
            <w:r>
              <w:t>integer (int32)</w:t>
            </w:r>
          </w:p>
        </w:tc>
        <w:tc>
          <w:tcPr>
            <w:tcW w:type="dxa" w:w="2880"/>
          </w:tcPr>
          <w:p>
            <w:r>
              <w:t>Number of frozen columns.</w:t>
            </w:r>
          </w:p>
        </w:tc>
      </w:tr>
      <w:tr>
        <w:tc>
          <w:tcPr>
            <w:tcW w:type="dxa" w:w="2880"/>
          </w:tcPr>
          <w:p>
            <w:r>
              <w:t>gridProperties.hideGridlines</w:t>
            </w:r>
          </w:p>
        </w:tc>
        <w:tc>
          <w:tcPr>
            <w:tcW w:type="dxa" w:w="2880"/>
          </w:tcPr>
          <w:p>
            <w:r>
              <w:t>boolean</w:t>
            </w:r>
          </w:p>
        </w:tc>
        <w:tc>
          <w:tcPr>
            <w:tcW w:type="dxa" w:w="2880"/>
          </w:tcPr>
          <w:p>
            <w:r>
              <w:t>True if gridlines are hidden in the UI.</w:t>
            </w:r>
          </w:p>
        </w:tc>
      </w:tr>
      <w:tr>
        <w:tc>
          <w:tcPr>
            <w:tcW w:type="dxa" w:w="2880"/>
          </w:tcPr>
          <w:p>
            <w:r>
              <w:t>gridProperties.rowGroupControlAfter</w:t>
            </w:r>
          </w:p>
        </w:tc>
        <w:tc>
          <w:tcPr>
            <w:tcW w:type="dxa" w:w="2880"/>
          </w:tcPr>
          <w:p>
            <w:r>
              <w:t>boolean</w:t>
            </w:r>
          </w:p>
        </w:tc>
        <w:tc>
          <w:tcPr>
            <w:tcW w:type="dxa" w:w="2880"/>
          </w:tcPr>
          <w:p>
            <w:r>
              <w:t>True if the row grouping control toggle is shown after the group.</w:t>
            </w:r>
          </w:p>
        </w:tc>
      </w:tr>
      <w:tr>
        <w:tc>
          <w:tcPr>
            <w:tcW w:type="dxa" w:w="2880"/>
          </w:tcPr>
          <w:p>
            <w:r>
              <w:t>gridProperties.columnGroupControlAfter</w:t>
            </w:r>
          </w:p>
        </w:tc>
        <w:tc>
          <w:tcPr>
            <w:tcW w:type="dxa" w:w="2880"/>
          </w:tcPr>
          <w:p>
            <w:r>
              <w:t>boolean</w:t>
            </w:r>
          </w:p>
        </w:tc>
        <w:tc>
          <w:tcPr>
            <w:tcW w:type="dxa" w:w="2880"/>
          </w:tcPr>
          <w:p>
            <w:r>
              <w:t>True if the column grouping control toggle is shown after the group.</w:t>
            </w:r>
          </w:p>
        </w:tc>
      </w:tr>
      <w:tr>
        <w:tc>
          <w:tcPr>
            <w:tcW w:type="dxa" w:w="2880"/>
          </w:tcPr>
          <w:p>
            <w:r>
              <w:t>tabColor</w:t>
            </w:r>
          </w:p>
        </w:tc>
        <w:tc>
          <w:tcPr>
            <w:tcW w:type="dxa" w:w="2880"/>
          </w:tcPr>
          <w:p>
            <w:r>
              <w:t>object</w:t>
            </w:r>
          </w:p>
        </w:tc>
        <w:tc>
          <w:tcPr>
            <w:tcW w:type="dxa" w:w="2880"/>
          </w:tcPr>
          <w:p>
            <w:r>
              <w:t>Deprecated. RGBA color object.</w:t>
            </w:r>
          </w:p>
        </w:tc>
      </w:tr>
      <w:tr>
        <w:tc>
          <w:tcPr>
            <w:tcW w:type="dxa" w:w="2880"/>
          </w:tcPr>
          <w:p>
            <w:r>
              <w:t>tabColor.red</w:t>
            </w:r>
          </w:p>
        </w:tc>
        <w:tc>
          <w:tcPr>
            <w:tcW w:type="dxa" w:w="2880"/>
          </w:tcPr>
          <w:p>
            <w:r>
              <w:t>number (float)</w:t>
            </w:r>
          </w:p>
        </w:tc>
        <w:tc>
          <w:tcPr>
            <w:tcW w:type="dxa" w:w="2880"/>
          </w:tcPr>
          <w:p>
            <w:r>
              <w:t>Red component in [0, 1].</w:t>
            </w:r>
          </w:p>
        </w:tc>
      </w:tr>
      <w:tr>
        <w:tc>
          <w:tcPr>
            <w:tcW w:type="dxa" w:w="2880"/>
          </w:tcPr>
          <w:p>
            <w:r>
              <w:t>tabColor.green</w:t>
            </w:r>
          </w:p>
        </w:tc>
        <w:tc>
          <w:tcPr>
            <w:tcW w:type="dxa" w:w="2880"/>
          </w:tcPr>
          <w:p>
            <w:r>
              <w:t>number (float)</w:t>
            </w:r>
          </w:p>
        </w:tc>
        <w:tc>
          <w:tcPr>
            <w:tcW w:type="dxa" w:w="2880"/>
          </w:tcPr>
          <w:p>
            <w:r>
              <w:t>Green component in [0, 1].</w:t>
            </w:r>
          </w:p>
        </w:tc>
      </w:tr>
      <w:tr>
        <w:tc>
          <w:tcPr>
            <w:tcW w:type="dxa" w:w="2880"/>
          </w:tcPr>
          <w:p>
            <w:r>
              <w:t>tabColor.blue</w:t>
            </w:r>
          </w:p>
        </w:tc>
        <w:tc>
          <w:tcPr>
            <w:tcW w:type="dxa" w:w="2880"/>
          </w:tcPr>
          <w:p>
            <w:r>
              <w:t>number (float)</w:t>
            </w:r>
          </w:p>
        </w:tc>
        <w:tc>
          <w:tcPr>
            <w:tcW w:type="dxa" w:w="2880"/>
          </w:tcPr>
          <w:p>
            <w:r>
              <w:t>Blue component in [0, 1].</w:t>
            </w:r>
          </w:p>
        </w:tc>
      </w:tr>
      <w:tr>
        <w:tc>
          <w:tcPr>
            <w:tcW w:type="dxa" w:w="2880"/>
          </w:tcPr>
          <w:p>
            <w:r>
              <w:t>tabColor.alpha</w:t>
            </w:r>
          </w:p>
        </w:tc>
        <w:tc>
          <w:tcPr>
            <w:tcW w:type="dxa" w:w="2880"/>
          </w:tcPr>
          <w:p>
            <w:r>
              <w:t>number (float)</w:t>
            </w:r>
          </w:p>
        </w:tc>
        <w:tc>
          <w:tcPr>
            <w:tcW w:type="dxa" w:w="2880"/>
          </w:tcPr>
          <w:p>
            <w:r>
              <w:t>Alpha component; if omitted, treated as 1.0.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'https://sheets.googleapis.com/v4/spreadsheets/1BxiMVs0XRA5nFMdKvBdBZjgmUUqptlbs74OgvE2upms/sheets/0:copyTo' \</w:t>
        <w:br/>
        <w:t xml:space="preserve"> --header 'Accept: application/json' \</w:t>
        <w:br/>
        <w:t xml:space="preserve"> --header 'Content-Type: application/json' \</w:t>
        <w:br/>
        <w:t xml:space="preserve"> --data '{</w:t>
        <w:br/>
        <w:t xml:space="preserve"> "destinationSpreadsheetId": "1c8n9D4fG0hIjKlmNoPqRsTuVwXyZAbCdEfGhIjKlMn0"</w:t>
        <w:br/>
        <w:t xml:space="preserve">  }'</w:t>
      </w:r>
    </w:p>
    <w:p>
      <w:pPr>
        <w:pStyle w:val="Heading3"/>
      </w:pPr>
      <w:r>
        <w:t>Example Usage</w:t>
      </w:r>
    </w:p>
    <w:p>
      <w:pPr>
        <w:pStyle w:val="Heading3"/>
      </w:pPr>
      <w:r>
        <w:t>Example 1: Copy a Sheet (by numeric sheetId) into Another Spreadsheet</w:t>
      </w:r>
    </w:p>
    <w:p>
      <w:r>
        <w:rPr>
          <w:b/>
          <w:color w:val="666666"/>
          <w:sz w:val="16"/>
        </w:rPr>
        <w:t>[bash]</w:t>
      </w:r>
    </w:p>
    <w:p>
      <w:pPr>
        <w:shd w:fill="F2F2F2" w:val="clear"/>
      </w:pPr>
      <w:r>
        <w:rPr>
          <w:rFonts w:ascii="Courier New" w:hAnsi="Courier New"/>
          <w:sz w:val="17"/>
        </w:rPr>
        <w:t>curl -X POST \</w:t>
        <w:br/>
        <w:t xml:space="preserve"> 'https://sheets.googleapis.com/v4/spreadsheets/1SourceSpreadsheetIdABC/sheets/123456789:copyTo' \</w:t>
        <w:br/>
        <w:t xml:space="preserve"> -H 'Accept: application/json' \</w:t>
        <w:br/>
        <w:t xml:space="preserve"> -H 'Content-Type: application/json' \</w:t>
        <w:br/>
        <w:t xml:space="preserve"> -d '{</w:t>
        <w:br/>
        <w:t xml:space="preserve"> "destinationSpreadsheetId": "1DestinationSpreadsheetIdXYZ"</w:t>
        <w:br/>
        <w:t xml:space="preserve">  }'</w:t>
      </w:r>
    </w:p>
    <w:p>
      <w:pPr>
        <w:pStyle w:val="Heading3"/>
      </w:pPr>
      <w:r>
        <w:t>Example 2: Copy the First Sheet (often sheetId = 0) to a Destination Spreadsheet</w:t>
      </w:r>
    </w:p>
    <w:p>
      <w:r>
        <w:rPr>
          <w:b/>
          <w:color w:val="666666"/>
          <w:sz w:val="16"/>
        </w:rPr>
        <w:t>[bash]</w:t>
      </w:r>
    </w:p>
    <w:p>
      <w:pPr>
        <w:shd w:fill="F2F2F2" w:val="clear"/>
      </w:pPr>
      <w:r>
        <w:rPr>
          <w:rFonts w:ascii="Courier New" w:hAnsi="Courier New"/>
          <w:sz w:val="17"/>
        </w:rPr>
        <w:t>curl -X POST \</w:t>
        <w:br/>
        <w:t xml:space="preserve"> 'https://sheets.googleapis.com/v4/spreadsheets/1SourceSpreadsheetIdABC/sheets/0:copyTo' \</w:t>
        <w:br/>
        <w:t xml:space="preserve"> -H 'Accept: application/json' \</w:t>
        <w:br/>
        <w:t xml:space="preserve"> -H 'Content-Type: application/json' \</w:t>
        <w:br/>
        <w:t xml:space="preserve"> -d '{</w:t>
        <w:br/>
        <w:t xml:space="preserve"> "destinationSpreadsheetId": "1DestinationSpreadsheetIdXYZ"</w:t>
        <w:br/>
        <w:t xml:space="preserve">  }'</w:t>
      </w:r>
    </w:p>
    <w:p>
      <w:pPr>
        <w:pStyle w:val="Heading3"/>
      </w:pPr>
      <w:r>
        <w:t>Behavior</w:t>
      </w:r>
    </w:p>
    <w:p>
      <w:pPr>
        <w:pStyle w:val="ListBullet"/>
      </w:pPr>
      <w:r>
        <w:t>Validates spreadsheetId and sheetId in the URL path.</w:t>
      </w:r>
    </w:p>
    <w:p>
      <w:pPr>
        <w:pStyle w:val="ListBullet"/>
      </w:pPr>
      <w:r>
        <w:t>Reads the source sheet from the source spreadsheet.</w:t>
      </w:r>
    </w:p>
    <w:p>
      <w:pPr>
        <w:pStyle w:val="ListBullet"/>
      </w:pPr>
      <w:r>
        <w:t>Copies the sheet into the spreadsheet identified by destinationSpreadsheetId.</w:t>
      </w:r>
    </w:p>
    <w:p>
      <w:pPr>
        <w:pStyle w:val="ListBullet"/>
      </w:pPr>
      <w:r>
        <w:t>Returns SheetProperties for the newly created sheet in the destination spreadsheet.</w:t>
      </w:r>
    </w:p>
    <w:p>
      <w:pPr>
        <w:pStyle w:val="Heading3"/>
      </w:pPr>
      <w:r>
        <w:t>Notes</w:t>
      </w:r>
    </w:p>
    <w:p>
      <w:pPr>
        <w:pStyle w:val="ListBullet"/>
      </w:pPr>
      <w:r>
        <w:t>tabColor is marked deprecated in the schema; prefer tabColorStyle when present.</w:t>
      </w:r>
    </w:p>
    <w:p>
      <w:pPr>
        <w:pStyle w:val="ListBullet"/>
      </w:pPr>
      <w:r>
        <w:t>sheetId in the response is the ID of the newly created sheet in the destination spreadsheet.</w:t>
      </w:r>
    </w:p>
    <w:p>
      <w:pPr>
        <w:pStyle w:val="ListBullet"/>
      </w:pPr>
      <w:r>
        <w:t>index behavior notes (from schema): when adding/updating sheet properties, excluding index typically adds/moves the sheet to the end of the sheet list; index updates may be ignored in certain no-op cases.</w:t>
      </w:r>
    </w:p>
    <w:p>
      <w:pPr>
        <w:pStyle w:val="Heading3"/>
      </w:pPr>
      <w:r>
        <w:t>Gotchas</w:t>
      </w:r>
    </w:p>
    <w:p>
      <w:pPr>
        <w:pStyle w:val="ListBullet"/>
      </w:pPr>
      <w:r>
        <w:t>The endpoint path uses an action suffix :copyTo (do not replace with /copyTo).</w:t>
      </w:r>
    </w:p>
    <w:p>
      <w:pPr>
        <w:pStyle w:val="ListBullet"/>
      </w:pPr>
      <w:r>
        <w:t>sheetId is an integer; ensure you pass a numeric value in the URL.</w:t>
      </w:r>
    </w:p>
    <w:p>
      <w:pPr>
        <w:pStyle w:val="Heading3"/>
      </w:pPr>
      <w:r>
        <w:t>Error Handling</w:t>
      </w:r>
    </w:p>
    <w:p>
      <w:r>
        <w:t>Error responses were not included in the scraped content, so no specific error status codes/bodies are documented here.</w:t>
      </w:r>
    </w:p>
    <w:p>
      <w:pPr>
        <w:pStyle w:val="Heading3"/>
      </w:pPr>
      <w:r>
        <w:t>Related spreadsheets actions</w:t>
      </w:r>
    </w:p>
    <w:p>
      <w:pPr>
        <w:pStyle w:val="ListBullet"/>
      </w:pPr>
      <w:r>
        <w:t>[POST] Apply Batch Updates to a Spreadsheet (Batch Update) — /v4/spreadsheets/{{spreadsheetId}}:batchUpdate</w:t>
      </w:r>
    </w:p>
    <w:p>
      <w:pPr>
        <w:pStyle w:val="ListBullet"/>
      </w:pPr>
      <w:r>
        <w:t>[POST] Create Spreadsheet — /spreadsheets</w:t>
      </w:r>
    </w:p>
    <w:p>
      <w:pPr>
        <w:pStyle w:val="ListBullet"/>
      </w:pPr>
      <w:r>
        <w:t>[GET] Get a Spreadsheet — /v4/spreadsheets/{{spreadsheetId}}</w:t>
      </w:r>
    </w:p>
    <w:p>
      <w:pPr>
        <w:pStyle w:val="ListBullet"/>
      </w:pPr>
      <w:r>
        <w:t>[POST] Get a Spreadsheet by Data Filter — /v4/spreadsheets/{{spreadsheetId}}:getByDataFilter</w:t>
      </w:r>
    </w:p>
    <w:p>
      <w:pPr>
        <w:pStyle w:val="ListBullet"/>
      </w:pPr>
      <w:r>
        <w:t>[POST] Batch Update Values in a Spreadsheet — /v4/spreadsheets/{{spreadsheetId}}/values:batchUpdate</w:t>
      </w:r>
    </w:p>
    <w:p>
      <w:r>
        <w:br w:type="page"/>
      </w:r>
    </w:p>
    <w:p>
      <w:pPr>
        <w:pStyle w:val="Heading2"/>
      </w:pPr>
      <w:r>
        <w:t>7. [POST] Append Values to a Spreadsheet Range</w:t>
      </w:r>
    </w:p>
    <w:p>
      <w:r>
        <w:rPr>
          <w:b/>
        </w:rPr>
        <w:t xml:space="preserve">Endpoint: </w:t>
      </w:r>
      <w:r>
        <w:rPr>
          <w:rFonts w:ascii="Courier New" w:hAnsi="Courier New"/>
          <w:sz w:val="18"/>
        </w:rPr>
        <w:t>/v4/spreadsheets/{{spreadsheetId}}/values/{{range}}:append</w:t>
      </w:r>
    </w:p>
    <w:p>
      <w:pPr>
        <w:pStyle w:val="Heading3"/>
      </w:pPr>
      <w:r>
        <w:t>Prerequisites</w:t>
      </w:r>
    </w:p>
    <w:p>
      <w:pPr>
        <w:pStyle w:val="ListBullet"/>
      </w:pPr>
      <w:r>
        <w:t>You must have access to the target spreadsheet (and any required Google Sheets/Drive scopes, depending on your app’s setup).</w:t>
      </w:r>
    </w:p>
    <w:p>
      <w:pPr>
        <w:pStyle w:val="Heading3"/>
      </w:pPr>
      <w:r>
        <w:t>Method</w:t>
      </w:r>
    </w:p>
    <w:p>
      <w:r>
        <w:t>POST</w:t>
      </w:r>
    </w:p>
    <w:p>
      <w:pPr>
        <w:pStyle w:val="Heading3"/>
      </w:pPr>
      <w:r>
        <w:t>URL</w:t>
      </w:r>
    </w:p>
    <w:p>
      <w:r>
        <w:t>https://sheets.googleapis.com/v4/spreadsheets/{{spreadsheetId}}/values/{{range}}:append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values to a spreadsheet. The range is used to search for existing data and find a “table” within that range; new values are appended after the last row of that table, starting with the first column of the table.</w:t>
      </w:r>
    </w:p>
    <w:p>
      <w:pPr>
        <w:pStyle w:val="Heading3"/>
      </w:pPr>
      <w:r>
        <w:t>Enforcement Rules (Path &amp; Parameter Placement)</w:t>
      </w:r>
    </w:p>
    <w:p>
      <w:pPr>
        <w:pStyle w:val="ListBullet"/>
      </w:pPr>
      <w:r>
        <w:t>The spreadsheetId path parameter must always be present.</w:t>
      </w:r>
    </w:p>
    <w:p>
      <w:pPr>
        <w:pStyle w:val="ListBullet"/>
      </w:pPr>
      <w:r>
        <w:t>The range path parameter must always be present.</w:t>
      </w:r>
    </w:p>
    <w:p>
      <w:pPr>
        <w:pStyle w:val="ListBullet"/>
      </w:pPr>
      <w:r>
        <w:t>Always construct the path as:</w:t>
        <w:br/>
        <w:t>/v4/spreadsheets/{{spreadsheetId}}/values/{{range}}:append</w:t>
      </w:r>
    </w:p>
    <w:p>
      <w:pPr>
        <w:pStyle w:val="ListBullet"/>
      </w:pPr>
      <w:r>
        <w:t>Do not call the API with missing or empty path parameters (avoid .../spreadsheets//values/... or .../values//:append).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/v4/spreadsheets/1BxiMVs0XRA5nFMdKvBdBZjgmUUqptlbs74OgvE2upms/values/Sheet1!A1:D1:append</w:t>
        <w:br/>
        <w:t>/v4/spreadsheets/abc123/values/Sheet1!A:D:append</w:t>
      </w:r>
    </w:p>
    <w:p>
      <w:pPr>
        <w:pStyle w:val="Heading3"/>
      </w:pPr>
      <w:r>
        <w:t>Invalid Examples</w:t>
      </w:r>
    </w:p>
    <w:p>
      <w:r>
        <w:rPr>
          <w:b/>
          <w:color w:val="666666"/>
          <w:sz w:val="16"/>
        </w:rPr>
        <w:t>[http]</w:t>
      </w:r>
    </w:p>
    <w:p>
      <w:pPr>
        <w:shd w:fill="F2F2F2" w:val="clear"/>
      </w:pPr>
      <w:r>
        <w:rPr>
          <w:rFonts w:ascii="Courier New" w:hAnsi="Courier New"/>
          <w:sz w:val="17"/>
        </w:rPr>
        <w:t>/v4/spreadsheets//values/Sheet1!A1:D1:append</w:t>
        <w:br/>
        <w:t>/v4/spreadsheets/abc123/values/:append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 (Send in URL path.)</w:t>
            </w:r>
          </w:p>
        </w:tc>
      </w:tr>
      <w:tr>
        <w:tc>
          <w:tcPr>
            <w:tcW w:type="dxa" w:w="2880"/>
          </w:tcPr>
          <w:p>
            <w:r>
              <w:t>range</w:t>
            </w:r>
          </w:p>
        </w:tc>
        <w:tc>
          <w:tcPr>
            <w:tcW w:type="dxa" w:w="2880"/>
          </w:tcPr>
          <w:p>
            <w:r>
              <w:t>string</w:t>
            </w:r>
          </w:p>
        </w:tc>
        <w:tc>
          <w:tcPr>
            <w:tcW w:type="dxa" w:w="2880"/>
          </w:tcPr>
          <w:p>
            <w:r>
              <w:t>The A1 notation of a range to search for a logical table of data. Values are appended after the last row of the table.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insertDataOption</w:t>
            </w:r>
          </w:p>
        </w:tc>
        <w:tc>
          <w:tcPr>
            <w:tcW w:type="dxa" w:w="2880"/>
          </w:tcPr>
          <w:p>
            <w:r>
              <w:t>string</w:t>
            </w:r>
          </w:p>
        </w:tc>
        <w:tc>
          <w:tcPr>
            <w:tcW w:type="dxa" w:w="2880"/>
          </w:tcPr>
          <w:p>
            <w:r>
              <w:t>How the input data should be inserted. Allowed values: OVERWRITE, INSERT_ROWS.</w:t>
            </w:r>
          </w:p>
        </w:tc>
      </w:tr>
      <w:tr>
        <w:tc>
          <w:tcPr>
            <w:tcW w:type="dxa" w:w="2880"/>
          </w:tcPr>
          <w:p>
            <w:r>
              <w:t>includeValuesInResponse</w:t>
            </w:r>
          </w:p>
        </w:tc>
        <w:tc>
          <w:tcPr>
            <w:tcW w:type="dxa" w:w="2880"/>
          </w:tcPr>
          <w:p>
            <w:r>
              <w:t>boolean</w:t>
            </w:r>
          </w:p>
        </w:tc>
        <w:tc>
          <w:tcPr>
            <w:tcW w:type="dxa" w:w="2880"/>
          </w:tcPr>
          <w:p>
            <w:r>
              <w:t>If true, the response includes the values of the cells that were appended. Default: responses do not include updated values.</w:t>
            </w:r>
          </w:p>
        </w:tc>
      </w:tr>
      <w:tr>
        <w:tc>
          <w:tcPr>
            <w:tcW w:type="dxa" w:w="2880"/>
          </w:tcPr>
          <w:p>
            <w:r>
              <w:t>responseValueRenderOption</w:t>
            </w:r>
          </w:p>
        </w:tc>
        <w:tc>
          <w:tcPr>
            <w:tcW w:type="dxa" w:w="2880"/>
          </w:tcPr>
          <w:p>
            <w:r>
              <w:t>string</w:t>
            </w:r>
          </w:p>
        </w:tc>
        <w:tc>
          <w:tcPr>
            <w:tcW w:type="dxa" w:w="2880"/>
          </w:tcPr>
          <w:p>
            <w:r>
              <w:t>How values in the response should be rendered. Allowed values: FORMATTED_VALUE (default), UNFORMATTED_VALUE, FORMULA.</w:t>
            </w:r>
          </w:p>
        </w:tc>
      </w:tr>
      <w:tr>
        <w:tc>
          <w:tcPr>
            <w:tcW w:type="dxa" w:w="2880"/>
          </w:tcPr>
          <w:p>
            <w:r>
              <w:t>responseDateTimeRenderOption</w:t>
            </w:r>
          </w:p>
        </w:tc>
        <w:tc>
          <w:tcPr>
            <w:tcW w:type="dxa" w:w="2880"/>
          </w:tcPr>
          <w:p>
            <w:r>
              <w:t>string</w:t>
            </w:r>
          </w:p>
        </w:tc>
        <w:tc>
          <w:tcPr>
            <w:tcW w:type="dxa" w:w="2880"/>
          </w:tcPr>
          <w:p>
            <w:r>
              <w:t>How dates/times/durations in the response should be rendered. Allowed values: SERIAL_NUMBER (default), FORMATTED_STRING. Ignored if responseValueRenderOption is FORMATTED_VALUE.</w:t>
            </w:r>
          </w:p>
        </w:tc>
      </w:tr>
      <w:tr>
        <w:tc>
          <w:tcPr>
            <w:tcW w:type="dxa" w:w="2880"/>
          </w:tcPr>
          <w:p>
            <w:r>
              <w:t>valueInputOption</w:t>
            </w:r>
          </w:p>
        </w:tc>
        <w:tc>
          <w:tcPr>
            <w:tcW w:type="dxa" w:w="2880"/>
          </w:tcPr>
          <w:p>
            <w:r>
              <w:t>string</w:t>
            </w:r>
          </w:p>
        </w:tc>
        <w:tc>
          <w:tcPr>
            <w:tcW w:type="dxa" w:w="2880"/>
          </w:tcPr>
          <w:p>
            <w:r>
              <w:t>How the input data should be interpreted. Allowed values: INPUT_VALUE_OPTION_UNSPECIFIED (must not be used), RAW, USER_ENTERED. Docs state the caller must specify this.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The data to be written. Array of arrays; each inner item corresponds to one cell. Supported input value types: bool, string, double. Nulls are skipped; to set empty, use empty string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majorDimension</w:t>
            </w:r>
          </w:p>
        </w:tc>
        <w:tc>
          <w:tcPr>
            <w:tcW w:type="dxa" w:w="2880"/>
          </w:tcPr>
          <w:p>
            <w:r>
              <w:t>string</w:t>
            </w:r>
          </w:p>
        </w:tc>
        <w:tc>
          <w:tcPr>
            <w:tcW w:type="dxa" w:w="2880"/>
          </w:tcPr>
          <w:p>
            <w:r>
              <w:t>Major dimension of values. Allowed values: DIMENSION_UNSPECIFIED (do not use), ROWS (default if omitted when writing), COLUMNS.</w:t>
            </w:r>
          </w:p>
        </w:tc>
      </w:tr>
      <w:tr>
        <w:tc>
          <w:tcPr>
            <w:tcW w:type="dxa" w:w="2880"/>
          </w:tcPr>
          <w:p>
            <w:r>
              <w:t>range</w:t>
            </w:r>
          </w:p>
        </w:tc>
        <w:tc>
          <w:tcPr>
            <w:tcW w:type="dxa" w:w="2880"/>
          </w:tcPr>
          <w:p>
            <w:r>
              <w:t>string</w:t>
            </w:r>
          </w:p>
        </w:tc>
        <w:tc>
          <w:tcPr>
            <w:tcW w:type="dxa" w:w="2880"/>
          </w:tcPr>
          <w:p>
            <w:r>
              <w:t>Range the values cover (A1 notation). For appends, represents the range to search for a table, after which values will be appended.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"tableRange": "Sheet1!A1:D10",</w:t>
        <w:br/>
        <w:t xml:space="preserve"> "updates": {</w:t>
        <w:br/>
        <w:t xml:space="preserve"> "updatedCells": 4,</w:t>
        <w:br/>
        <w:t xml:space="preserve"> "updatedColumns": 4,</w:t>
        <w:br/>
        <w:t xml:space="preserve"> "updatedRows": 1,</w:t>
        <w:br/>
        <w:t xml:space="preserve"> "updatedRange": "Sheet1!A11:D11",</w:t>
        <w:br/>
        <w:t xml:space="preserve"> "updatedData": {</w:t>
        <w:br/>
        <w:t xml:space="preserve"> "majorDimension": "ROWS",</w:t>
        <w:br/>
        <w:t xml:space="preserve"> "range": "Sheet1!A11:D11",</w:t>
        <w:br/>
        <w:t xml:space="preserve"> "values": [</w:t>
        <w:br/>
        <w:t xml:space="preserve"> ["Alice", "Engineering", "2026-03-18", 123.45]</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tableRange</w:t>
            </w:r>
          </w:p>
        </w:tc>
        <w:tc>
          <w:tcPr>
            <w:tcW w:type="dxa" w:w="2880"/>
          </w:tcPr>
          <w:p>
            <w:r>
              <w:t>string</w:t>
            </w:r>
          </w:p>
        </w:tc>
        <w:tc>
          <w:tcPr>
            <w:tcW w:type="dxa" w:w="2880"/>
          </w:tcPr>
          <w:p>
            <w:r>
              <w:t>The A1 range of the table values are being appended to (before the append). Empty if no table was found.</w:t>
            </w:r>
          </w:p>
        </w:tc>
      </w:tr>
      <w:tr>
        <w:tc>
          <w:tcPr>
            <w:tcW w:type="dxa" w:w="2880"/>
          </w:tcPr>
          <w:p>
            <w:r>
              <w:t>updates</w:t>
            </w:r>
          </w:p>
        </w:tc>
        <w:tc>
          <w:tcPr>
            <w:tcW w:type="dxa" w:w="2880"/>
          </w:tcPr>
          <w:p>
            <w:r>
              <w:t>object</w:t>
            </w:r>
          </w:p>
        </w:tc>
        <w:tc>
          <w:tcPr>
            <w:tcW w:type="dxa" w:w="2880"/>
          </w:tcPr>
          <w:p>
            <w:r>
              <w:t>Update result details.</w:t>
            </w:r>
          </w:p>
        </w:tc>
      </w:tr>
      <w:tr>
        <w:tc>
          <w:tcPr>
            <w:tcW w:type="dxa" w:w="2880"/>
          </w:tcPr>
          <w:p>
            <w:r>
              <w:t>updates.updatedCells</w:t>
            </w:r>
          </w:p>
        </w:tc>
        <w:tc>
          <w:tcPr>
            <w:tcW w:type="dxa" w:w="2880"/>
          </w:tcPr>
          <w:p>
            <w:r>
              <w:t>integer</w:t>
            </w:r>
          </w:p>
        </w:tc>
        <w:tc>
          <w:tcPr>
            <w:tcW w:type="dxa" w:w="2880"/>
          </w:tcPr>
          <w:p>
            <w:r>
              <w:t>Number of cells updated.</w:t>
            </w:r>
          </w:p>
        </w:tc>
      </w:tr>
      <w:tr>
        <w:tc>
          <w:tcPr>
            <w:tcW w:type="dxa" w:w="2880"/>
          </w:tcPr>
          <w:p>
            <w:r>
              <w:t>updates.updatedColumns</w:t>
            </w:r>
          </w:p>
        </w:tc>
        <w:tc>
          <w:tcPr>
            <w:tcW w:type="dxa" w:w="2880"/>
          </w:tcPr>
          <w:p>
            <w:r>
              <w:t>integer</w:t>
            </w:r>
          </w:p>
        </w:tc>
        <w:tc>
          <w:tcPr>
            <w:tcW w:type="dxa" w:w="2880"/>
          </w:tcPr>
          <w:p>
            <w:r>
              <w:t>Number of columns where at least one cell was updated.</w:t>
            </w:r>
          </w:p>
        </w:tc>
      </w:tr>
      <w:tr>
        <w:tc>
          <w:tcPr>
            <w:tcW w:type="dxa" w:w="2880"/>
          </w:tcPr>
          <w:p>
            <w:r>
              <w:t>updates.updatedRows</w:t>
            </w:r>
          </w:p>
        </w:tc>
        <w:tc>
          <w:tcPr>
            <w:tcW w:type="dxa" w:w="2880"/>
          </w:tcPr>
          <w:p>
            <w:r>
              <w:t>integer</w:t>
            </w:r>
          </w:p>
        </w:tc>
        <w:tc>
          <w:tcPr>
            <w:tcW w:type="dxa" w:w="2880"/>
          </w:tcPr>
          <w:p>
            <w:r>
              <w:t>Number of rows where at least one cell was updated.</w:t>
            </w:r>
          </w:p>
        </w:tc>
      </w:tr>
      <w:tr>
        <w:tc>
          <w:tcPr>
            <w:tcW w:type="dxa" w:w="2880"/>
          </w:tcPr>
          <w:p>
            <w:r>
              <w:t>updates.updatedRange</w:t>
            </w:r>
          </w:p>
        </w:tc>
        <w:tc>
          <w:tcPr>
            <w:tcW w:type="dxa" w:w="2880"/>
          </w:tcPr>
          <w:p>
            <w:r>
              <w:t>string</w:t>
            </w:r>
          </w:p>
        </w:tc>
        <w:tc>
          <w:tcPr>
            <w:tcW w:type="dxa" w:w="2880"/>
          </w:tcPr>
          <w:p>
            <w:r>
              <w:t>The A1 range that updates were applied to.</w:t>
            </w:r>
          </w:p>
        </w:tc>
      </w:tr>
      <w:tr>
        <w:tc>
          <w:tcPr>
            <w:tcW w:type="dxa" w:w="2880"/>
          </w:tcPr>
          <w:p>
            <w:r>
              <w:t>updates.updatedData</w:t>
            </w:r>
          </w:p>
        </w:tc>
        <w:tc>
          <w:tcPr>
            <w:tcW w:type="dxa" w:w="2880"/>
          </w:tcPr>
          <w:p>
            <w:r>
              <w:t>object</w:t>
            </w:r>
          </w:p>
        </w:tc>
        <w:tc>
          <w:tcPr>
            <w:tcW w:type="dxa" w:w="2880"/>
          </w:tcPr>
          <w:p>
            <w:r>
              <w:t>The appended data as a ValueRange.</w:t>
            </w:r>
          </w:p>
        </w:tc>
      </w:tr>
      <w:tr>
        <w:tc>
          <w:tcPr>
            <w:tcW w:type="dxa" w:w="2880"/>
          </w:tcPr>
          <w:p>
            <w:r>
              <w:t>updates.updatedData.majorDimension</w:t>
            </w:r>
          </w:p>
        </w:tc>
        <w:tc>
          <w:tcPr>
            <w:tcW w:type="dxa" w:w="2880"/>
          </w:tcPr>
          <w:p>
            <w:r>
              <w:t>string</w:t>
            </w:r>
          </w:p>
        </w:tc>
        <w:tc>
          <w:tcPr>
            <w:tcW w:type="dxa" w:w="2880"/>
          </w:tcPr>
          <w:p>
            <w:r>
              <w:t>Major dimension of the returned values (ROWS/COLUMNS).</w:t>
            </w:r>
          </w:p>
        </w:tc>
      </w:tr>
      <w:tr>
        <w:tc>
          <w:tcPr>
            <w:tcW w:type="dxa" w:w="2880"/>
          </w:tcPr>
          <w:p>
            <w:r>
              <w:t>updates.updatedData.range</w:t>
            </w:r>
          </w:p>
        </w:tc>
        <w:tc>
          <w:tcPr>
            <w:tcW w:type="dxa" w:w="2880"/>
          </w:tcPr>
          <w:p>
            <w:r>
              <w:t>string</w:t>
            </w:r>
          </w:p>
        </w:tc>
        <w:tc>
          <w:tcPr>
            <w:tcW w:type="dxa" w:w="2880"/>
          </w:tcPr>
          <w:p>
            <w:r>
              <w:t>The range the values cover (A1 notation).</w:t>
            </w:r>
          </w:p>
        </w:tc>
      </w:tr>
      <w:tr>
        <w:tc>
          <w:tcPr>
            <w:tcW w:type="dxa" w:w="2880"/>
          </w:tcPr>
          <w:p>
            <w:r>
              <w:t>updates.updatedData.values</w:t>
            </w:r>
          </w:p>
        </w:tc>
        <w:tc>
          <w:tcPr>
            <w:tcW w:type="dxa" w:w="2880"/>
          </w:tcPr>
          <w:p>
            <w:r>
              <w:t>array</w:t>
            </w:r>
          </w:p>
        </w:tc>
        <w:tc>
          <w:tcPr>
            <w:tcW w:type="dxa" w:w="2880"/>
          </w:tcPr>
          <w:p>
            <w:r>
              <w:t>The data that was written (array of arrays).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'https://sheets.googleapis.com/v4/spreadsheets/1BxiMVs0XRA5nFMdKvBdBZjgmUUqptlbs74OgvE2upms/values/Sheet1!A:D:append?valueInputOption=USER_ENTERED&amp;insertDataOption=INSERT_ROWS&amp;includeValuesInResponse=true' \</w:t>
        <w:br/>
        <w:t xml:space="preserve"> -H 'Accept: application/json' \</w:t>
        <w:br/>
        <w:t xml:space="preserve"> -H 'Content-Type: application/json' \</w:t>
        <w:br/>
        <w:t xml:space="preserve"> --data '{</w:t>
        <w:br/>
        <w:t xml:space="preserve"> "majorDimension": "ROWS",</w:t>
        <w:br/>
        <w:t xml:space="preserve"> "values": [</w:t>
        <w:br/>
        <w:t xml:space="preserve">      ["Alice", "Engineering", "2026-03-18", 123.45]</w:t>
        <w:br/>
        <w:t xml:space="preserve">    ]</w:t>
        <w:br/>
        <w:t xml:space="preserve">  }'</w:t>
      </w:r>
    </w:p>
    <w:p>
      <w:pPr>
        <w:pStyle w:val="Heading3"/>
      </w:pPr>
      <w:r>
        <w:t>Example Usage</w:t>
      </w:r>
    </w:p>
    <w:p>
      <w:pPr>
        <w:pStyle w:val="Heading3"/>
      </w:pPr>
      <w:r>
        <w:t>Example 1: Append a Single Row (user-entered parsing)</w:t>
      </w:r>
    </w:p>
    <w:p>
      <w:r>
        <w:rPr>
          <w:b/>
          <w:color w:val="666666"/>
          <w:sz w:val="16"/>
        </w:rPr>
        <w:t>[bash]</w:t>
      </w:r>
    </w:p>
    <w:p>
      <w:pPr>
        <w:shd w:fill="F2F2F2" w:val="clear"/>
      </w:pPr>
      <w:r>
        <w:rPr>
          <w:rFonts w:ascii="Courier New" w:hAnsi="Courier New"/>
          <w:sz w:val="17"/>
        </w:rPr>
        <w:t>curl -X POST \</w:t>
        <w:br/>
        <w:t xml:space="preserve"> 'https://sheets.googleapis.com/v4/spreadsheets/abc123/values/Sheet1!A:D:append?valueInputOption=USER_ENTERED' \</w:t>
        <w:br/>
        <w:t xml:space="preserve"> -H 'Accept: application/json' \</w:t>
        <w:br/>
        <w:t xml:space="preserve"> -H 'Content-Type: application/json' \</w:t>
        <w:br/>
        <w:t xml:space="preserve"> --data '{</w:t>
        <w:br/>
        <w:t xml:space="preserve"> "values": [</w:t>
        <w:br/>
        <w:t xml:space="preserve">      ["Bob", "Sales", "2026-03-18", 42]</w:t>
        <w:br/>
        <w:t xml:space="preserve">    ]</w:t>
        <w:br/>
        <w:t xml:space="preserve">  }'</w:t>
      </w:r>
    </w:p>
    <w:p>
      <w:pPr>
        <w:pStyle w:val="Heading3"/>
      </w:pPr>
      <w:r>
        <w:t>Example 2: Append Multiple Rows (raw values, insert rows)</w:t>
      </w:r>
    </w:p>
    <w:p>
      <w:r>
        <w:rPr>
          <w:b/>
          <w:color w:val="666666"/>
          <w:sz w:val="16"/>
        </w:rPr>
        <w:t>[bash]</w:t>
      </w:r>
    </w:p>
    <w:p>
      <w:pPr>
        <w:shd w:fill="F2F2F2" w:val="clear"/>
      </w:pPr>
      <w:r>
        <w:rPr>
          <w:rFonts w:ascii="Courier New" w:hAnsi="Courier New"/>
          <w:sz w:val="17"/>
        </w:rPr>
        <w:t>curl -X POST \</w:t>
        <w:br/>
        <w:t xml:space="preserve"> 'https://sheets.googleapis.com/v4/spreadsheets/abc123/values/Sheet1!A:D:append?valueInputOption=RAW&amp;insertDataOption=INSERT_ROWS' \</w:t>
        <w:br/>
        <w:t xml:space="preserve"> -H 'Accept: application/json' \</w:t>
        <w:br/>
        <w:t xml:space="preserve"> -H 'Content-Type: application/json' \</w:t>
        <w:br/>
        <w:t xml:space="preserve"> --data '{</w:t>
        <w:br/>
        <w:t xml:space="preserve"> "values": [</w:t>
        <w:br/>
        <w:t xml:space="preserve">      ["Cathy", "Support", "2026-03-18", 10],</w:t>
        <w:br/>
        <w:t xml:space="preserve">      ["Dan", "Support", "2026-03-18", 11]</w:t>
        <w:br/>
        <w:t xml:space="preserve">    ]</w:t>
        <w:br/>
        <w:t xml:space="preserve">  }'</w:t>
      </w:r>
    </w:p>
    <w:p>
      <w:pPr>
        <w:pStyle w:val="Heading3"/>
      </w:pPr>
      <w:r>
        <w:t>Example 3: Include Appended Values in the Response (with render options)</w:t>
      </w:r>
    </w:p>
    <w:p>
      <w:r>
        <w:rPr>
          <w:b/>
          <w:color w:val="666666"/>
          <w:sz w:val="16"/>
        </w:rPr>
        <w:t>[bash]</w:t>
      </w:r>
    </w:p>
    <w:p>
      <w:pPr>
        <w:shd w:fill="F2F2F2" w:val="clear"/>
      </w:pPr>
      <w:r>
        <w:rPr>
          <w:rFonts w:ascii="Courier New" w:hAnsi="Courier New"/>
          <w:sz w:val="17"/>
        </w:rPr>
        <w:t>curl -X POST \</w:t>
        <w:br/>
        <w:t xml:space="preserve"> 'https://sheets.googleapis.com/v4/spreadsheets/abc123/values/Sheet1!A:D:append?valueInputOption=USER_ENTERED&amp;includeValuesInResponse=true&amp;responseValueRenderOption=UNFORMATTED_VALUE&amp;responseDateTimeRenderOption=SERIAL_NUMBER' \</w:t>
        <w:br/>
        <w:t xml:space="preserve"> -H 'Accept: application/json' \</w:t>
        <w:br/>
        <w:t xml:space="preserve"> -H 'Content-Type: application/json' \</w:t>
        <w:br/>
        <w:t xml:space="preserve"> --data '{</w:t>
        <w:br/>
        <w:t xml:space="preserve"> "values": [</w:t>
        <w:br/>
        <w:t xml:space="preserve">      ["Eve", "Finance", "2026-03-18", 99.9]</w:t>
        <w:br/>
        <w:t xml:space="preserve">    ]</w:t>
        <w:br/>
        <w:t xml:space="preserve">  }'</w:t>
      </w:r>
    </w:p>
    <w:p>
      <w:pPr>
        <w:pStyle w:val="Heading3"/>
      </w:pPr>
      <w:r>
        <w:t>Behavior</w:t>
      </w:r>
    </w:p>
    <w:p>
      <w:pPr>
        <w:pStyle w:val="ListBullet"/>
      </w:pPr>
      <w:r>
        <w:t>Uses the provided range to search for existing data and detect a “table”.</w:t>
      </w:r>
    </w:p>
    <w:p>
      <w:pPr>
        <w:pStyle w:val="ListBullet"/>
      </w:pPr>
      <w:r>
        <w:t>Appends the provided values after the last row of the detected table, starting at the table’s first column.</w:t>
      </w:r>
    </w:p>
    <w:p>
      <w:pPr>
        <w:pStyle w:val="ListBullet"/>
      </w:pPr>
      <w:r>
        <w:t>Returns an append response; if includeValuesInResponse=true, includes the appended values in updates.updatedData.</w:t>
      </w:r>
    </w:p>
    <w:p>
      <w:pPr>
        <w:pStyle w:val="Heading3"/>
      </w:pPr>
      <w:r>
        <w:t>Notes</w:t>
      </w:r>
    </w:p>
    <w:p>
      <w:pPr>
        <w:pStyle w:val="ListBullet"/>
      </w:pPr>
      <w:r>
        <w:t>The documentation states the caller must specify spreadsheetId, range, and valueInputOption. (Even though valueInputOption is not marked required in the parameter metadata, it is described as required in the endpoint description.)</w:t>
      </w:r>
    </w:p>
    <w:p>
      <w:pPr>
        <w:pStyle w:val="ListBullet"/>
      </w:pPr>
      <w:r>
        <w:t>valueInputOption controls how input values are interpreted (RAW vs USER_ENTERED), not where the values begin being written.</w:t>
      </w:r>
    </w:p>
    <w:p>
      <w:pPr>
        <w:pStyle w:val="ListBullet"/>
      </w:pPr>
      <w:r>
        <w:t>If responseValueRenderOption=FORMATTED_VALUE, responseDateTimeRenderOption is ignored.</w:t>
      </w:r>
    </w:p>
    <w:p>
      <w:pPr>
        <w:pStyle w:val="Heading3"/>
      </w:pPr>
      <w:r>
        <w:t>Gotchas</w:t>
      </w:r>
    </w:p>
    <w:p>
      <w:pPr>
        <w:pStyle w:val="ListBullet"/>
      </w:pPr>
      <w:r>
        <w:t>Do not use INPUT_VALUE_OPTION_UNSPECIFIED for valueInputOption (“must not be used”).</w:t>
      </w:r>
    </w:p>
    <w:p>
      <w:pPr>
        <w:pStyle w:val="ListBullet"/>
      </w:pPr>
      <w:r>
        <w:t>range is a path parameter and may contain characters like ! and :; ensure it is properly URL-encoded when constructing requests.</w:t>
      </w:r>
    </w:p>
    <w:p>
      <w:pPr>
        <w:pStyle w:val="Heading3"/>
      </w:pPr>
      <w:r>
        <w:t>Error Handling</w:t>
      </w:r>
    </w:p>
    <w:p>
      <w:r>
        <w:t>No explicit error status codes or example error bodies were included in the scraped content.</w:t>
      </w:r>
    </w:p>
    <w:p>
      <w:pPr>
        <w:pStyle w:val="Heading3"/>
      </w:pPr>
      <w:r>
        <w:t>Related spreadsheetsValues actions</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pPr>
        <w:pStyle w:val="ListBullet"/>
      </w:pPr>
      <w:r>
        <w:t>[POST] Clear Spreadsheet Values in a Range — /v4/spreadsheets/{{spreadsheetId}}/values/{{range}}:clear</w:t>
      </w:r>
    </w:p>
    <w:p>
      <w:r>
        <w:br w:type="page"/>
      </w:r>
    </w:p>
    <w:p>
      <w:pPr>
        <w:pStyle w:val="Heading2"/>
      </w:pPr>
      <w:r>
        <w:t>8. [POST] Batch Clear Values in a Spreadsheet</w:t>
      </w:r>
    </w:p>
    <w:p>
      <w:r>
        <w:rPr>
          <w:b/>
        </w:rPr>
        <w:t xml:space="preserve">Endpoint: </w:t>
      </w:r>
      <w:r>
        <w:rPr>
          <w:rFonts w:ascii="Courier New" w:hAnsi="Courier New"/>
          <w:sz w:val="18"/>
        </w:rPr>
        <w:t>/v4/spreadsheets/{{spreadsheetId}}/values:batchClear</w:t>
      </w:r>
    </w:p>
    <w:p>
      <w:pPr>
        <w:pStyle w:val="Heading3"/>
      </w:pPr>
      <w:r>
        <w:t>Prerequisites</w:t>
      </w:r>
    </w:p>
    <w:p>
      <w:pPr>
        <w:pStyle w:val="ListBullet"/>
      </w:pPr>
      <w:r>
        <w:t>You must have access to the target spreadsheet.</w:t>
      </w:r>
    </w:p>
    <w:p>
      <w:pPr>
        <w:pStyle w:val="ListBullet"/>
      </w:pPr>
      <w:r>
        <w:t>You must know the spreadsheet ID and at least one range to clear.</w:t>
      </w:r>
    </w:p>
    <w:p>
      <w:pPr>
        <w:pStyle w:val="Heading3"/>
      </w:pPr>
      <w:r>
        <w:t>Method</w:t>
      </w:r>
    </w:p>
    <w:p>
      <w:r>
        <w:t>POST</w:t>
      </w:r>
    </w:p>
    <w:p>
      <w:pPr>
        <w:pStyle w:val="Heading3"/>
      </w:pPr>
      <w:r>
        <w:t>URL</w:t>
      </w:r>
    </w:p>
    <w:p>
      <w:r>
        <w:t>https://sheets.googleapis.com/v4/spreadsheets/{{spreadsheetId}}/values:batchClear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Clears one or more ranges of values from a spreadsheet. Only the cell values are cleared—other cell properties (such as formatting and data validation) are preserved.</w:t>
      </w:r>
    </w:p>
    <w:p>
      <w:pPr>
        <w:pStyle w:val="Heading3"/>
      </w:pPr>
      <w:r>
        <w:t>Enforcement Rules</w:t>
      </w:r>
    </w:p>
    <w:p>
      <w:pPr>
        <w:pStyle w:val="ListBullet"/>
      </w:pPr>
      <w:r>
        <w:t>The spreadsheetId path parameter must always be present.</w:t>
      </w:r>
    </w:p>
    <w:p>
      <w:pPr>
        <w:pStyle w:val="ListBullet"/>
      </w:pPr>
      <w:r>
        <w:t>If the user provides a spreadsheetId, use that value directly.</w:t>
      </w:r>
    </w:p>
    <w:p>
      <w:pPr>
        <w:pStyle w:val="ListBullet"/>
      </w:pPr>
      <w:r>
        <w:t>Do not call the API with a missing or empty spreadsheetId (e.g., avoid /spreadsheets//values:batchClear).</w:t>
      </w:r>
    </w:p>
    <w:p>
      <w:pPr>
        <w:pStyle w:val="ListBullet"/>
      </w:pPr>
      <w:r>
        <w:t>Always construct the path as /v4/spreadsheets/{{spreadsheetId}}/values:batchClear, where {{spreadsheetId}}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/v4/spreadsheets/1BxiMVs0XRA5nFMdKvBdBZjgmUUqptlbs74OgvE2upms/values:batchClear</w:t>
      </w:r>
    </w:p>
    <w:p>
      <w:pPr>
        <w:pStyle w:val="Heading3"/>
      </w:pPr>
      <w:r>
        <w:t>Invalid Examples</w:t>
      </w:r>
    </w:p>
    <w:p>
      <w:r>
        <w:rPr>
          <w:b/>
          <w:color w:val="666666"/>
          <w:sz w:val="16"/>
        </w:rPr>
        <w:t>[http]</w:t>
      </w:r>
    </w:p>
    <w:p>
      <w:pPr>
        <w:shd w:fill="F2F2F2" w:val="clear"/>
      </w:pPr>
      <w:r>
        <w:rPr>
          <w:rFonts w:ascii="Courier New" w:hAnsi="Courier New"/>
          <w:sz w:val="17"/>
        </w:rPr>
        <w:t>/v4/spreadsheets//values:batchClear</w:t>
        <w:br/>
        <w:t>/v4/spreadsheets/values:batchClear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ranges</w:t>
            </w:r>
          </w:p>
        </w:tc>
        <w:tc>
          <w:tcPr>
            <w:tcW w:type="dxa" w:w="2880"/>
          </w:tcPr>
          <w:p>
            <w:r>
              <w:t>array of string</w:t>
            </w:r>
          </w:p>
        </w:tc>
        <w:tc>
          <w:tcPr>
            <w:tcW w:type="dxa" w:w="2880"/>
          </w:tcPr>
          <w:p>
            <w:r>
              <w:t>The ranges to clear, in A1 notation or R1C1 notation.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"clearedRanges": [</w:t>
        <w:br/>
        <w:t xml:space="preserve"> "Sheet1!A1:B10",</w:t>
        <w:br/>
        <w:t xml:space="preserve"> "Sheet1!D:D"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the updates were applied to.</w:t>
            </w:r>
          </w:p>
        </w:tc>
      </w:tr>
      <w:tr>
        <w:tc>
          <w:tcPr>
            <w:tcW w:type="dxa" w:w="2880"/>
          </w:tcPr>
          <w:p>
            <w:r>
              <w:t>clearedRanges</w:t>
            </w:r>
          </w:p>
        </w:tc>
        <w:tc>
          <w:tcPr>
            <w:tcW w:type="dxa" w:w="2880"/>
          </w:tcPr>
          <w:p>
            <w:r>
              <w:t>array of string</w:t>
            </w:r>
          </w:p>
        </w:tc>
        <w:tc>
          <w:tcPr>
            <w:tcW w:type="dxa" w:w="2880"/>
          </w:tcPr>
          <w:p>
            <w:r>
              <w:t>The ranges that were cleared, in A1 notation. If an unbounded range (or a range larger than sheet bounds) was requested, this contains the actual cleared ranges bounded to the sheet’s limits.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'https://sheets.googleapis.com/v4/spreadsheets/1BxiMVs0XRA5nFMdKvBdBZjgmUUqptlbs74OgvE2upms/values:batchClear' \</w:t>
        <w:br/>
        <w:t xml:space="preserve"> --header 'Accept: application/json' \</w:t>
        <w:br/>
        <w:t xml:space="preserve"> --header 'Content-Type: application/json' \</w:t>
        <w:br/>
        <w:t xml:space="preserve"> --data '{</w:t>
        <w:br/>
        <w:t xml:space="preserve"> "ranges": [</w:t>
        <w:br/>
        <w:t xml:space="preserve"> "Sheet1!A1:B10",</w:t>
        <w:br/>
        <w:t xml:space="preserve"> "Sheet1!D:D"</w:t>
        <w:br/>
        <w:t xml:space="preserve">    ]</w:t>
        <w:br/>
        <w:t xml:space="preserve">  }'</w:t>
      </w:r>
    </w:p>
    <w:p>
      <w:pPr>
        <w:pStyle w:val="Heading3"/>
      </w:pPr>
      <w:r>
        <w:t>Example Usage</w:t>
      </w:r>
    </w:p>
    <w:p>
      <w:pPr>
        <w:pStyle w:val="Heading3"/>
      </w:pPr>
      <w:r>
        <w:t>Example 1: Clear two specific ranges (A1 notation)</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'https://sheets.googleapis.com/v4/spreadsheets/1BxiMVs0XRA5nFMdKvBdBZjgmUUqptlbs74OgvE2upms/values:batchClear' \</w:t>
        <w:br/>
        <w:t xml:space="preserve"> -H 'Accept: application/json' \</w:t>
        <w:br/>
        <w:t xml:space="preserve"> -H 'Content-Type: application/json' \</w:t>
        <w:br/>
        <w:t xml:space="preserve"> -d '{</w:t>
        <w:br/>
        <w:t xml:space="preserve"> "ranges": ["Sheet1!A1:C3", "Sheet1!E5:E20"]</w:t>
        <w:br/>
        <w:t xml:space="preserve">  }'</w:t>
      </w:r>
    </w:p>
    <w:p>
      <w:pPr>
        <w:pStyle w:val="Heading3"/>
      </w:pPr>
      <w:r>
        <w:t>Example 2: Clear an entire column</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'https://sheets.googleapis.com/v4/spreadsheets/1BxiMVs0XRA5nFMdKvBdBZjgmUUqptlbs74OgvE2upms/values:batchClear' \</w:t>
        <w:br/>
        <w:t xml:space="preserve"> -H 'Accept: application/json' \</w:t>
        <w:br/>
        <w:t xml:space="preserve"> -H 'Content-Type: application/json' \</w:t>
        <w:br/>
        <w:t xml:space="preserve"> -d '{</w:t>
        <w:br/>
        <w:t xml:space="preserve"> "ranges": ["Sheet1!D:D"]</w:t>
        <w:br/>
        <w:t xml:space="preserve">  }'</w:t>
      </w:r>
    </w:p>
    <w:p>
      <w:pPr>
        <w:pStyle w:val="Heading3"/>
      </w:pPr>
      <w:r>
        <w:t>Example 3: Clear a range using R1C1 notation</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'https://sheets.googleapis.com/v4/spreadsheets/1BxiMVs0XRA5nFMdKvBdBZjgmUUqptlbs74OgvE2upms/values:batchClear' \</w:t>
        <w:br/>
        <w:t xml:space="preserve"> -H 'Accept: application/json' \</w:t>
        <w:br/>
        <w:t xml:space="preserve"> -H 'Content-Type: application/json' \</w:t>
        <w:br/>
        <w:t xml:space="preserve"> -d '{</w:t>
        <w:br/>
        <w:t xml:space="preserve"> "ranges": ["R1C1:R10C2"]</w:t>
        <w:br/>
        <w:t xml:space="preserve">  }'</w:t>
      </w:r>
    </w:p>
    <w:p>
      <w:pPr>
        <w:pStyle w:val="Heading3"/>
      </w:pPr>
      <w:r>
        <w:t>Behavior</w:t>
      </w:r>
    </w:p>
    <w:p>
      <w:pPr>
        <w:pStyle w:val="ListBullet"/>
      </w:pPr>
      <w:r>
        <w:t>Validates that a spreadsheetId is provided.</w:t>
      </w:r>
    </w:p>
    <w:p>
      <w:pPr>
        <w:pStyle w:val="ListBullet"/>
      </w:pPr>
      <w:r>
        <w:t>Clears values (only) for each specified range.</w:t>
      </w:r>
    </w:p>
    <w:p>
      <w:pPr>
        <w:pStyle w:val="ListBullet"/>
      </w:pPr>
      <w:r>
        <w:t>Returns the spreadsheetId and the actual clearedRanges (bounded to sheet limits if needed).</w:t>
      </w:r>
    </w:p>
    <w:p>
      <w:pPr>
        <w:pStyle w:val="Heading3"/>
      </w:pPr>
      <w:r>
        <w:t>Notes</w:t>
      </w:r>
    </w:p>
    <w:p>
      <w:pPr>
        <w:pStyle w:val="ListBullet"/>
      </w:pPr>
      <w:r>
        <w:t>Only values are cleared; formatting, data validation, and other cell properties remain unchanged.</w:t>
      </w:r>
    </w:p>
    <w:p>
      <w:pPr>
        <w:pStyle w:val="ListBullet"/>
      </w:pPr>
      <w:r>
        <w:t>The request can include one or more ranges to clear.</w:t>
      </w:r>
    </w:p>
    <w:p>
      <w:pPr>
        <w:pStyle w:val="Heading3"/>
      </w:pPr>
      <w:r>
        <w:t>Error Handling</w:t>
      </w:r>
    </w:p>
    <w:p>
      <w:r>
        <w:t>Error response payloads/status codes were not included in the scraped content, so they cannot be documented here.</w:t>
      </w:r>
    </w:p>
    <w:p>
      <w:pPr>
        <w:pStyle w:val="Heading3"/>
      </w:pPr>
      <w:r>
        <w:t>Related spreadsheetsValues actions</w:t>
      </w:r>
    </w:p>
    <w:p>
      <w:pPr>
        <w:pStyle w:val="ListBullet"/>
      </w:pPr>
      <w:r>
        <w:t>[POST] Append Values to a Spreadsheet Range — /v4/spreadsheets/{{spreadsheetId}}/values/{{range}}:append</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pPr>
        <w:pStyle w:val="ListBullet"/>
      </w:pPr>
      <w:r>
        <w:t>[POST] Clear Spreadsheet Values in a Range — /v4/spreadsheets/{{spreadsheetId}}/values/{{range}}:clear</w:t>
      </w:r>
    </w:p>
    <w:p>
      <w:r>
        <w:br w:type="page"/>
      </w:r>
    </w:p>
    <w:p>
      <w:pPr>
        <w:pStyle w:val="Heading2"/>
      </w:pPr>
      <w:r>
        <w:t>9. [POST] Clear Spreadsheet Values by Data Filter (Batch)</w:t>
      </w:r>
    </w:p>
    <w:p>
      <w:r>
        <w:rPr>
          <w:b/>
        </w:rPr>
        <w:t xml:space="preserve">Endpoint: </w:t>
      </w:r>
      <w:r>
        <w:rPr>
          <w:rFonts w:ascii="Courier New" w:hAnsi="Courier New"/>
          <w:sz w:val="18"/>
        </w:rPr>
        <w:t>/v4/spreadsheets/{{spreadsheetId}}/values:batchClearByDataFilter</w:t>
      </w:r>
    </w:p>
    <w:p>
      <w:pPr>
        <w:pStyle w:val="Heading3"/>
      </w:pPr>
      <w:r>
        <w:t>Prerequisites</w:t>
      </w:r>
    </w:p>
    <w:p>
      <w:pPr>
        <w:pStyle w:val="ListBullet"/>
      </w:pPr>
      <w:r>
        <w:t>You must have access to the target spreadsheet.</w:t>
      </w:r>
    </w:p>
    <w:p>
      <w:pPr>
        <w:pStyle w:val="ListBullet"/>
      </w:pPr>
      <w:r>
        <w:t>You must know the spreadsheet ID (spreadsheetId).</w:t>
      </w:r>
    </w:p>
    <w:p>
      <w:pPr>
        <w:pStyle w:val="ListBullet"/>
      </w:pPr>
      <w:r>
        <w:t>You must provide one or more DataFilter objects to select which values to clear.</w:t>
      </w:r>
    </w:p>
    <w:p>
      <w:pPr>
        <w:pStyle w:val="Heading3"/>
      </w:pPr>
      <w:r>
        <w:t>Method</w:t>
      </w:r>
    </w:p>
    <w:p>
      <w:r>
        <w:t>POST</w:t>
      </w:r>
    </w:p>
    <w:p>
      <w:pPr>
        <w:pStyle w:val="Heading3"/>
      </w:pPr>
      <w:r>
        <w:t>URL</w:t>
      </w:r>
    </w:p>
    <w:p>
      <w:r>
        <w:t>https://sheets.googleapis.com/v4/spreadsheets/{{spreadsheetId}}/values:batchClearByDataFilter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Clears values (only) from one or more ranges in a spreadsheet selected by one or more DataFilters. Cell formatting, data validation, and other cell properties are preserved.</w:t>
      </w:r>
    </w:p>
    <w:p>
      <w:pPr>
        <w:pStyle w:val="Heading3"/>
      </w:pPr>
      <w:r>
        <w:t>Enforcement Rules</w:t>
      </w:r>
    </w:p>
    <w:p>
      <w:pPr>
        <w:pStyle w:val="ListBullet"/>
      </w:pPr>
      <w:r>
        <w:t>The spreadsheetId path parameter must always be present.</w:t>
      </w:r>
    </w:p>
    <w:p>
      <w:pPr>
        <w:pStyle w:val="ListBullet"/>
      </w:pPr>
      <w:r>
        <w:t>Always construct the path as /v4/spreadsheets/{{spreadsheetId}}/values:batchClearByDataFilter, where {{spreadsheetId}} is a non-empty string.</w:t>
      </w:r>
    </w:p>
    <w:p>
      <w:pPr>
        <w:pStyle w:val="ListBullet"/>
      </w:pPr>
      <w:r>
        <w:t>Do not call the API with a missing or empty spreadsheetId (e.g., avoid /v4/spreadsheets//values:batchClearByDataFilter).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/v4/spreadsheets/1BxiMVs0XRA5nFMdKvBdBZjgmUUqptlbs74OgvE2upms/values:batchClearByDataFilter</w:t>
      </w:r>
    </w:p>
    <w:p>
      <w:pPr>
        <w:pStyle w:val="Heading3"/>
      </w:pPr>
      <w:r>
        <w:t>Invalid Examples</w:t>
      </w:r>
    </w:p>
    <w:p>
      <w:r>
        <w:rPr>
          <w:b/>
          <w:color w:val="666666"/>
          <w:sz w:val="16"/>
        </w:rPr>
        <w:t>[http]</w:t>
      </w:r>
    </w:p>
    <w:p>
      <w:pPr>
        <w:shd w:fill="F2F2F2" w:val="clear"/>
      </w:pPr>
      <w:r>
        <w:rPr>
          <w:rFonts w:ascii="Courier New" w:hAnsi="Courier New"/>
          <w:sz w:val="17"/>
        </w:rPr>
        <w:t>/v4/spreadsheets//values:batchClearByDataFilter</w:t>
        <w:br/>
        <w:t>/v4/spreadsheets/values:batchClearByDataFilter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dataFilters</w:t>
            </w:r>
          </w:p>
        </w:tc>
        <w:tc>
          <w:tcPr>
            <w:tcW w:type="dxa" w:w="2880"/>
          </w:tcPr>
          <w:p>
            <w:r>
              <w:t>array</w:t>
            </w:r>
          </w:p>
        </w:tc>
        <w:tc>
          <w:tcPr>
            <w:tcW w:type="dxa" w:w="2880"/>
          </w:tcPr>
          <w:p>
            <w:r>
              <w:t>The DataFilters used to determine which ranges to clear.</w:t>
            </w:r>
          </w:p>
        </w:tc>
      </w:tr>
    </w:tbl>
    <w:p/>
    <w:p>
      <w:pPr>
        <w:pStyle w:val="Heading3"/>
      </w:pPr>
      <w:r>
        <w:t>Optional Request Body Fields</w:t>
      </w:r>
    </w:p>
    <w:p>
      <w:r>
        <w:t>None.</w:t>
      </w:r>
    </w:p>
    <w:p>
      <w:pPr>
        <w:pStyle w:val="Heading3"/>
      </w:pPr>
      <w:r>
        <w:t>dataFilters[] (DataFilter object)</w:t>
      </w:r>
    </w:p>
    <w:p>
      <w:r>
        <w:t>A DataFilter selects data to clear. The documentation indicates these possible selector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a1Range</w:t>
            </w:r>
          </w:p>
        </w:tc>
        <w:tc>
          <w:tcPr>
            <w:tcW w:type="dxa" w:w="2880"/>
          </w:tcPr>
          <w:p>
            <w:r>
              <w:t>string</w:t>
            </w:r>
          </w:p>
        </w:tc>
        <w:tc>
          <w:tcPr>
            <w:tcW w:type="dxa" w:w="2880"/>
          </w:tcPr>
          <w:p>
            <w:r>
              <w:t>Selects data that matches the specified A1 range.</w:t>
            </w:r>
          </w:p>
        </w:tc>
      </w:tr>
      <w:tr>
        <w:tc>
          <w:tcPr>
            <w:tcW w:type="dxa" w:w="2880"/>
          </w:tcPr>
          <w:p>
            <w:r>
              <w:t>gridRange</w:t>
            </w:r>
          </w:p>
        </w:tc>
        <w:tc>
          <w:tcPr>
            <w:tcW w:type="dxa" w:w="2880"/>
          </w:tcPr>
          <w:p>
            <w:r>
              <w:t>object</w:t>
            </w:r>
          </w:p>
        </w:tc>
        <w:tc>
          <w:tcPr>
            <w:tcW w:type="dxa" w:w="2880"/>
          </w:tcPr>
          <w:p>
            <w:r>
              <w:t>Selects data that matches a GridRange (zero-based indexes; half-open ranges).</w:t>
            </w:r>
          </w:p>
        </w:tc>
      </w:tr>
      <w:tr>
        <w:tc>
          <w:tcPr>
            <w:tcW w:type="dxa" w:w="2880"/>
          </w:tcPr>
          <w:p>
            <w:r>
              <w:t>developerMetadataLookup</w:t>
            </w:r>
          </w:p>
        </w:tc>
        <w:tc>
          <w:tcPr>
            <w:tcW w:type="dxa" w:w="2880"/>
          </w:tcPr>
          <w:p>
            <w:r>
              <w:t>object</w:t>
            </w:r>
          </w:p>
        </w:tc>
        <w:tc>
          <w:tcPr>
            <w:tcW w:type="dxa" w:w="2880"/>
          </w:tcPr>
          <w:p>
            <w:r>
              <w:t>Selects data based on matching developer metadata fields.</w:t>
            </w:r>
          </w:p>
        </w:tc>
      </w:tr>
    </w:tbl>
    <w:p/>
    <w:p>
      <w:pPr>
        <w:pStyle w:val="Heading3"/>
      </w:pPr>
      <w:r>
        <w:t>gridRange (GridRange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Start row (inclusive). Omit if unbounded.</w:t>
            </w:r>
          </w:p>
        </w:tc>
      </w:tr>
      <w:tr>
        <w:tc>
          <w:tcPr>
            <w:tcW w:type="dxa" w:w="2880"/>
          </w:tcPr>
          <w:p>
            <w:r>
              <w:t>endRowIndex</w:t>
            </w:r>
          </w:p>
        </w:tc>
        <w:tc>
          <w:tcPr>
            <w:tcW w:type="dxa" w:w="2880"/>
          </w:tcPr>
          <w:p>
            <w:r>
              <w:t>integer (int32)</w:t>
            </w:r>
          </w:p>
        </w:tc>
        <w:tc>
          <w:tcPr>
            <w:tcW w:type="dxa" w:w="2880"/>
          </w:tcPr>
          <w:p>
            <w:r>
              <w:t>End row (exclusive). Omit if unbounded.</w:t>
            </w:r>
          </w:p>
        </w:tc>
      </w:tr>
      <w:tr>
        <w:tc>
          <w:tcPr>
            <w:tcW w:type="dxa" w:w="2880"/>
          </w:tcPr>
          <w:p>
            <w:r>
              <w:t>startColumnIndex</w:t>
            </w:r>
          </w:p>
        </w:tc>
        <w:tc>
          <w:tcPr>
            <w:tcW w:type="dxa" w:w="2880"/>
          </w:tcPr>
          <w:p>
            <w:r>
              <w:t>integer (int32)</w:t>
            </w:r>
          </w:p>
        </w:tc>
        <w:tc>
          <w:tcPr>
            <w:tcW w:type="dxa" w:w="2880"/>
          </w:tcPr>
          <w:p>
            <w:r>
              <w:t>Start column (inclusive). Omit if unbounded.</w:t>
            </w:r>
          </w:p>
        </w:tc>
      </w:tr>
      <w:tr>
        <w:tc>
          <w:tcPr>
            <w:tcW w:type="dxa" w:w="2880"/>
          </w:tcPr>
          <w:p>
            <w:r>
              <w:t>endColumnIndex</w:t>
            </w:r>
          </w:p>
        </w:tc>
        <w:tc>
          <w:tcPr>
            <w:tcW w:type="dxa" w:w="2880"/>
          </w:tcPr>
          <w:p>
            <w:r>
              <w:t>integer (int32)</w:t>
            </w:r>
          </w:p>
        </w:tc>
        <w:tc>
          <w:tcPr>
            <w:tcW w:type="dxa" w:w="2880"/>
          </w:tcPr>
          <w:p>
            <w:r>
              <w:t>End column (exclusive). Omit if unbounded.</w:t>
            </w:r>
          </w:p>
        </w:tc>
      </w:tr>
    </w:tbl>
    <w:p/>
    <w:p>
      <w:pPr>
        <w:pStyle w:val="Heading3"/>
      </w:pPr>
      <w:r>
        <w:t>developerMetadataLookup (DeveloperMetadataLookup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Limits selected developer metadata by location type. Values: DEVELOPER_METADATA_LOCATION_TYPE_UNSPECIFIED, ROW, COLUMN, SHEET, SPREADSHEET.</w:t>
            </w:r>
          </w:p>
        </w:tc>
      </w:tr>
      <w:tr>
        <w:tc>
          <w:tcPr>
            <w:tcW w:type="dxa" w:w="2880"/>
          </w:tcPr>
          <w:p>
            <w:r>
              <w:t>metadataId</w:t>
            </w:r>
          </w:p>
        </w:tc>
        <w:tc>
          <w:tcPr>
            <w:tcW w:type="dxa" w:w="2880"/>
          </w:tcPr>
          <w:p>
            <w:r>
              <w:t>integer (int32)</w:t>
            </w:r>
          </w:p>
        </w:tc>
        <w:tc>
          <w:tcPr>
            <w:tcW w:type="dxa" w:w="2880"/>
          </w:tcPr>
          <w:p>
            <w:r>
              <w:t>Matches DeveloperMetadata.metadata_id.</w:t>
            </w:r>
          </w:p>
        </w:tc>
      </w:tr>
      <w:tr>
        <w:tc>
          <w:tcPr>
            <w:tcW w:type="dxa" w:w="2880"/>
          </w:tcPr>
          <w:p>
            <w:r>
              <w:t>metadataKey</w:t>
            </w:r>
          </w:p>
        </w:tc>
        <w:tc>
          <w:tcPr>
            <w:tcW w:type="dxa" w:w="2880"/>
          </w:tcPr>
          <w:p>
            <w:r>
              <w:t>string</w:t>
            </w:r>
          </w:p>
        </w:tc>
        <w:tc>
          <w:tcPr>
            <w:tcW w:type="dxa" w:w="2880"/>
          </w:tcPr>
          <w:p>
            <w:r>
              <w:t>Matches DeveloperMetadata.metadata_key.</w:t>
            </w:r>
          </w:p>
        </w:tc>
      </w:tr>
      <w:tr>
        <w:tc>
          <w:tcPr>
            <w:tcW w:type="dxa" w:w="2880"/>
          </w:tcPr>
          <w:p>
            <w:r>
              <w:t>metadataValue</w:t>
            </w:r>
          </w:p>
        </w:tc>
        <w:tc>
          <w:tcPr>
            <w:tcW w:type="dxa" w:w="2880"/>
          </w:tcPr>
          <w:p>
            <w:r>
              <w:t>string</w:t>
            </w:r>
          </w:p>
        </w:tc>
        <w:tc>
          <w:tcPr>
            <w:tcW w:type="dxa" w:w="2880"/>
          </w:tcPr>
          <w:p>
            <w:r>
              <w:t>Matches DeveloperMetadata.metadata_value.</w:t>
            </w:r>
          </w:p>
        </w:tc>
      </w:tr>
      <w:tr>
        <w:tc>
          <w:tcPr>
            <w:tcW w:type="dxa" w:w="2880"/>
          </w:tcPr>
          <w:p>
            <w:r>
              <w:t>visibility</w:t>
            </w:r>
          </w:p>
        </w:tc>
        <w:tc>
          <w:tcPr>
            <w:tcW w:type="dxa" w:w="2880"/>
          </w:tcPr>
          <w:p>
            <w:r>
              <w:t>string</w:t>
            </w:r>
          </w:p>
        </w:tc>
        <w:tc>
          <w:tcPr>
            <w:tcW w:type="dxa" w:w="2880"/>
          </w:tcPr>
          <w:p>
            <w:r>
              <w:t>Matches DeveloperMetadata.visibility. Values: DEVELOPER_METADATA_VISIBILITY_UNSPECIFIED, DOCUMENT, PROJECT.</w:t>
            </w:r>
          </w:p>
        </w:tc>
      </w:tr>
      <w:tr>
        <w:tc>
          <w:tcPr>
            <w:tcW w:type="dxa" w:w="2880"/>
          </w:tcPr>
          <w:p>
            <w:r>
              <w:t>locationMatchingStrategy</w:t>
            </w:r>
          </w:p>
        </w:tc>
        <w:tc>
          <w:tcPr>
            <w:tcW w:type="dxa" w:w="2880"/>
          </w:tcPr>
          <w:p>
            <w:r>
              <w:t>string</w:t>
            </w:r>
          </w:p>
        </w:tc>
        <w:tc>
          <w:tcPr>
            <w:tcW w:type="dxa" w:w="2880"/>
          </w:tcPr>
          <w:p>
            <w:r>
              <w:t>How to match location. Values: DEVELOPER_METADATA_LOCATION_MATCHING_STRATEGY_UNSPECIFIED, EXACT_LOCATION, INTERSECTING_LOCATION. If specified, metadataLocation must also be specified. If unspecified, defaults to INTERSECTING per description.</w:t>
            </w:r>
          </w:p>
        </w:tc>
      </w:tr>
      <w:tr>
        <w:tc>
          <w:tcPr>
            <w:tcW w:type="dxa" w:w="2880"/>
          </w:tcPr>
          <w:p>
            <w:r>
              <w:t>metadataLocation</w:t>
            </w:r>
          </w:p>
        </w:tc>
        <w:tc>
          <w:tcPr>
            <w:tcW w:type="dxa" w:w="2880"/>
          </w:tcPr>
          <w:p>
            <w:r>
              <w:t>object</w:t>
            </w:r>
          </w:p>
        </w:tc>
        <w:tc>
          <w:tcPr>
            <w:tcW w:type="dxa" w:w="2880"/>
          </w:tcPr>
          <w:p>
            <w:r>
              <w:t>A location where metadata may be associated in a spreadsheet (DeveloperMetadataLocation).</w:t>
            </w:r>
          </w:p>
        </w:tc>
      </w:tr>
    </w:tbl>
    <w:p/>
    <w:p>
      <w:pPr>
        <w:pStyle w:val="Heading3"/>
      </w:pPr>
      <w:r>
        <w:t>metadataLocation (DeveloperMetadataLocation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ID of the sheet when metadata is associated with an entire sheet.</w:t>
            </w:r>
          </w:p>
        </w:tc>
      </w:tr>
      <w:tr>
        <w:tc>
          <w:tcPr>
            <w:tcW w:type="dxa" w:w="2880"/>
          </w:tcPr>
          <w:p>
            <w:r>
              <w:t>dimensionRange</w:t>
            </w:r>
          </w:p>
        </w:tc>
        <w:tc>
          <w:tcPr>
            <w:tcW w:type="dxa" w:w="2880"/>
          </w:tcPr>
          <w:p>
            <w:r>
              <w:t>object</w:t>
            </w:r>
          </w:p>
        </w:tc>
        <w:tc>
          <w:tcPr>
            <w:tcW w:type="dxa" w:w="2880"/>
          </w:tcPr>
          <w:p>
            <w:r>
              <w:t>A DimensionRange along a single dimension on a sheet (zero-based, half-open).</w:t>
            </w:r>
          </w:p>
        </w:tc>
      </w:tr>
      <w:tr>
        <w:tc>
          <w:tcPr>
            <w:tcW w:type="dxa" w:w="2880"/>
          </w:tcPr>
          <w:p>
            <w:r>
              <w:t>locationType</w:t>
            </w:r>
          </w:p>
        </w:tc>
        <w:tc>
          <w:tcPr>
            <w:tcW w:type="dxa" w:w="2880"/>
          </w:tcPr>
          <w:p>
            <w:r>
              <w:t>string</w:t>
            </w:r>
          </w:p>
        </w:tc>
        <w:tc>
          <w:tcPr>
            <w:tcW w:type="dxa" w:w="2880"/>
          </w:tcPr>
          <w:p>
            <w:r>
              <w:t>The type of location this object represents. (Read-only per description.) Values: DEVELOPER_METADATA_LOCATION_TYPE_UNSPECIFIED, ROW, COLUMN, SHEET, SPREADSHEET.</w:t>
            </w:r>
          </w:p>
        </w:tc>
      </w:tr>
      <w:tr>
        <w:tc>
          <w:tcPr>
            <w:tcW w:type="dxa" w:w="2880"/>
          </w:tcPr>
          <w:p>
            <w:r>
              <w:t>spreadsheet</w:t>
            </w:r>
          </w:p>
        </w:tc>
        <w:tc>
          <w:tcPr>
            <w:tcW w:type="dxa" w:w="2880"/>
          </w:tcPr>
          <w:p>
            <w:r>
              <w:t>boolean</w:t>
            </w:r>
          </w:p>
        </w:tc>
        <w:tc>
          <w:tcPr>
            <w:tcW w:type="dxa" w:w="2880"/>
          </w:tcPr>
          <w:p>
            <w:r>
              <w:t>True when metadata is associated with an entire spreadsheet.</w:t>
            </w:r>
          </w:p>
        </w:tc>
      </w:tr>
    </w:tbl>
    <w:p/>
    <w:p>
      <w:pPr>
        <w:pStyle w:val="Heading3"/>
      </w:pPr>
      <w:r>
        <w:t>dimensionRange (DimensionRange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span is on.</w:t>
            </w:r>
          </w:p>
        </w:tc>
      </w:tr>
      <w:tr>
        <w:tc>
          <w:tcPr>
            <w:tcW w:type="dxa" w:w="2880"/>
          </w:tcPr>
          <w:p>
            <w:r>
              <w:t>dimension</w:t>
            </w:r>
          </w:p>
        </w:tc>
        <w:tc>
          <w:tcPr>
            <w:tcW w:type="dxa" w:w="2880"/>
          </w:tcPr>
          <w:p>
            <w:r>
              <w:t>string</w:t>
            </w:r>
          </w:p>
        </w:tc>
        <w:tc>
          <w:tcPr>
            <w:tcW w:type="dxa" w:w="2880"/>
          </w:tcPr>
          <w:p>
            <w:r>
              <w:t>The dimension of the span. Values: DIMENSION_UNSPECIFIED, ROWS, COLUMNS.</w:t>
            </w:r>
          </w:p>
        </w:tc>
      </w:tr>
      <w:tr>
        <w:tc>
          <w:tcPr>
            <w:tcW w:type="dxa" w:w="2880"/>
          </w:tcPr>
          <w:p>
            <w:r>
              <w:t>startIndex</w:t>
            </w:r>
          </w:p>
        </w:tc>
        <w:tc>
          <w:tcPr>
            <w:tcW w:type="dxa" w:w="2880"/>
          </w:tcPr>
          <w:p>
            <w:r>
              <w:t>integer (int32)</w:t>
            </w:r>
          </w:p>
        </w:tc>
        <w:tc>
          <w:tcPr>
            <w:tcW w:type="dxa" w:w="2880"/>
          </w:tcPr>
          <w:p>
            <w:r>
              <w:t>Start (inclusive). Omit if unbounded.</w:t>
            </w:r>
          </w:p>
        </w:tc>
      </w:tr>
      <w:tr>
        <w:tc>
          <w:tcPr>
            <w:tcW w:type="dxa" w:w="2880"/>
          </w:tcPr>
          <w:p>
            <w:r>
              <w:t>endIndex</w:t>
            </w:r>
          </w:p>
        </w:tc>
        <w:tc>
          <w:tcPr>
            <w:tcW w:type="dxa" w:w="2880"/>
          </w:tcPr>
          <w:p>
            <w:r>
              <w:t>integer (int32)</w:t>
            </w:r>
          </w:p>
        </w:tc>
        <w:tc>
          <w:tcPr>
            <w:tcW w:type="dxa" w:w="2880"/>
          </w:tcPr>
          <w:p>
            <w:r>
              <w:t>End (exclusive). Omit if unbounded.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"clearedRanges": [</w:t>
        <w:br/>
        <w:t xml:space="preserve"> "Sheet1!A1:B2",</w:t>
        <w:br/>
        <w:t xml:space="preserve"> "Sheet1!D:D"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the updates were applied to.</w:t>
            </w:r>
          </w:p>
        </w:tc>
      </w:tr>
      <w:tr>
        <w:tc>
          <w:tcPr>
            <w:tcW w:type="dxa" w:w="2880"/>
          </w:tcPr>
          <w:p>
            <w:r>
              <w:t>clearedRanges</w:t>
            </w:r>
          </w:p>
        </w:tc>
        <w:tc>
          <w:tcPr>
            <w:tcW w:type="dxa" w:w="2880"/>
          </w:tcPr>
          <w:p>
            <w:r>
              <w:t>array</w:t>
            </w:r>
          </w:p>
        </w:tc>
        <w:tc>
          <w:tcPr>
            <w:tcW w:type="dxa" w:w="2880"/>
          </w:tcPr>
          <w:p>
            <w:r>
              <w:t>The ranges that were cleared, in A1 notation. If an unbounded/oversized range was requested, these are the actual cleared ranges bounded to the sheet limits.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'https://sheets.googleapis.com/v4/spreadsheets/1BxiMVs0XRA5nFMdKvBdBZjgmUUqptlbs74OgvE2upms/values:batchClearByDataFilter' \</w:t>
        <w:br/>
        <w:t xml:space="preserve"> --header 'Accept: application/json' \</w:t>
        <w:br/>
        <w:t xml:space="preserve"> --header 'Content-Type: application/json' \</w:t>
        <w:br/>
        <w:t xml:space="preserve"> --data '{</w:t>
        <w:br/>
        <w:t xml:space="preserve"> "dataFilters": [</w:t>
        <w:br/>
        <w:t xml:space="preserve">      { "a1Range": "Sheet1!A1:B2" },</w:t>
        <w:br/>
        <w:t xml:space="preserve">      { "gridRange": { "sheetId": 123456, "startRowIndex": 0, "endRowIndex": 10 } }</w:t>
        <w:br/>
        <w:t xml:space="preserve">    ]</w:t>
        <w:br/>
        <w:t xml:space="preserve">  }'</w:t>
      </w:r>
    </w:p>
    <w:p>
      <w:pPr>
        <w:pStyle w:val="Heading3"/>
      </w:pPr>
      <w:r>
        <w:t>Example Usage</w:t>
      </w:r>
    </w:p>
    <w:p>
      <w:pPr>
        <w:pStyle w:val="Heading3"/>
      </w:pPr>
      <w:r>
        <w:t>Example 1: Clear a specific A1 range</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'https://sheets.googleapis.com/v4/spreadsheets/1BxiMVs0XRA5nFMdKvBdBZjgmUUqptlbs74OgvE2upms/values:batchClearByDataFilter' \</w:t>
        <w:br/>
        <w:t xml:space="preserve"> -H 'Accept: application/json' \</w:t>
        <w:br/>
        <w:t xml:space="preserve"> -H 'Content-Type: application/json' \</w:t>
        <w:br/>
        <w:t xml:space="preserve"> -d '{</w:t>
        <w:br/>
        <w:t xml:space="preserve"> "dataFilters": [</w:t>
        <w:br/>
        <w:t xml:space="preserve">      { "a1Range": "Sheet1!A1:C10" }</w:t>
        <w:br/>
        <w:t xml:space="preserve">    ]</w:t>
        <w:br/>
        <w:t xml:space="preserve">  }'</w:t>
      </w:r>
    </w:p>
    <w:p>
      <w:pPr>
        <w:pStyle w:val="Heading3"/>
      </w:pPr>
      <w:r>
        <w:t>Example 2: Clear by grid range (zero-based indices)</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'https://sheets.googleapis.com/v4/spreadsheets/1BxiMVs0XRA5nFMdKvBdBZjgmUUqptlbs74OgvE2upms/values:batchClearByDataFilter' \</w:t>
        <w:br/>
        <w:t xml:space="preserve"> -H 'Accept: application/json' \</w:t>
        <w:br/>
        <w:t xml:space="preserve"> -H 'Content-Type: application/json' \</w:t>
        <w:br/>
        <w:t xml:space="preserve"> -d '{</w:t>
        <w:br/>
        <w:t xml:space="preserve"> "dataFilters": [</w:t>
        <w:br/>
        <w:t xml:space="preserve">      {</w:t>
        <w:br/>
        <w:t xml:space="preserve"> "gridRange": {</w:t>
        <w:br/>
        <w:t xml:space="preserve"> "sheetId": 123456,</w:t>
        <w:br/>
        <w:t xml:space="preserve"> "startRowIndex": 2,</w:t>
        <w:br/>
        <w:t xml:space="preserve"> "endRowIndex": 4,</w:t>
        <w:br/>
        <w:t xml:space="preserve"> "startColumnIndex": 0,</w:t>
        <w:br/>
        <w:t xml:space="preserve"> "endColumnIndex": 2</w:t>
        <w:br/>
        <w:t xml:space="preserve">        }</w:t>
        <w:br/>
        <w:t xml:space="preserve">      }</w:t>
        <w:br/>
        <w:t xml:space="preserve">    ]</w:t>
        <w:br/>
        <w:t xml:space="preserve">  }'</w:t>
      </w:r>
    </w:p>
    <w:p>
      <w:pPr>
        <w:pStyle w:val="Heading3"/>
      </w:pPr>
      <w:r>
        <w:t>Example 3: Clear by developer metadata lookup</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'https://sheets.googleapis.com/v4/spreadsheets/1BxiMVs0XRA5nFMdKvBdBZjgmUUqptlbs74OgvE2upms/values:batchClearByDataFilter' \</w:t>
        <w:br/>
        <w:t xml:space="preserve"> -H 'Accept: application/json' \</w:t>
        <w:br/>
        <w:t xml:space="preserve"> -H 'Content-Type: application/json' \</w:t>
        <w:br/>
        <w:t xml:space="preserve"> -d '{</w:t>
        <w:br/>
        <w:t xml:space="preserve"> "dataFilters": [</w:t>
        <w:br/>
        <w:t xml:space="preserve">      {</w:t>
        <w:br/>
        <w:t xml:space="preserve"> "developerMetadataLookup": {</w:t>
        <w:br/>
        <w:t xml:space="preserve"> "metadataKey": "cleanup_target",</w:t>
        <w:br/>
        <w:t xml:space="preserve"> "visibility": "DOCUMENT",</w:t>
        <w:br/>
        <w:t xml:space="preserve"> "locationType": "SHEET"</w:t>
        <w:br/>
        <w:t xml:space="preserve">        }</w:t>
        <w:br/>
        <w:t xml:space="preserve">      }</w:t>
        <w:br/>
        <w:t xml:space="preserve">    ]</w:t>
        <w:br/>
        <w:t xml:space="preserve">  }'</w:t>
      </w:r>
    </w:p>
    <w:p>
      <w:pPr>
        <w:pStyle w:val="Heading3"/>
      </w:pPr>
      <w:r>
        <w:t>Behavior</w:t>
      </w:r>
    </w:p>
    <w:p>
      <w:pPr>
        <w:pStyle w:val="ListBullet"/>
      </w:pPr>
      <w:r>
        <w:t>Validates spreadsheetId and that at least one dataFilters entry is provided.</w:t>
      </w:r>
    </w:p>
    <w:p>
      <w:pPr>
        <w:pStyle w:val="ListBullet"/>
      </w:pPr>
      <w:r>
        <w:t>Computes the union of ranges that match any provided DataFilter.</w:t>
      </w:r>
    </w:p>
    <w:p>
      <w:pPr>
        <w:pStyle w:val="ListBullet"/>
      </w:pPr>
      <w:r>
        <w:t>Clears values only in the matched cells (preserving formatting and other properties).</w:t>
      </w:r>
    </w:p>
    <w:p>
      <w:pPr>
        <w:pStyle w:val="ListBullet"/>
      </w:pPr>
      <w:r>
        <w:t>Returns the spreadsheetId and the A1-notation ranges that were actually cleared (bounded to sheet limits where applicable).</w:t>
      </w:r>
    </w:p>
    <w:p>
      <w:pPr>
        <w:pStyle w:val="Heading3"/>
      </w:pPr>
      <w:r>
        <w:t>Notes</w:t>
      </w:r>
    </w:p>
    <w:p>
      <w:pPr>
        <w:pStyle w:val="ListBullet"/>
      </w:pPr>
      <w:r>
        <w:t>Indexes in gridRange and dimensionRange are zero-based and half-open: [start_index, end_index).</w:t>
      </w:r>
    </w:p>
    <w:p>
      <w:pPr>
        <w:pStyle w:val="ListBullet"/>
      </w:pPr>
      <w:r>
        <w:t>If you request an unbounded range (or a range exceeding sheet bounds), clearedRanges reflects the actual bounded cleared region.</w:t>
      </w:r>
    </w:p>
    <w:p>
      <w:pPr>
        <w:pStyle w:val="Heading3"/>
      </w:pPr>
      <w:r>
        <w:t>Error Handling</w:t>
      </w:r>
    </w:p>
    <w:p>
      <w:r>
        <w:t>Error responses were not provided in the scraped content.</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pPr>
        <w:pStyle w:val="ListBullet"/>
      </w:pPr>
      <w:r>
        <w:t>[POST] Clear Spreadsheet Values in a Range — /v4/spreadsheets/{{spreadsheetId}}/values/{{range}}:clear</w:t>
      </w:r>
    </w:p>
    <w:p>
      <w:r>
        <w:br w:type="page"/>
      </w:r>
    </w:p>
    <w:p>
      <w:pPr>
        <w:pStyle w:val="Heading2"/>
      </w:pPr>
      <w:r>
        <w:t>10. [GET] Batch Get Spreadsheet Values (Multiple Ranges)</w:t>
      </w:r>
    </w:p>
    <w:p>
      <w:r>
        <w:rPr>
          <w:b/>
        </w:rPr>
        <w:t xml:space="preserve">Endpoint: </w:t>
      </w:r>
      <w:r>
        <w:rPr>
          <w:rFonts w:ascii="Courier New" w:hAnsi="Courier New"/>
          <w:sz w:val="18"/>
        </w:rPr>
        <w:t>/v4/spreadsheets/{{spreadsheetId}}/values:batchGet</w:t>
      </w:r>
    </w:p>
    <w:p>
      <w:pPr>
        <w:pStyle w:val="Heading3"/>
      </w:pPr>
      <w:r>
        <w:t>Prerequisites</w:t>
      </w:r>
    </w:p>
    <w:p>
      <w:pPr>
        <w:pStyle w:val="ListBullet"/>
      </w:pPr>
      <w:r>
        <w:t>You must have the spreadsheet ID (spreadsheetId)</w:t>
      </w:r>
    </w:p>
    <w:p>
      <w:pPr>
        <w:pStyle w:val="ListBullet"/>
      </w:pPr>
      <w:r>
        <w:t>You must specify one or more ranges to retrieve</w:t>
      </w:r>
    </w:p>
    <w:p>
      <w:pPr>
        <w:pStyle w:val="Heading3"/>
      </w:pPr>
      <w:r>
        <w:t>Method</w:t>
      </w:r>
    </w:p>
    <w:p>
      <w:r>
        <w:t>GET</w:t>
      </w:r>
    </w:p>
    <w:p>
      <w:pPr>
        <w:pStyle w:val="Heading3"/>
      </w:pPr>
      <w:r>
        <w:t>URL</w:t>
      </w:r>
    </w:p>
    <w:p>
      <w:r>
        <w:t>https://sheets.googleapis.com/v4/spreadsheets/{{spreadsheetId}}/values:batchGet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or more ranges of values from a spreadsheet. The caller must specify the spreadsheet ID and one or more ranges.</w:t>
      </w:r>
    </w:p>
    <w:p>
      <w:pPr>
        <w:pStyle w:val="Heading3"/>
      </w:pPr>
      <w:r>
        <w:t>Enforcement Rules</w:t>
      </w:r>
    </w:p>
    <w:p>
      <w:pPr>
        <w:pStyle w:val="ListBullet"/>
      </w:pPr>
      <w:r>
        <w:t>The spreadsheetId path parameter must always be present.</w:t>
      </w:r>
    </w:p>
    <w:p>
      <w:pPr>
        <w:pStyle w:val="ListBullet"/>
      </w:pPr>
      <w:r>
        <w:t>Always construct the path as /v4/spreadsheets/{{spreadsheetId}}/values:batchGet, where {{spreadsheetId}} is a non-empty string.</w:t>
      </w:r>
    </w:p>
    <w:p>
      <w:pPr>
        <w:pStyle w:val="ListBullet"/>
      </w:pPr>
      <w:r>
        <w:t>Do not call the API with a missing or empty spreadsheetId (e.g., avoid /v4/spreadsheets//values:batchGet).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You must provide at least one ranges query parameter.</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/v4/spreadsheets/1BxiMVs0XRA5nFMdKvBdBZjgmUUqptlbs74OgvE2upms/values:batchGet?ranges=Sheet1!A1:B2</w:t>
        <w:br/>
        <w:t>/v4/spreadsheets/1BxiMVs0XRA5nFMdKvBdBZjgmUUqptlbs74OgvE2upms/values:batchGet?ranges=Sheet1!A1:B2&amp;ranges=Sheet1!D1:E2</w:t>
      </w:r>
    </w:p>
    <w:p>
      <w:pPr>
        <w:pStyle w:val="Heading3"/>
      </w:pPr>
      <w:r>
        <w:t>Invalid Examples</w:t>
      </w:r>
    </w:p>
    <w:p>
      <w:r>
        <w:rPr>
          <w:b/>
          <w:color w:val="666666"/>
          <w:sz w:val="16"/>
        </w:rPr>
        <w:t>[http]</w:t>
      </w:r>
    </w:p>
    <w:p>
      <w:pPr>
        <w:shd w:fill="F2F2F2" w:val="clear"/>
      </w:pPr>
      <w:r>
        <w:rPr>
          <w:rFonts w:ascii="Courier New" w:hAnsi="Courier New"/>
          <w:sz w:val="17"/>
        </w:rPr>
        <w:t>/v4/spreadsheets//values:batchGet</w:t>
        <w:br/>
        <w:t>/v4/spreadsheets/values:batchGet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retrieve data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ranges</w:t>
            </w:r>
          </w:p>
        </w:tc>
        <w:tc>
          <w:tcPr>
            <w:tcW w:type="dxa" w:w="2880"/>
          </w:tcPr>
          <w:p>
            <w:r>
              <w:t>string (repeated)</w:t>
            </w:r>
          </w:p>
        </w:tc>
        <w:tc>
          <w:tcPr>
            <w:tcW w:type="dxa" w:w="2880"/>
          </w:tcPr>
          <w:p>
            <w:r>
              <w:t>The A1 notation or R1C1 notation of the range to retrieve values from. Repeat this parameter to request multiple ranges.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majorDimension</w:t>
            </w:r>
          </w:p>
        </w:tc>
        <w:tc>
          <w:tcPr>
            <w:tcW w:type="dxa" w:w="2880"/>
          </w:tcPr>
          <w:p>
            <w:r>
              <w:t>string</w:t>
            </w:r>
          </w:p>
        </w:tc>
        <w:tc>
          <w:tcPr>
            <w:tcW w:type="dxa" w:w="2880"/>
          </w:tcPr>
          <w:p>
            <w:r>
              <w:t>The major dimension that results should use. Possible values: DIMENSION_UNSPECIFIED, ROWS, COLUMNS. Example: for ranges=["A1:B2"], majorDimension=ROWS returns [[1,2],[3,4]] while majorDimension=COLUMNS returns [[1,3],[2,4]].</w:t>
            </w:r>
          </w:p>
        </w:tc>
      </w:tr>
      <w:tr>
        <w:tc>
          <w:tcPr>
            <w:tcW w:type="dxa" w:w="2880"/>
          </w:tcPr>
          <w:p>
            <w:r>
              <w:t>dateTimeRenderOption</w:t>
            </w:r>
          </w:p>
        </w:tc>
        <w:tc>
          <w:tcPr>
            <w:tcW w:type="dxa" w:w="2880"/>
          </w:tcPr>
          <w:p>
            <w:r>
              <w:t>string</w:t>
            </w:r>
          </w:p>
        </w:tc>
        <w:tc>
          <w:tcPr>
            <w:tcW w:type="dxa" w:w="2880"/>
          </w:tcPr>
          <w:p>
            <w:r>
              <w:t>How dates, times, and durations should be represented in the output. Ignored if valueRenderOption is FORMATTED_VALUE. Default: SERIAL_NUMBER. Possible values: SERIAL_NUMBER, FORMATTED_STRING.</w:t>
            </w:r>
          </w:p>
        </w:tc>
      </w:tr>
      <w:tr>
        <w:tc>
          <w:tcPr>
            <w:tcW w:type="dxa" w:w="2880"/>
          </w:tcPr>
          <w:p>
            <w:r>
              <w:t>valueRenderOption</w:t>
            </w:r>
          </w:p>
        </w:tc>
        <w:tc>
          <w:tcPr>
            <w:tcW w:type="dxa" w:w="2880"/>
          </w:tcPr>
          <w:p>
            <w:r>
              <w:t>string</w:t>
            </w:r>
          </w:p>
        </w:tc>
        <w:tc>
          <w:tcPr>
            <w:tcW w:type="dxa" w:w="2880"/>
          </w:tcPr>
          <w:p>
            <w:r>
              <w:t>How values should be represented in the output. Default: FORMATTED_VALUE. Possible values: FORMATTED_VALUE, UNFORMATTED_VALUE, FORMULA.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"valueRanges": [</w:t>
        <w:br/>
        <w:t xml:space="preserve"> {</w:t>
        <w:br/>
        <w:t xml:space="preserve"> "range": "Sheet1!A1:B2",</w:t>
        <w:br/>
        <w:t xml:space="preserve"> "majorDimension": "ROWS",</w:t>
        <w:br/>
        <w:t xml:space="preserve"> "values": [</w:t>
        <w:br/>
        <w:t xml:space="preserve"> ["1", "2"],</w:t>
        <w:br/>
        <w:t xml:space="preserve"> ["3", "4"]</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the data was retrieved from.</w:t>
            </w:r>
          </w:p>
        </w:tc>
      </w:tr>
      <w:tr>
        <w:tc>
          <w:tcPr>
            <w:tcW w:type="dxa" w:w="2880"/>
          </w:tcPr>
          <w:p>
            <w:r>
              <w:t>valueRanges</w:t>
            </w:r>
          </w:p>
        </w:tc>
        <w:tc>
          <w:tcPr>
            <w:tcW w:type="dxa" w:w="2880"/>
          </w:tcPr>
          <w:p>
            <w:r>
              <w:t>array</w:t>
            </w:r>
          </w:p>
        </w:tc>
        <w:tc>
          <w:tcPr>
            <w:tcW w:type="dxa" w:w="2880"/>
          </w:tcPr>
          <w:p>
            <w:r>
              <w:t>The requested values. The order of the valueRanges is the same as the order of the requested ranges.</w:t>
            </w:r>
          </w:p>
        </w:tc>
      </w:tr>
      <w:tr>
        <w:tc>
          <w:tcPr>
            <w:tcW w:type="dxa" w:w="2880"/>
          </w:tcPr>
          <w:p>
            <w:r>
              <w:t>valueRanges[].range</w:t>
            </w:r>
          </w:p>
        </w:tc>
        <w:tc>
          <w:tcPr>
            <w:tcW w:type="dxa" w:w="2880"/>
          </w:tcPr>
          <w:p>
            <w:r>
              <w:t>string</w:t>
            </w:r>
          </w:p>
        </w:tc>
        <w:tc>
          <w:tcPr>
            <w:tcW w:type="dxa" w:w="2880"/>
          </w:tcPr>
          <w:p>
            <w:r>
              <w:t>The range the values cover, in A1 notation. For output, indicates the entire requested range, even though returned values exclude trailing empty rows/columns.</w:t>
            </w:r>
          </w:p>
        </w:tc>
      </w:tr>
      <w:tr>
        <w:tc>
          <w:tcPr>
            <w:tcW w:type="dxa" w:w="2880"/>
          </w:tcPr>
          <w:p>
            <w:r>
              <w:t>valueRanges[].majorDimension</w:t>
            </w:r>
          </w:p>
        </w:tc>
        <w:tc>
          <w:tcPr>
            <w:tcW w:type="dxa" w:w="2880"/>
          </w:tcPr>
          <w:p>
            <w:r>
              <w:t>string</w:t>
            </w:r>
          </w:p>
        </w:tc>
        <w:tc>
          <w:tcPr>
            <w:tcW w:type="dxa" w:w="2880"/>
          </w:tcPr>
          <w:p>
            <w:r>
              <w:t>The major dimension of the values. Possible values: DIMENSION_UNSPECIFIED, ROWS, COLUMNS.</w:t>
            </w:r>
          </w:p>
        </w:tc>
      </w:tr>
      <w:tr>
        <w:tc>
          <w:tcPr>
            <w:tcW w:type="dxa" w:w="2880"/>
          </w:tcPr>
          <w:p>
            <w:r>
              <w:t>valueRanges[].values</w:t>
            </w:r>
          </w:p>
        </w:tc>
        <w:tc>
          <w:tcPr>
            <w:tcW w:type="dxa" w:w="2880"/>
          </w:tcPr>
          <w:p>
            <w:r>
              <w:t>array of arrays</w:t>
            </w:r>
          </w:p>
        </w:tc>
        <w:tc>
          <w:tcPr>
            <w:tcW w:type="dxa" w:w="2880"/>
          </w:tcPr>
          <w:p>
            <w:r>
              <w:t>The data that was read. Outer array represents the major dimension; each inner array represents a row/column of cells. Each inner item corresponds with one cell. Trailing empty rows/columns are omitted. Cell values may be bool, string, or double.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'https://sheets.googleapis.com/v4/spreadsheets/1BxiMVs0XRA5nFMdKvBdBZjgmUUqptlbs74OgvE2upms/values:batchGet?ranges=Sheet1!A1:B2&amp;ranges=Sheet1!D1:E2&amp;majorDimension=ROWS&amp;valueRenderOption=FORMATTED_VALUE&amp;dateTimeRenderOption=SERIAL_NUMBER' \</w:t>
        <w:br/>
        <w:t xml:space="preserve"> --header 'Accept: application/json'</w:t>
      </w:r>
    </w:p>
    <w:p>
      <w:pPr>
        <w:pStyle w:val="Heading3"/>
      </w:pPr>
      <w:r>
        <w:t>Example Usage</w:t>
      </w:r>
    </w:p>
    <w:p>
      <w:pPr>
        <w:pStyle w:val="Heading3"/>
      </w:pPr>
      <w:r>
        <w:t>Example 1: Get Two Ranges (Rows)</w:t>
      </w:r>
    </w:p>
    <w:p>
      <w:r>
        <w:rPr>
          <w:b/>
          <w:color w:val="666666"/>
          <w:sz w:val="16"/>
        </w:rPr>
        <w:t>[bash]</w:t>
      </w:r>
    </w:p>
    <w:p>
      <w:pPr>
        <w:shd w:fill="F2F2F2" w:val="clear"/>
      </w:pPr>
      <w:r>
        <w:rPr>
          <w:rFonts w:ascii="Courier New" w:hAnsi="Courier New"/>
          <w:sz w:val="17"/>
        </w:rPr>
        <w:t>curl -s \</w:t>
        <w:br/>
        <w:t xml:space="preserve"> 'https://sheets.googleapis.com/v4/spreadsheets/1BxiMVs0XRA5nFMdKvBdBZjgmUUqptlbs74OgvE2upms/values:batchGet?ranges=Sheet1!A1:B2&amp;ranges=Sheet1!D1:E2&amp;majorDimension=ROWS' \</w:t>
        <w:br/>
        <w:t xml:space="preserve"> -H 'Accept: application/json'</w:t>
      </w:r>
    </w:p>
    <w:p>
      <w:pPr>
        <w:pStyle w:val="Heading3"/>
      </w:pPr>
      <w:r>
        <w:t>Example 2: Get a Range as Columns</w:t>
      </w:r>
    </w:p>
    <w:p>
      <w:r>
        <w:rPr>
          <w:b/>
          <w:color w:val="666666"/>
          <w:sz w:val="16"/>
        </w:rPr>
        <w:t>[bash]</w:t>
      </w:r>
    </w:p>
    <w:p>
      <w:pPr>
        <w:shd w:fill="F2F2F2" w:val="clear"/>
      </w:pPr>
      <w:r>
        <w:rPr>
          <w:rFonts w:ascii="Courier New" w:hAnsi="Courier New"/>
          <w:sz w:val="17"/>
        </w:rPr>
        <w:t>curl -s \</w:t>
        <w:br/>
        <w:t xml:space="preserve"> 'https://sheets.googleapis.com/v4/spreadsheets/1BxiMVs0XRA5nFMdKvBdBZjgmUUqptlbs74OgvE2upms/values:batchGet?ranges=Sheet1!A1:B2&amp;majorDimension=COLUMNS' \</w:t>
        <w:br/>
        <w:t xml:space="preserve"> -H 'Accept: application/json'</w:t>
      </w:r>
    </w:p>
    <w:p>
      <w:pPr>
        <w:pStyle w:val="Heading3"/>
      </w:pPr>
      <w:r>
        <w:t>Example 3: Return Formulas Instead of Calculated Values</w:t>
      </w:r>
    </w:p>
    <w:p>
      <w:r>
        <w:rPr>
          <w:b/>
          <w:color w:val="666666"/>
          <w:sz w:val="16"/>
        </w:rPr>
        <w:t>[bash]</w:t>
      </w:r>
    </w:p>
    <w:p>
      <w:pPr>
        <w:shd w:fill="F2F2F2" w:val="clear"/>
      </w:pPr>
      <w:r>
        <w:rPr>
          <w:rFonts w:ascii="Courier New" w:hAnsi="Courier New"/>
          <w:sz w:val="17"/>
        </w:rPr>
        <w:t>curl -s \</w:t>
        <w:br/>
        <w:t xml:space="preserve"> 'https://sheets.googleapis.com/v4/spreadsheets/1BxiMVs0XRA5nFMdKvBdBZjgmUUqptlbs74OgvE2upms/values:batchGet?ranges=Sheet1!A1:B2&amp;valueRenderOption=FORMULA' \</w:t>
        <w:br/>
        <w:t xml:space="preserve"> -H 'Accept: application/json'</w:t>
      </w:r>
    </w:p>
    <w:p>
      <w:pPr>
        <w:pStyle w:val="Heading3"/>
      </w:pPr>
      <w:r>
        <w:t>Behavior</w:t>
      </w:r>
    </w:p>
    <w:p>
      <w:pPr>
        <w:pStyle w:val="ListBullet"/>
      </w:pPr>
      <w:r>
        <w:t>Validates that spreadsheetId is provided and that at least one ranges query parameter is present.</w:t>
      </w:r>
    </w:p>
    <w:p>
      <w:pPr>
        <w:pStyle w:val="ListBullet"/>
      </w:pPr>
      <w:r>
        <w:t>Reads values from each requested range.</w:t>
      </w:r>
    </w:p>
    <w:p>
      <w:pPr>
        <w:pStyle w:val="ListBullet"/>
      </w:pPr>
      <w:r>
        <w:t>Renders values according to valueRenderOption.</w:t>
      </w:r>
    </w:p>
    <w:p>
      <w:pPr>
        <w:pStyle w:val="ListBullet"/>
      </w:pPr>
      <w:r>
        <w:t>Renders date/time values according to dateTimeRenderOption (unless valueRenderOption=FORMATTED_VALUE).</w:t>
      </w:r>
    </w:p>
    <w:p>
      <w:pPr>
        <w:pStyle w:val="ListBullet"/>
      </w:pPr>
      <w:r>
        <w:t>Returns valueRanges in the same order as the requested ranges.</w:t>
      </w:r>
    </w:p>
    <w:p>
      <w:pPr>
        <w:pStyle w:val="Heading3"/>
      </w:pPr>
      <w:r>
        <w:t>Notes</w:t>
      </w:r>
    </w:p>
    <w:p>
      <w:pPr>
        <w:pStyle w:val="ListBullet"/>
      </w:pPr>
      <w:r>
        <w:t>ranges is a repeated query parameter; include it multiple times to request multiple ranges.</w:t>
      </w:r>
    </w:p>
    <w:p>
      <w:pPr>
        <w:pStyle w:val="ListBullet"/>
      </w:pPr>
      <w:r>
        <w:t>Returned values omit trailing empty rows and columns.</w:t>
      </w:r>
    </w:p>
    <w:p>
      <w:pPr>
        <w:pStyle w:val="ListBullet"/>
      </w:pPr>
      <w:r>
        <w:t>Supported output value types include bool, string, and double (as represented in JSON).</w:t>
      </w:r>
    </w:p>
    <w:p>
      <w:pPr>
        <w:pStyle w:val="Heading3"/>
      </w:pPr>
      <w:r>
        <w:t>Gotchas</w:t>
      </w:r>
    </w:p>
    <w:p>
      <w:pPr>
        <w:pStyle w:val="ListBullet"/>
      </w:pPr>
      <w:r>
        <w:t>dateTimeRenderOption is ignored when valueRenderOption is FORMATTED_VALUE.</w:t>
      </w:r>
    </w:p>
    <w:p>
      <w:pPr>
        <w:pStyle w:val="ListBullet"/>
      </w:pPr>
      <w:r>
        <w:t>DIMENSION_UNSPECIFIED is documented as “The default value, do not use.”</w:t>
      </w:r>
    </w:p>
    <w:p>
      <w:pPr>
        <w:pStyle w:val="Heading3"/>
      </w:pPr>
      <w:r>
        <w:t>Error Handling</w:t>
      </w:r>
    </w:p>
    <w:p>
      <w:r>
        <w:t>Error responses were not provided in the scraped content.</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pPr>
        <w:pStyle w:val="ListBullet"/>
      </w:pPr>
      <w:r>
        <w:t>[POST] Clear Spreadsheet Values in a Range — /v4/spreadsheets/{{spreadsheetId}}/values/{{range}}:clear</w:t>
      </w:r>
    </w:p>
    <w:p>
      <w:r>
        <w:br w:type="page"/>
      </w:r>
    </w:p>
    <w:p>
      <w:pPr>
        <w:pStyle w:val="Heading2"/>
      </w:pPr>
      <w:r>
        <w:t>11. [POST] Batch Get Spreadsheet Values by Data Filter</w:t>
      </w:r>
    </w:p>
    <w:p>
      <w:r>
        <w:rPr>
          <w:b/>
        </w:rPr>
        <w:t xml:space="preserve">Endpoint: </w:t>
      </w:r>
      <w:r>
        <w:rPr>
          <w:rFonts w:ascii="Courier New" w:hAnsi="Courier New"/>
          <w:sz w:val="18"/>
        </w:rPr>
        <w:t>/v4/spreadsheets/{{spreadsheetId}}/values:batchGetByDataFilter</w:t>
      </w:r>
    </w:p>
    <w:p>
      <w:pPr>
        <w:pStyle w:val="Heading3"/>
      </w:pPr>
      <w:r>
        <w:t>Prerequisites</w:t>
      </w:r>
    </w:p>
    <w:p>
      <w:pPr>
        <w:pStyle w:val="ListBullet"/>
      </w:pPr>
      <w:r>
        <w:t>You must have access to the target spreadsheet.</w:t>
      </w:r>
    </w:p>
    <w:p>
      <w:pPr>
        <w:pStyle w:val="ListBullet"/>
      </w:pPr>
      <w:r>
        <w:t xml:space="preserve">OAuth scopes supported by this endpoint (one of): </w:t>
        <w:br/>
        <w:br/>
        <w:t>https://www.googleapis.com/auth/drive</w:t>
        <w:br/>
        <w:t>https://www.googleapis.com/auth/drive.file</w:t>
        <w:br/>
        <w:t>https://www.googleapis.com/auth/spreadsheets</w:t>
      </w:r>
    </w:p>
    <w:p>
      <w:pPr>
        <w:pStyle w:val="Heading3"/>
      </w:pPr>
      <w:r>
        <w:t>Method</w:t>
      </w:r>
    </w:p>
    <w:p>
      <w:r>
        <w:t>POST</w:t>
      </w:r>
    </w:p>
    <w:p>
      <w:pPr>
        <w:pStyle w:val="Heading3"/>
      </w:pPr>
      <w:r>
        <w:t>URL</w:t>
      </w:r>
    </w:p>
    <w:p>
      <w:r>
        <w:t>https://sheets.googleapis.com/v4/spreadsheets/{{spreadsheetId}}/values:batchGetByDataFilter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one or more ranges of values that match the specified data filters. You must provide the spreadsheet ID and one or more DataFilter objects; any ranges matching any of the filters are returned.</w:t>
      </w:r>
    </w:p>
    <w:p>
      <w:pPr>
        <w:pStyle w:val="Heading3"/>
      </w:pPr>
      <w:r>
        <w:t>Enforcement Rules</w:t>
      </w:r>
    </w:p>
    <w:p>
      <w:pPr>
        <w:pStyle w:val="ListBullet"/>
      </w:pPr>
      <w:r>
        <w:t>The spreadsheetId path parameter must always be present.</w:t>
      </w:r>
    </w:p>
    <w:p>
      <w:pPr>
        <w:pStyle w:val="ListBullet"/>
      </w:pPr>
      <w:r>
        <w:t>Always construct the path as /v4/spreadsheets/{{spreadsheetId}}/values:batchGetByDataFilter, where {{spreadsheetId}} is a non-empty string.</w:t>
      </w:r>
    </w:p>
    <w:p>
      <w:pPr>
        <w:pStyle w:val="ListBullet"/>
      </w:pPr>
      <w:r>
        <w:t>Do not call the API with a missing or empty spreadsheetId (e.g., avoid /v4/spreadsheets//values:batchGetByDataFilter).</w:t>
      </w:r>
    </w:p>
    <w:p>
      <w:pPr>
        <w:pStyle w:val="ListBullet"/>
      </w:pPr>
      <w:r>
        <w:t>When executing the action, ensure to send Path Parameters in the URL, not in the body.</w:t>
      </w:r>
    </w:p>
    <w:p>
      <w:pPr>
        <w:pStyle w:val="ListBullet"/>
      </w:pPr>
      <w:r>
        <w:t>This endpoint has no documented query parameters in the provided content; send request options in the JSON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/v4/spreadsheets/1BxiMVs0XRA5nFMdKvBdBZjgmUUqptlbs74OgvE2upms/values:batchGetByDataFilter</w:t>
      </w:r>
    </w:p>
    <w:p>
      <w:pPr>
        <w:pStyle w:val="Heading3"/>
      </w:pPr>
      <w:r>
        <w:t>Invalid Examples</w:t>
      </w:r>
    </w:p>
    <w:p>
      <w:r>
        <w:rPr>
          <w:b/>
          <w:color w:val="666666"/>
          <w:sz w:val="16"/>
        </w:rPr>
        <w:t>[http]</w:t>
      </w:r>
    </w:p>
    <w:p>
      <w:pPr>
        <w:shd w:fill="F2F2F2" w:val="clear"/>
      </w:pPr>
      <w:r>
        <w:rPr>
          <w:rFonts w:ascii="Courier New" w:hAnsi="Courier New"/>
          <w:sz w:val="17"/>
        </w:rPr>
        <w:t>/v4/spreadsheets//values:batchGetByDataFilter</w:t>
        <w:br/>
        <w:t>/v4/spreadsheets/values:batchGetByDataFilter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retrieve data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dataFilters</w:t>
            </w:r>
          </w:p>
        </w:tc>
        <w:tc>
          <w:tcPr>
            <w:tcW w:type="dxa" w:w="2880"/>
          </w:tcPr>
          <w:p>
            <w:r>
              <w:t>array</w:t>
            </w:r>
          </w:p>
        </w:tc>
        <w:tc>
          <w:tcPr>
            <w:tcW w:type="dxa" w:w="2880"/>
          </w:tcPr>
          <w:p>
            <w:r>
              <w:t>The data filters used to match the ranges of values to retrieve. Ranges that match any of the specified data filters are included in the response. Items are DataFilter.</w:t>
            </w:r>
          </w:p>
        </w:tc>
      </w:tr>
    </w:tbl>
    <w:p/>
    <w:p>
      <w:pPr>
        <w:pStyle w:val="Heading3"/>
      </w:pPr>
      <w:r>
        <w:t>DataFilter (request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a1Range</w:t>
            </w:r>
          </w:p>
        </w:tc>
        <w:tc>
          <w:tcPr>
            <w:tcW w:type="dxa" w:w="2880"/>
          </w:tcPr>
          <w:p>
            <w:r>
              <w:t>string</w:t>
            </w:r>
          </w:p>
        </w:tc>
        <w:tc>
          <w:tcPr>
            <w:tcW w:type="dxa" w:w="2880"/>
          </w:tcPr>
          <w:p>
            <w:r>
              <w:t>Selects data that matches the specified A1 range.</w:t>
            </w:r>
          </w:p>
        </w:tc>
      </w:tr>
      <w:tr>
        <w:tc>
          <w:tcPr>
            <w:tcW w:type="dxa" w:w="2880"/>
          </w:tcPr>
          <w:p>
            <w:r>
              <w:t>gridRange</w:t>
            </w:r>
          </w:p>
        </w:tc>
        <w:tc>
          <w:tcPr>
            <w:tcW w:type="dxa" w:w="2880"/>
          </w:tcPr>
          <w:p>
            <w:r>
              <w:t>object</w:t>
            </w:r>
          </w:p>
        </w:tc>
        <w:tc>
          <w:tcPr>
            <w:tcW w:type="dxa" w:w="2880"/>
          </w:tcPr>
          <w:p>
            <w:r>
              <w:t>A range on a sheet using zero-based, half-open indexes. See GridRange.</w:t>
            </w:r>
          </w:p>
        </w:tc>
      </w:tr>
      <w:tr>
        <w:tc>
          <w:tcPr>
            <w:tcW w:type="dxa" w:w="2880"/>
          </w:tcPr>
          <w:p>
            <w:r>
              <w:t>developerMetadataLookup</w:t>
            </w:r>
          </w:p>
        </w:tc>
        <w:tc>
          <w:tcPr>
            <w:tcW w:type="dxa" w:w="2880"/>
          </w:tcPr>
          <w:p>
            <w:r>
              <w:t>object</w:t>
            </w:r>
          </w:p>
        </w:tc>
        <w:tc>
          <w:tcPr>
            <w:tcW w:type="dxa" w:w="2880"/>
          </w:tcPr>
          <w:p>
            <w:r>
              <w:t>Selects DeveloperMetadata that matches all of the specified fields. See DeveloperMetadataLookup.</w:t>
            </w:r>
          </w:p>
        </w:tc>
      </w:tr>
    </w:tbl>
    <w:p/>
    <w:p>
      <w:r>
        <w:rPr>
          <w:b/>
        </w:rPr>
        <w:t>Note: Note: The scraped schema does not explicitly mark which DataFilter fields are required; treat them as optional unless your use-case requires 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dateTimeRenderOption</w:t>
            </w:r>
          </w:p>
        </w:tc>
        <w:tc>
          <w:tcPr>
            <w:tcW w:type="dxa" w:w="2880"/>
          </w:tcPr>
          <w:p>
            <w:r>
              <w:t>string</w:t>
            </w:r>
          </w:p>
        </w:tc>
        <w:tc>
          <w:tcPr>
            <w:tcW w:type="dxa" w:w="2880"/>
          </w:tcPr>
          <w:p>
            <w:r>
              <w:t>How dates/times/durations are represented. Ignored if valueRenderOption is FORMATTED_VALUE. Default: SERIAL_NUMBER. Possible values: SERIAL_NUMBER, FORMATTED_STRING.</w:t>
            </w:r>
          </w:p>
        </w:tc>
      </w:tr>
      <w:tr>
        <w:tc>
          <w:tcPr>
            <w:tcW w:type="dxa" w:w="2880"/>
          </w:tcPr>
          <w:p>
            <w:r>
              <w:t>majorDimension</w:t>
            </w:r>
          </w:p>
        </w:tc>
        <w:tc>
          <w:tcPr>
            <w:tcW w:type="dxa" w:w="2880"/>
          </w:tcPr>
          <w:p>
            <w:r>
              <w:t>string</w:t>
            </w:r>
          </w:p>
        </w:tc>
        <w:tc>
          <w:tcPr>
            <w:tcW w:type="dxa" w:w="2880"/>
          </w:tcPr>
          <w:p>
            <w:r>
              <w:t>The major dimension to use for results. Possible values: DIMENSION_UNSPECIFIED, ROWS, COLUMNS.</w:t>
            </w:r>
          </w:p>
        </w:tc>
      </w:tr>
      <w:tr>
        <w:tc>
          <w:tcPr>
            <w:tcW w:type="dxa" w:w="2880"/>
          </w:tcPr>
          <w:p>
            <w:r>
              <w:t>valueRenderOption</w:t>
            </w:r>
          </w:p>
        </w:tc>
        <w:tc>
          <w:tcPr>
            <w:tcW w:type="dxa" w:w="2880"/>
          </w:tcPr>
          <w:p>
            <w:r>
              <w:t>string</w:t>
            </w:r>
          </w:p>
        </w:tc>
        <w:tc>
          <w:tcPr>
            <w:tcW w:type="dxa" w:w="2880"/>
          </w:tcPr>
          <w:p>
            <w:r>
              <w:t>How values are represented in the output. Default: FORMATTED_VALUE. Possible values: FORMATTED_VALUE, UNFORMATTED_VALUE, FORMULA.</w:t>
            </w:r>
          </w:p>
        </w:tc>
      </w:tr>
    </w:tbl>
    <w:p/>
    <w:p>
      <w:pPr>
        <w:pStyle w:val="Heading3"/>
      </w:pPr>
      <w:r>
        <w:t>Request Body Schema (expanded)</w:t>
      </w:r>
    </w:p>
    <w:p>
      <w:pPr>
        <w:pStyle w:val="Heading3"/>
      </w:pPr>
      <w:r>
        <w:t>GridRange</w:t>
      </w:r>
    </w:p>
    <w:p>
      <w:r>
        <w:t>All indexes are zero-based; ranges are half-open: [start_index, end_index).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Start row (inclusive), or unset if unbounded.</w:t>
            </w:r>
          </w:p>
        </w:tc>
      </w:tr>
      <w:tr>
        <w:tc>
          <w:tcPr>
            <w:tcW w:type="dxa" w:w="2880"/>
          </w:tcPr>
          <w:p>
            <w:r>
              <w:t>endRowIndex</w:t>
            </w:r>
          </w:p>
        </w:tc>
        <w:tc>
          <w:tcPr>
            <w:tcW w:type="dxa" w:w="2880"/>
          </w:tcPr>
          <w:p>
            <w:r>
              <w:t>integer (int32)</w:t>
            </w:r>
          </w:p>
        </w:tc>
        <w:tc>
          <w:tcPr>
            <w:tcW w:type="dxa" w:w="2880"/>
          </w:tcPr>
          <w:p>
            <w:r>
              <w:t>End row (exclusive), or unset if unbounded.</w:t>
            </w:r>
          </w:p>
        </w:tc>
      </w:tr>
      <w:tr>
        <w:tc>
          <w:tcPr>
            <w:tcW w:type="dxa" w:w="2880"/>
          </w:tcPr>
          <w:p>
            <w:r>
              <w:t>startColumnIndex</w:t>
            </w:r>
          </w:p>
        </w:tc>
        <w:tc>
          <w:tcPr>
            <w:tcW w:type="dxa" w:w="2880"/>
          </w:tcPr>
          <w:p>
            <w:r>
              <w:t>integer (int32)</w:t>
            </w:r>
          </w:p>
        </w:tc>
        <w:tc>
          <w:tcPr>
            <w:tcW w:type="dxa" w:w="2880"/>
          </w:tcPr>
          <w:p>
            <w:r>
              <w:t>Start column (inclusive), or unset if unbounded.</w:t>
            </w:r>
          </w:p>
        </w:tc>
      </w:tr>
      <w:tr>
        <w:tc>
          <w:tcPr>
            <w:tcW w:type="dxa" w:w="2880"/>
          </w:tcPr>
          <w:p>
            <w:r>
              <w:t>endColumnIndex</w:t>
            </w:r>
          </w:p>
        </w:tc>
        <w:tc>
          <w:tcPr>
            <w:tcW w:type="dxa" w:w="2880"/>
          </w:tcPr>
          <w:p>
            <w:r>
              <w:t>integer (int32)</w:t>
            </w:r>
          </w:p>
        </w:tc>
        <w:tc>
          <w:tcPr>
            <w:tcW w:type="dxa" w:w="2880"/>
          </w:tcPr>
          <w:p>
            <w:r>
              <w:t>End column (exclusive), or unset if unbounded.</w:t>
            </w:r>
          </w:p>
        </w:tc>
      </w:tr>
    </w:tbl>
    <w:p/>
    <w:p>
      <w:pPr>
        <w:pStyle w:val="Heading3"/>
      </w:pPr>
      <w:r>
        <w:t>DeveloperMetadataLookup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Limits selected metadata to locations of this type. Possible values: DEVELOPER_METADATA_LOCATION_TYPE_UNSPECIFIED, ROW, COLUMN, SHEET, SPREADSHEET.</w:t>
            </w:r>
          </w:p>
        </w:tc>
      </w:tr>
      <w:tr>
        <w:tc>
          <w:tcPr>
            <w:tcW w:type="dxa" w:w="2880"/>
          </w:tcPr>
          <w:p>
            <w:r>
              <w:t>metadataId</w:t>
            </w:r>
          </w:p>
        </w:tc>
        <w:tc>
          <w:tcPr>
            <w:tcW w:type="dxa" w:w="2880"/>
          </w:tcPr>
          <w:p>
            <w:r>
              <w:t>integer (int32)</w:t>
            </w:r>
          </w:p>
        </w:tc>
        <w:tc>
          <w:tcPr>
            <w:tcW w:type="dxa" w:w="2880"/>
          </w:tcPr>
          <w:p>
            <w:r>
              <w:t>Limits selected metadata to matching DeveloperMetadata.metadata_id.</w:t>
            </w:r>
          </w:p>
        </w:tc>
      </w:tr>
      <w:tr>
        <w:tc>
          <w:tcPr>
            <w:tcW w:type="dxa" w:w="2880"/>
          </w:tcPr>
          <w:p>
            <w:r>
              <w:t>metadataKey</w:t>
            </w:r>
          </w:p>
        </w:tc>
        <w:tc>
          <w:tcPr>
            <w:tcW w:type="dxa" w:w="2880"/>
          </w:tcPr>
          <w:p>
            <w:r>
              <w:t>string</w:t>
            </w:r>
          </w:p>
        </w:tc>
        <w:tc>
          <w:tcPr>
            <w:tcW w:type="dxa" w:w="2880"/>
          </w:tcPr>
          <w:p>
            <w:r>
              <w:t>Limits selected metadata to matching DeveloperMetadata.metadata_key.</w:t>
            </w:r>
          </w:p>
        </w:tc>
      </w:tr>
      <w:tr>
        <w:tc>
          <w:tcPr>
            <w:tcW w:type="dxa" w:w="2880"/>
          </w:tcPr>
          <w:p>
            <w:r>
              <w:t>metadataValue</w:t>
            </w:r>
          </w:p>
        </w:tc>
        <w:tc>
          <w:tcPr>
            <w:tcW w:type="dxa" w:w="2880"/>
          </w:tcPr>
          <w:p>
            <w:r>
              <w:t>string</w:t>
            </w:r>
          </w:p>
        </w:tc>
        <w:tc>
          <w:tcPr>
            <w:tcW w:type="dxa" w:w="2880"/>
          </w:tcPr>
          <w:p>
            <w:r>
              <w:t>Limits selected metadata to matching DeveloperMetadata.metadata_value.</w:t>
            </w:r>
          </w:p>
        </w:tc>
      </w:tr>
      <w:tr>
        <w:tc>
          <w:tcPr>
            <w:tcW w:type="dxa" w:w="2880"/>
          </w:tcPr>
          <w:p>
            <w:r>
              <w:t>visibility</w:t>
            </w:r>
          </w:p>
        </w:tc>
        <w:tc>
          <w:tcPr>
            <w:tcW w:type="dxa" w:w="2880"/>
          </w:tcPr>
          <w:p>
            <w:r>
              <w:t>string</w:t>
            </w:r>
          </w:p>
        </w:tc>
        <w:tc>
          <w:tcPr>
            <w:tcW w:type="dxa" w:w="2880"/>
          </w:tcPr>
          <w:p>
            <w:r>
              <w:t>Limits selected metadata to matching DeveloperMetadata.visibility. Possible values: DEVELOPER_METADATA_VISIBILITY_UNSPECIFIED, DOCUMENT, PROJECT.</w:t>
            </w:r>
          </w:p>
        </w:tc>
      </w:tr>
      <w:tr>
        <w:tc>
          <w:tcPr>
            <w:tcW w:type="dxa" w:w="2880"/>
          </w:tcPr>
          <w:p>
            <w:r>
              <w:t>locationMatchingStrategy</w:t>
            </w:r>
          </w:p>
        </w:tc>
        <w:tc>
          <w:tcPr>
            <w:tcW w:type="dxa" w:w="2880"/>
          </w:tcPr>
          <w:p>
            <w:r>
              <w:t>string</w:t>
            </w:r>
          </w:p>
        </w:tc>
        <w:tc>
          <w:tcPr>
            <w:tcW w:type="dxa" w:w="2880"/>
          </w:tcPr>
          <w:p>
            <w:r>
              <w:t>How to match the location. Possible values: DEVELOPER_METADATA_LOCATION_MATCHING_STRATEGY_UNSPECIFIED, EXACT_LOCATION, INTERSECTING_LOCATION. If specified, metadataLocation must also be specified.</w:t>
            </w:r>
          </w:p>
        </w:tc>
      </w:tr>
      <w:tr>
        <w:tc>
          <w:tcPr>
            <w:tcW w:type="dxa" w:w="2880"/>
          </w:tcPr>
          <w:p>
            <w:r>
              <w:t>metadataLocation</w:t>
            </w:r>
          </w:p>
        </w:tc>
        <w:tc>
          <w:tcPr>
            <w:tcW w:type="dxa" w:w="2880"/>
          </w:tcPr>
          <w:p>
            <w:r>
              <w:t>object</w:t>
            </w:r>
          </w:p>
        </w:tc>
        <w:tc>
          <w:tcPr>
            <w:tcW w:type="dxa" w:w="2880"/>
          </w:tcPr>
          <w:p>
            <w:r>
              <w:t>A location where metadata may be associated. See DeveloperMetadataLocation.</w:t>
            </w:r>
          </w:p>
        </w:tc>
      </w:tr>
    </w:tbl>
    <w:p/>
    <w:p>
      <w:pPr>
        <w:pStyle w:val="Heading3"/>
      </w:pPr>
      <w:r>
        <w:t>DeveloperMetadataLocation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ID of the sheet when metadata is associated with an entire sheet.</w:t>
            </w:r>
          </w:p>
        </w:tc>
      </w:tr>
      <w:tr>
        <w:tc>
          <w:tcPr>
            <w:tcW w:type="dxa" w:w="2880"/>
          </w:tcPr>
          <w:p>
            <w:r>
              <w:t>dimensionRange</w:t>
            </w:r>
          </w:p>
        </w:tc>
        <w:tc>
          <w:tcPr>
            <w:tcW w:type="dxa" w:w="2880"/>
          </w:tcPr>
          <w:p>
            <w:r>
              <w:t>object</w:t>
            </w:r>
          </w:p>
        </w:tc>
        <w:tc>
          <w:tcPr>
            <w:tcW w:type="dxa" w:w="2880"/>
          </w:tcPr>
          <w:p>
            <w:r>
              <w:t>A range along a single dimension on a sheet. See DimensionRange.</w:t>
            </w:r>
          </w:p>
        </w:tc>
      </w:tr>
      <w:tr>
        <w:tc>
          <w:tcPr>
            <w:tcW w:type="dxa" w:w="2880"/>
          </w:tcPr>
          <w:p>
            <w:r>
              <w:t>locationType</w:t>
            </w:r>
          </w:p>
        </w:tc>
        <w:tc>
          <w:tcPr>
            <w:tcW w:type="dxa" w:w="2880"/>
          </w:tcPr>
          <w:p>
            <w:r>
              <w:t>string</w:t>
            </w:r>
          </w:p>
        </w:tc>
        <w:tc>
          <w:tcPr>
            <w:tcW w:type="dxa" w:w="2880"/>
          </w:tcPr>
          <w:p>
            <w:r>
              <w:t>The type of location this object represents. (Read-only per schema description.) Possible values: DEVELOPER_METADATA_LOCATION_TYPE_UNSPECIFIED, ROW, COLUMN, SHEET, SPREADSHEET.</w:t>
            </w:r>
          </w:p>
        </w:tc>
      </w:tr>
      <w:tr>
        <w:tc>
          <w:tcPr>
            <w:tcW w:type="dxa" w:w="2880"/>
          </w:tcPr>
          <w:p>
            <w:r>
              <w:t>spreadsheet</w:t>
            </w:r>
          </w:p>
        </w:tc>
        <w:tc>
          <w:tcPr>
            <w:tcW w:type="dxa" w:w="2880"/>
          </w:tcPr>
          <w:p>
            <w:r>
              <w:t>boolean</w:t>
            </w:r>
          </w:p>
        </w:tc>
        <w:tc>
          <w:tcPr>
            <w:tcW w:type="dxa" w:w="2880"/>
          </w:tcPr>
          <w:p>
            <w:r>
              <w:t>True when metadata is associated with an entire spreadsheet.</w:t>
            </w:r>
          </w:p>
        </w:tc>
      </w:tr>
    </w:tbl>
    <w:p/>
    <w:p>
      <w:pPr>
        <w:pStyle w:val="Heading3"/>
      </w:pPr>
      <w:r>
        <w:t>DimensionRange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span is on.</w:t>
            </w:r>
          </w:p>
        </w:tc>
      </w:tr>
      <w:tr>
        <w:tc>
          <w:tcPr>
            <w:tcW w:type="dxa" w:w="2880"/>
          </w:tcPr>
          <w:p>
            <w:r>
              <w:t>dimension</w:t>
            </w:r>
          </w:p>
        </w:tc>
        <w:tc>
          <w:tcPr>
            <w:tcW w:type="dxa" w:w="2880"/>
          </w:tcPr>
          <w:p>
            <w:r>
              <w:t>string</w:t>
            </w:r>
          </w:p>
        </w:tc>
        <w:tc>
          <w:tcPr>
            <w:tcW w:type="dxa" w:w="2880"/>
          </w:tcPr>
          <w:p>
            <w:r>
              <w:t>The dimension of the span. Possible values: DIMENSION_UNSPECIFIED, ROWS, COLUMNS.</w:t>
            </w:r>
          </w:p>
        </w:tc>
      </w:tr>
      <w:tr>
        <w:tc>
          <w:tcPr>
            <w:tcW w:type="dxa" w:w="2880"/>
          </w:tcPr>
          <w:p>
            <w:r>
              <w:t>startIndex</w:t>
            </w:r>
          </w:p>
        </w:tc>
        <w:tc>
          <w:tcPr>
            <w:tcW w:type="dxa" w:w="2880"/>
          </w:tcPr>
          <w:p>
            <w:r>
              <w:t>integer (int32)</w:t>
            </w:r>
          </w:p>
        </w:tc>
        <w:tc>
          <w:tcPr>
            <w:tcW w:type="dxa" w:w="2880"/>
          </w:tcPr>
          <w:p>
            <w:r>
              <w:t>Start index (inclusive), or unset if unbounded.</w:t>
            </w:r>
          </w:p>
        </w:tc>
      </w:tr>
      <w:tr>
        <w:tc>
          <w:tcPr>
            <w:tcW w:type="dxa" w:w="2880"/>
          </w:tcPr>
          <w:p>
            <w:r>
              <w:t>endIndex</w:t>
            </w:r>
          </w:p>
        </w:tc>
        <w:tc>
          <w:tcPr>
            <w:tcW w:type="dxa" w:w="2880"/>
          </w:tcPr>
          <w:p>
            <w:r>
              <w:t>integer (int32)</w:t>
            </w:r>
          </w:p>
        </w:tc>
        <w:tc>
          <w:tcPr>
            <w:tcW w:type="dxa" w:w="2880"/>
          </w:tcPr>
          <w:p>
            <w:r>
              <w:t>End index (exclusive), or unset if unbounded.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"valueRanges": [</w:t>
        <w:br/>
        <w:t xml:space="preserve"> {</w:t>
        <w:br/>
        <w:t xml:space="preserve"> "valueRange": {</w:t>
        <w:br/>
        <w:t xml:space="preserve"> "majorDimension": "ROWS",</w:t>
        <w:br/>
        <w:t xml:space="preserve"> "range": "Sheet1!A1:B2",</w:t>
        <w:br/>
        <w:t xml:space="preserve"> "values": [</w:t>
        <w:br/>
        <w:t xml:space="preserve"> ["Name", "Score"],</w:t>
        <w:br/>
        <w:t xml:space="preserve"> ["Ada", 98]</w:t>
        <w:br/>
        <w:t xml:space="preserve"> ]</w:t>
        <w:br/>
        <w:t xml:space="preserve"> },</w:t>
        <w:br/>
        <w:t xml:space="preserve"> "dataFilters": [</w:t>
        <w:br/>
        <w:t xml:space="preserve"> {</w:t>
        <w:br/>
        <w:t xml:space="preserve"> "a1Range": "Sheet1!A1:B2"</w:t>
        <w:br/>
        <w:t xml:space="preserve"> }</w:t>
        <w:br/>
        <w:t xml:space="preserve"> ]</w:t>
        <w:br/>
        <w:t xml:space="preserve"> }</w:t>
        <w:br/>
        <w:t xml:space="preserve"> ]</w:t>
        <w:br/>
        <w:t>}</w:t>
      </w:r>
    </w:p>
    <w:p>
      <w:pPr>
        <w:pStyle w:val="Heading3"/>
      </w:pPr>
      <w:r>
        <w:t>Error Responses</w:t>
      </w:r>
    </w:p>
    <w:p>
      <w:r>
        <w:t>Error responses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the data was retrieved from.</w:t>
            </w:r>
          </w:p>
        </w:tc>
      </w:tr>
      <w:tr>
        <w:tc>
          <w:tcPr>
            <w:tcW w:type="dxa" w:w="2880"/>
          </w:tcPr>
          <w:p>
            <w:r>
              <w:t>valueRanges</w:t>
            </w:r>
          </w:p>
        </w:tc>
        <w:tc>
          <w:tcPr>
            <w:tcW w:type="dxa" w:w="2880"/>
          </w:tcPr>
          <w:p>
            <w:r>
              <w:t>array</w:t>
            </w:r>
          </w:p>
        </w:tc>
        <w:tc>
          <w:tcPr>
            <w:tcW w:type="dxa" w:w="2880"/>
          </w:tcPr>
          <w:p>
            <w:r>
              <w:t>The requested values with the list of data filters that matched them. Items are MatchedValueRange.</w:t>
            </w:r>
          </w:p>
        </w:tc>
      </w:tr>
      <w:tr>
        <w:tc>
          <w:tcPr>
            <w:tcW w:type="dxa" w:w="2880"/>
          </w:tcPr>
          <w:p>
            <w:r>
              <w:t>valueRanges[].valueRange</w:t>
            </w:r>
          </w:p>
        </w:tc>
        <w:tc>
          <w:tcPr>
            <w:tcW w:type="dxa" w:w="2880"/>
          </w:tcPr>
          <w:p>
            <w:r>
              <w:t>object</w:t>
            </w:r>
          </w:p>
        </w:tc>
        <w:tc>
          <w:tcPr>
            <w:tcW w:type="dxa" w:w="2880"/>
          </w:tcPr>
          <w:p>
            <w:r>
              <w:t>Data within a range of the spreadsheet (ValueRange).</w:t>
            </w:r>
          </w:p>
        </w:tc>
      </w:tr>
      <w:tr>
        <w:tc>
          <w:tcPr>
            <w:tcW w:type="dxa" w:w="2880"/>
          </w:tcPr>
          <w:p>
            <w:r>
              <w:t>valueRanges[].valueRange.majorDimension</w:t>
            </w:r>
          </w:p>
        </w:tc>
        <w:tc>
          <w:tcPr>
            <w:tcW w:type="dxa" w:w="2880"/>
          </w:tcPr>
          <w:p>
            <w:r>
              <w:t>string</w:t>
            </w:r>
          </w:p>
        </w:tc>
        <w:tc>
          <w:tcPr>
            <w:tcW w:type="dxa" w:w="2880"/>
          </w:tcPr>
          <w:p>
            <w:r>
              <w:t>The major dimension of the values (ROWS or COLUMNS).</w:t>
            </w:r>
          </w:p>
        </w:tc>
      </w:tr>
      <w:tr>
        <w:tc>
          <w:tcPr>
            <w:tcW w:type="dxa" w:w="2880"/>
          </w:tcPr>
          <w:p>
            <w:r>
              <w:t>valueRanges[].valueRange.range</w:t>
            </w:r>
          </w:p>
        </w:tc>
        <w:tc>
          <w:tcPr>
            <w:tcW w:type="dxa" w:w="2880"/>
          </w:tcPr>
          <w:p>
            <w:r>
              <w:t>string</w:t>
            </w:r>
          </w:p>
        </w:tc>
        <w:tc>
          <w:tcPr>
            <w:tcW w:type="dxa" w:w="2880"/>
          </w:tcPr>
          <w:p>
            <w:r>
              <w:t>The range the values cover, in A1 notation.</w:t>
            </w:r>
          </w:p>
        </w:tc>
      </w:tr>
      <w:tr>
        <w:tc>
          <w:tcPr>
            <w:tcW w:type="dxa" w:w="2880"/>
          </w:tcPr>
          <w:p>
            <w:r>
              <w:t>valueRanges[].valueRange.values</w:t>
            </w:r>
          </w:p>
        </w:tc>
        <w:tc>
          <w:tcPr>
            <w:tcW w:type="dxa" w:w="2880"/>
          </w:tcPr>
          <w:p>
            <w:r>
              <w:t>array</w:t>
            </w:r>
          </w:p>
        </w:tc>
        <w:tc>
          <w:tcPr>
            <w:tcW w:type="dxa" w:w="2880"/>
          </w:tcPr>
          <w:p>
            <w:r>
              <w:t>Array of arrays containing cell values. Trailing empty rows/columns are omitted in output.</w:t>
            </w:r>
          </w:p>
        </w:tc>
      </w:tr>
      <w:tr>
        <w:tc>
          <w:tcPr>
            <w:tcW w:type="dxa" w:w="2880"/>
          </w:tcPr>
          <w:p>
            <w:r>
              <w:t>valueRanges[].dataFilters</w:t>
            </w:r>
          </w:p>
        </w:tc>
        <w:tc>
          <w:tcPr>
            <w:tcW w:type="dxa" w:w="2880"/>
          </w:tcPr>
          <w:p>
            <w:r>
              <w:t>array</w:t>
            </w:r>
          </w:p>
        </w:tc>
        <w:tc>
          <w:tcPr>
            <w:tcW w:type="dxa" w:w="2880"/>
          </w:tcPr>
          <w:p>
            <w:r>
              <w:t>The DataFilter objects from the request that matched the returned range.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'https://sheets.googleapis.com/v4/spreadsheets/1BxiMVs0XRA5nFMdKvBdBZjgmUUqptlbs74OgvE2upms/values:batchGetByDataFilter' \</w:t>
        <w:br/>
        <w:t xml:space="preserve"> --header 'Accept: application/json' \</w:t>
        <w:br/>
        <w:t xml:space="preserve"> --header 'Content-Type: application/json' \</w:t>
        <w:br/>
        <w:t xml:space="preserve"> --data '{</w:t>
        <w:br/>
        <w:t xml:space="preserve"> "dataFilters": [</w:t>
        <w:br/>
        <w:t xml:space="preserve">      { "a1Range": "Sheet1!A1:B2" }</w:t>
        <w:br/>
        <w:t xml:space="preserve">    ],</w:t>
        <w:br/>
        <w:t xml:space="preserve"> "majorDimension": "ROWS",</w:t>
        <w:br/>
        <w:t xml:space="preserve"> "valueRenderOption": "FORMATTED_VALUE",</w:t>
        <w:br/>
        <w:t xml:space="preserve"> "dateTimeRenderOption": "SERIAL_NUMBER"</w:t>
        <w:br/>
        <w:t xml:space="preserve">  }'</w:t>
      </w:r>
    </w:p>
    <w:p>
      <w:pPr>
        <w:pStyle w:val="Heading3"/>
      </w:pPr>
      <w:r>
        <w:t>Example Usage</w:t>
      </w:r>
    </w:p>
    <w:p>
      <w:pPr>
        <w:pStyle w:val="Heading3"/>
      </w:pPr>
      <w:r>
        <w:t>Example 1: Get values by A1 range filter</w:t>
      </w:r>
    </w:p>
    <w:p>
      <w:r>
        <w:rPr>
          <w:b/>
          <w:color w:val="666666"/>
          <w:sz w:val="16"/>
        </w:rPr>
        <w:t>[bash]</w:t>
      </w:r>
    </w:p>
    <w:p>
      <w:pPr>
        <w:shd w:fill="F2F2F2" w:val="clear"/>
      </w:pPr>
      <w:r>
        <w:rPr>
          <w:rFonts w:ascii="Courier New" w:hAnsi="Courier New"/>
          <w:sz w:val="17"/>
        </w:rPr>
        <w:t>curl -sS -X POST \</w:t>
        <w:br/>
        <w:t xml:space="preserve"> 'https://sheets.googleapis.com/v4/spreadsheets/1BxiMVs0XRA5nFMdKvBdBZjgmUUqptlbs74OgvE2upms/values:batchGetByDataFilter' \</w:t>
        <w:br/>
        <w:t xml:space="preserve"> -H 'Accept: application/json' \</w:t>
        <w:br/>
        <w:t xml:space="preserve"> -H 'Content-Type: application/json' \</w:t>
        <w:br/>
        <w:t xml:space="preserve"> -d '{</w:t>
        <w:br/>
        <w:t xml:space="preserve"> "dataFilters": [</w:t>
        <w:br/>
        <w:t xml:space="preserve">      { "a1Range": "Sheet1!A1:C10" }</w:t>
        <w:br/>
        <w:t xml:space="preserve">    ]</w:t>
        <w:br/>
        <w:t xml:space="preserve">  }'</w:t>
      </w:r>
    </w:p>
    <w:p>
      <w:pPr>
        <w:pStyle w:val="Heading3"/>
      </w:pPr>
      <w:r>
        <w:t>Example 2: Get values using a gridRange filter</w:t>
      </w:r>
    </w:p>
    <w:p>
      <w:r>
        <w:rPr>
          <w:b/>
          <w:color w:val="666666"/>
          <w:sz w:val="16"/>
        </w:rPr>
        <w:t>[bash]</w:t>
      </w:r>
    </w:p>
    <w:p>
      <w:pPr>
        <w:shd w:fill="F2F2F2" w:val="clear"/>
      </w:pPr>
      <w:r>
        <w:rPr>
          <w:rFonts w:ascii="Courier New" w:hAnsi="Courier New"/>
          <w:sz w:val="17"/>
        </w:rPr>
        <w:t>curl -sS -X POST \</w:t>
        <w:br/>
        <w:t xml:space="preserve"> 'https://sheets.googleapis.com/v4/spreadsheets/1BxiMVs0XRA5nFMdKvBdBZjgmUUqptlbs74OgvE2upms/values:batchGetByDataFilter' \</w:t>
        <w:br/>
        <w:t xml:space="preserve"> -H 'Accept: application/json' \</w:t>
        <w:br/>
        <w:t xml:space="preserve"> -H 'Content-Type: application/json' \</w:t>
        <w:br/>
        <w:t xml:space="preserve"> -d '{</w:t>
        <w:br/>
        <w:t xml:space="preserve"> "dataFilters": [</w:t>
        <w:br/>
        <w:t xml:space="preserve">      {</w:t>
        <w:br/>
        <w:t xml:space="preserve"> "gridRange": {</w:t>
        <w:br/>
        <w:t xml:space="preserve"> "sheetId": 0,</w:t>
        <w:br/>
        <w:t xml:space="preserve"> "startRowIndex": 0,</w:t>
        <w:br/>
        <w:t xml:space="preserve"> "endRowIndex": 10,</w:t>
        <w:br/>
        <w:t xml:space="preserve"> "startColumnIndex": 0,</w:t>
        <w:br/>
        <w:t xml:space="preserve"> "endColumnIndex": 3</w:t>
        <w:br/>
        <w:t xml:space="preserve">        }</w:t>
        <w:br/>
        <w:t xml:space="preserve">      }</w:t>
        <w:br/>
        <w:t xml:space="preserve">    ],</w:t>
        <w:br/>
        <w:t xml:space="preserve"> "valueRenderOption": "UNFORMATTED_VALUE"</w:t>
        <w:br/>
        <w:t xml:space="preserve">  }'</w:t>
      </w:r>
    </w:p>
    <w:p>
      <w:pPr>
        <w:pStyle w:val="Heading3"/>
      </w:pPr>
      <w:r>
        <w:t>Behavior</w:t>
      </w:r>
    </w:p>
    <w:p>
      <w:pPr>
        <w:pStyle w:val="ListBullet"/>
      </w:pPr>
      <w:r>
        <w:t>Validates that spreadsheetId is provided and that at least one dataFilters entry is included.</w:t>
      </w:r>
    </w:p>
    <w:p>
      <w:pPr>
        <w:pStyle w:val="ListBullet"/>
      </w:pPr>
      <w:r>
        <w:t>Matches spreadsheet ranges that satisfy any provided DataFilter.</w:t>
      </w:r>
    </w:p>
    <w:p>
      <w:pPr>
        <w:pStyle w:val="ListBullet"/>
      </w:pPr>
      <w:r>
        <w:t>Returns matched ranges in valueRanges, including which dataFilters matched each returned range.</w:t>
      </w:r>
    </w:p>
    <w:p>
      <w:pPr>
        <w:pStyle w:val="Heading3"/>
      </w:pPr>
      <w:r>
        <w:t>Notes</w:t>
      </w:r>
    </w:p>
    <w:p>
      <w:pPr>
        <w:pStyle w:val="ListBullet"/>
      </w:pPr>
      <w:r>
        <w:t>GridRange indexes are zero-based and half-open (endRowIndex/endColumnIndex are exclusive).</w:t>
      </w:r>
    </w:p>
    <w:p>
      <w:pPr>
        <w:pStyle w:val="ListBullet"/>
      </w:pPr>
      <w:r>
        <w:t>values is an array of arrays; each inner array corresponds to the selected majorDimension.</w:t>
      </w:r>
    </w:p>
    <w:p>
      <w:pPr>
        <w:pStyle w:val="Heading3"/>
      </w:pPr>
      <w:r>
        <w:t>Gotchas</w:t>
      </w:r>
    </w:p>
    <w:p>
      <w:pPr>
        <w:pStyle w:val="ListBullet"/>
      </w:pPr>
      <w:r>
        <w:t>dateTimeRenderOption is ignored when valueRenderOption is FORMATTED_VALUE (per schema description).</w:t>
      </w:r>
    </w:p>
    <w:p>
      <w:pPr>
        <w:pStyle w:val="ListBullet"/>
      </w:pPr>
      <w:r>
        <w:t>Empty or zero-length GridRange selections (start equals end) represent an empty range and are typically not meaningful.</w:t>
      </w:r>
    </w:p>
    <w:p>
      <w:pPr>
        <w:pStyle w:val="Heading3"/>
      </w:pPr>
      <w:r>
        <w:t>Error Handling</w:t>
      </w:r>
    </w:p>
    <w:p>
      <w:pPr>
        <w:pStyle w:val="ListBullet"/>
      </w:pPr>
      <w:r>
        <w:t>Not documented in the provided scraped content.</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Update Spreadsheet Values by Data Filter — /v4/spreadsheets/{{spreadsheetId}}/values:batchUpdateByDataFilter</w:t>
      </w:r>
    </w:p>
    <w:p>
      <w:pPr>
        <w:pStyle w:val="ListBullet"/>
      </w:pPr>
      <w:r>
        <w:t>[POST] Clear Spreadsheet Values in a Range — /v4/spreadsheets/{{spreadsheetId}}/values/{{range}}:clear</w:t>
      </w:r>
    </w:p>
    <w:p>
      <w:r>
        <w:br w:type="page"/>
      </w:r>
    </w:p>
    <w:p>
      <w:pPr>
        <w:pStyle w:val="Heading2"/>
      </w:pPr>
      <w:r>
        <w:t>12. [POST] Batch Update Values in a Spreadsheet</w:t>
      </w:r>
    </w:p>
    <w:p>
      <w:r>
        <w:rPr>
          <w:b/>
        </w:rPr>
        <w:t xml:space="preserve">Endpoint: </w:t>
      </w:r>
      <w:r>
        <w:rPr>
          <w:rFonts w:ascii="Courier New" w:hAnsi="Courier New"/>
          <w:sz w:val="18"/>
        </w:rPr>
        <w:t>/v4/spreadsheets/{{spreadsheetId}}/values:batchUpdate</w:t>
      </w:r>
    </w:p>
    <w:p>
      <w:pPr>
        <w:pStyle w:val="Heading3"/>
      </w:pPr>
      <w:r>
        <w:t>Prerequisites</w:t>
      </w:r>
    </w:p>
    <w:p>
      <w:pPr>
        <w:pStyle w:val="ListBullet"/>
      </w:pPr>
      <w:r>
        <w:t>You must have access to the target spreadsheet (by spreadsheetId).</w:t>
      </w:r>
    </w:p>
    <w:p>
      <w:pPr>
        <w:pStyle w:val="ListBullet"/>
      </w:pPr>
      <w:r>
        <w:t xml:space="preserve">OAuth scopes supported by this endpoint (one or more): </w:t>
        <w:br/>
        <w:br/>
        <w:t>https://www.googleapis.com/auth/drive</w:t>
        <w:br/>
        <w:t>https://www.googleapis.com/auth/drive.file</w:t>
        <w:br/>
        <w:t>https://www.googleapis.com/auth/spreadsheets</w:t>
      </w:r>
    </w:p>
    <w:p>
      <w:pPr>
        <w:pStyle w:val="Heading3"/>
      </w:pPr>
      <w:r>
        <w:t>Method</w:t>
      </w:r>
    </w:p>
    <w:p>
      <w:r>
        <w:t>POST</w:t>
      </w:r>
    </w:p>
    <w:p>
      <w:pPr>
        <w:pStyle w:val="Heading3"/>
      </w:pPr>
      <w:r>
        <w:t>URL</w:t>
      </w:r>
    </w:p>
    <w:p>
      <w:r>
        <w:t>https://sheets.googleapis.com/v4/spreadsheets/{{spreadsheetId}}/values:batchUpdate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values in one or more ranges of a spreadsheet. The caller must specify the spreadsheet ID, a valueInputOption, and one or more ValueRange objects in data.</w:t>
      </w:r>
    </w:p>
    <w:p>
      <w:pPr>
        <w:pStyle w:val="Heading3"/>
      </w:pPr>
      <w:r>
        <w:t>Enforcement Rules</w:t>
      </w:r>
    </w:p>
    <w:p>
      <w:pPr>
        <w:pStyle w:val="ListBullet"/>
      </w:pPr>
      <w:r>
        <w:t>The spreadsheetId path parameter must always be present.</w:t>
      </w:r>
    </w:p>
    <w:p>
      <w:pPr>
        <w:pStyle w:val="ListBullet"/>
      </w:pPr>
      <w:r>
        <w:t>If the user provides a spreadsheetId, use that value directly.</w:t>
      </w:r>
    </w:p>
    <w:p>
      <w:pPr>
        <w:pStyle w:val="ListBullet"/>
      </w:pPr>
      <w:r>
        <w:t>Do not call the API with a missing or empty spreadsheetId (e.g., avoid /spreadsheets//values:batchUpdate).</w:t>
      </w:r>
    </w:p>
    <w:p>
      <w:pPr>
        <w:pStyle w:val="ListBullet"/>
      </w:pPr>
      <w:r>
        <w:t>Always construct the path as /v4/spreadsheets/{{spreadsheetId}}/values:batchUpdate, where {{spreadsheetId}}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/v4/spreadsheets/1BxiMVs0XRA5nFMdKvBdBZjgmUUqptlbs74OgvE2upms/values:batchUpdate</w:t>
      </w:r>
    </w:p>
    <w:p>
      <w:pPr>
        <w:pStyle w:val="Heading3"/>
      </w:pPr>
      <w:r>
        <w:t>Invalid Examples</w:t>
      </w:r>
    </w:p>
    <w:p>
      <w:r>
        <w:rPr>
          <w:b/>
          <w:color w:val="666666"/>
          <w:sz w:val="16"/>
        </w:rPr>
        <w:t>[http]</w:t>
      </w:r>
    </w:p>
    <w:p>
      <w:pPr>
        <w:shd w:fill="F2F2F2" w:val="clear"/>
      </w:pPr>
      <w:r>
        <w:rPr>
          <w:rFonts w:ascii="Courier New" w:hAnsi="Courier New"/>
          <w:sz w:val="17"/>
        </w:rPr>
        <w:t>/v4/spreadsheets//values:batchUpdate</w:t>
        <w:br/>
        <w:t>/v4/spreadsheets/values:batchUpdate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valueInputOption</w:t>
            </w:r>
          </w:p>
        </w:tc>
        <w:tc>
          <w:tcPr>
            <w:tcW w:type="dxa" w:w="2880"/>
          </w:tcPr>
          <w:p>
            <w:r>
              <w:t>string</w:t>
            </w:r>
          </w:p>
        </w:tc>
        <w:tc>
          <w:tcPr>
            <w:tcW w:type="dxa" w:w="2880"/>
          </w:tcPr>
          <w:p>
            <w:r>
              <w:t>How the input data should be interpreted. Allowed values: INPUT_VALUE_OPTION_UNSPECIFIED (must not be used), RAW, USER_ENTERED.</w:t>
            </w:r>
          </w:p>
        </w:tc>
      </w:tr>
      <w:tr>
        <w:tc>
          <w:tcPr>
            <w:tcW w:type="dxa" w:w="2880"/>
          </w:tcPr>
          <w:p>
            <w:r>
              <w:t>data</w:t>
            </w:r>
          </w:p>
        </w:tc>
        <w:tc>
          <w:tcPr>
            <w:tcW w:type="dxa" w:w="2880"/>
          </w:tcPr>
          <w:p>
            <w:r>
              <w:t>array</w:t>
            </w:r>
          </w:p>
        </w:tc>
        <w:tc>
          <w:tcPr>
            <w:tcW w:type="dxa" w:w="2880"/>
          </w:tcPr>
          <w:p>
            <w:r>
              <w:t>The new values to apply to the spreadsheet. Array of ValueRange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includeValuesInResponse</w:t>
            </w:r>
          </w:p>
        </w:tc>
        <w:tc>
          <w:tcPr>
            <w:tcW w:type="dxa" w:w="2880"/>
          </w:tcPr>
          <w:p>
            <w:r>
              <w:t>boolean</w:t>
            </w:r>
          </w:p>
        </w:tc>
        <w:tc>
          <w:tcPr>
            <w:tcW w:type="dxa" w:w="2880"/>
          </w:tcPr>
          <w:p>
            <w:r>
              <w:t>If true, the update response includes the values of the cells that were updated in responses[].updatedData. Default: false (responses do not include updated values).</w:t>
            </w:r>
          </w:p>
        </w:tc>
      </w:tr>
      <w:tr>
        <w:tc>
          <w:tcPr>
            <w:tcW w:type="dxa" w:w="2880"/>
          </w:tcPr>
          <w:p>
            <w:r>
              <w:t>responseValueRenderOption</w:t>
            </w:r>
          </w:p>
        </w:tc>
        <w:tc>
          <w:tcPr>
            <w:tcW w:type="dxa" w:w="2880"/>
          </w:tcPr>
          <w:p>
            <w:r>
              <w:t>string</w:t>
            </w:r>
          </w:p>
        </w:tc>
        <w:tc>
          <w:tcPr>
            <w:tcW w:type="dxa" w:w="2880"/>
          </w:tcPr>
          <w:p>
            <w:r>
              <w:t>Determines how values in the response should be rendered. Allowed values: FORMATTED_VALUE (default), UNFORMATTED_VALUE, FORMULA.</w:t>
            </w:r>
          </w:p>
        </w:tc>
      </w:tr>
      <w:tr>
        <w:tc>
          <w:tcPr>
            <w:tcW w:type="dxa" w:w="2880"/>
          </w:tcPr>
          <w:p>
            <w:r>
              <w:t>responseDateTimeRenderOption</w:t>
            </w:r>
          </w:p>
        </w:tc>
        <w:tc>
          <w:tcPr>
            <w:tcW w:type="dxa" w:w="2880"/>
          </w:tcPr>
          <w:p>
            <w:r>
              <w:t>string</w:t>
            </w:r>
          </w:p>
        </w:tc>
        <w:tc>
          <w:tcPr>
            <w:tcW w:type="dxa" w:w="2880"/>
          </w:tcPr>
          <w:p>
            <w:r>
              <w:t>Determines how dates/times/durations in the response should be rendered. Ignored if responseValueRenderOption is FORMATTED_VALUE. Default: SERIAL_NUMBER. Allowed values: SERIAL_NUMBER, FORMATTED_STRING.</w:t>
            </w:r>
          </w:p>
        </w:tc>
      </w:tr>
    </w:tbl>
    <w:p/>
    <w:p>
      <w:pPr>
        <w:pStyle w:val="Heading3"/>
      </w:pPr>
      <w:r>
        <w:t>data[] (ValueRange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data[].range</w:t>
            </w:r>
          </w:p>
        </w:tc>
        <w:tc>
          <w:tcPr>
            <w:tcW w:type="dxa" w:w="2880"/>
          </w:tcPr>
          <w:p>
            <w:r>
              <w:t>string</w:t>
            </w:r>
          </w:p>
        </w:tc>
        <w:tc>
          <w:tcPr>
            <w:tcW w:type="dxa" w:w="2880"/>
          </w:tcPr>
          <w:p>
            <w:r>
              <w:t>The range the values cover, in A1 notation.</w:t>
            </w:r>
          </w:p>
        </w:tc>
      </w:tr>
      <w:tr>
        <w:tc>
          <w:tcPr>
            <w:tcW w:type="dxa" w:w="2880"/>
          </w:tcPr>
          <w:p>
            <w:r>
              <w:t>data[].values</w:t>
            </w:r>
          </w:p>
        </w:tc>
        <w:tc>
          <w:tcPr>
            <w:tcW w:type="dxa" w:w="2880"/>
          </w:tcPr>
          <w:p>
            <w:r>
              <w:t>array</w:t>
            </w:r>
          </w:p>
        </w:tc>
        <w:tc>
          <w:tcPr>
            <w:tcW w:type="dxa" w:w="2880"/>
          </w:tcPr>
          <w:p>
            <w:r>
              <w:t>Array of arrays representing cell values. Supported input value types: bool, string, double. Null values are skipped. To set a cell to empty, set an empty string "".</w:t>
            </w:r>
          </w:p>
        </w:tc>
      </w:tr>
      <w:tr>
        <w:tc>
          <w:tcPr>
            <w:tcW w:type="dxa" w:w="2880"/>
          </w:tcPr>
          <w:p>
            <w:r>
              <w:t>data[].majorDimension</w:t>
            </w:r>
          </w:p>
        </w:tc>
        <w:tc>
          <w:tcPr>
            <w:tcW w:type="dxa" w:w="2880"/>
          </w:tcPr>
          <w:p>
            <w:r>
              <w:t>string</w:t>
            </w:r>
          </w:p>
        </w:tc>
        <w:tc>
          <w:tcPr>
            <w:tcW w:type="dxa" w:w="2880"/>
          </w:tcPr>
          <w:p>
            <w:r>
              <w:t>Major dimension of the values. Default when writing: ROWS. Allowed values: DIMENSION_UNSPECIFIED (do not use), ROWS, COLUMNS.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"responses": [</w:t>
        <w:br/>
        <w:t xml:space="preserve"> {</w:t>
        <w:br/>
        <w:t xml:space="preserve"> "spreadsheetId": "1BxiMVs0XRA5nFMdKvBdBZjgmUUqptlbs74OgvE2upms",</w:t>
        <w:br/>
        <w:t xml:space="preserve"> "updatedRange": "Sheet1!A1:B2",</w:t>
        <w:br/>
        <w:t xml:space="preserve"> "updatedRows": 2,</w:t>
        <w:br/>
        <w:t xml:space="preserve"> "updatedColumns": 2,</w:t>
        <w:br/>
        <w:t xml:space="preserve"> "updatedCells": 4,</w:t>
        <w:br/>
        <w:t xml:space="preserve"> "updatedData": {</w:t>
        <w:br/>
        <w:t xml:space="preserve"> "range": "Sheet1!A1:B2",</w:t>
        <w:br/>
        <w:t xml:space="preserve"> "majorDimension": "ROWS",</w:t>
        <w:br/>
        <w:t xml:space="preserve"> "values": [</w:t>
        <w:br/>
        <w:t xml:space="preserve"> ["Name", "Score"],</w:t>
        <w:br/>
        <w:t xml:space="preserve"> ["Ada", 100]</w:t>
        <w:br/>
        <w:t xml:space="preserve"> ]</w:t>
        <w:br/>
        <w:t xml:space="preserve"> }</w:t>
        <w:br/>
        <w:t xml:space="preserve"> }</w:t>
        <w:br/>
        <w:t xml:space="preserve"> ],</w:t>
        <w:br/>
        <w:t xml:space="preserve"> "totalUpdatedRows": 2,</w:t>
        <w:br/>
        <w:t xml:space="preserve"> "totalUpdatedColumns": 2,</w:t>
        <w:br/>
        <w:t xml:space="preserve"> "totalUpdatedCells": 4,</w:t>
        <w:br/>
        <w:t xml:space="preserve"> "totalUpdatedSheets":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the updates were applied to.</w:t>
            </w:r>
          </w:p>
        </w:tc>
      </w:tr>
      <w:tr>
        <w:tc>
          <w:tcPr>
            <w:tcW w:type="dxa" w:w="2880"/>
          </w:tcPr>
          <w:p>
            <w:r>
              <w:t>responses</w:t>
            </w:r>
          </w:p>
        </w:tc>
        <w:tc>
          <w:tcPr>
            <w:tcW w:type="dxa" w:w="2880"/>
          </w:tcPr>
          <w:p>
            <w:r>
              <w:t>array</w:t>
            </w:r>
          </w:p>
        </w:tc>
        <w:tc>
          <w:tcPr>
            <w:tcW w:type="dxa" w:w="2880"/>
          </w:tcPr>
          <w:p>
            <w:r>
              <w:t>One UpdateValuesResponse per requested range, in the same order as the requests appeared.</w:t>
            </w:r>
          </w:p>
        </w:tc>
      </w:tr>
      <w:tr>
        <w:tc>
          <w:tcPr>
            <w:tcW w:type="dxa" w:w="2880"/>
          </w:tcPr>
          <w:p>
            <w:r>
              <w:t>responses[].spreadsheetId</w:t>
            </w:r>
          </w:p>
        </w:tc>
        <w:tc>
          <w:tcPr>
            <w:tcW w:type="dxa" w:w="2880"/>
          </w:tcPr>
          <w:p>
            <w:r>
              <w:t>string</w:t>
            </w:r>
          </w:p>
        </w:tc>
        <w:tc>
          <w:tcPr>
            <w:tcW w:type="dxa" w:w="2880"/>
          </w:tcPr>
          <w:p>
            <w:r>
              <w:t>The spreadsheet the updates were applied to.</w:t>
            </w:r>
          </w:p>
        </w:tc>
      </w:tr>
      <w:tr>
        <w:tc>
          <w:tcPr>
            <w:tcW w:type="dxa" w:w="2880"/>
          </w:tcPr>
          <w:p>
            <w:r>
              <w:t>responses[].updatedRange</w:t>
            </w:r>
          </w:p>
        </w:tc>
        <w:tc>
          <w:tcPr>
            <w:tcW w:type="dxa" w:w="2880"/>
          </w:tcPr>
          <w:p>
            <w:r>
              <w:t>string</w:t>
            </w:r>
          </w:p>
        </w:tc>
        <w:tc>
          <w:tcPr>
            <w:tcW w:type="dxa" w:w="2880"/>
          </w:tcPr>
          <w:p>
            <w:r>
              <w:t>The range (in A1 notation) that updates were applied to.</w:t>
            </w:r>
          </w:p>
        </w:tc>
      </w:tr>
      <w:tr>
        <w:tc>
          <w:tcPr>
            <w:tcW w:type="dxa" w:w="2880"/>
          </w:tcPr>
          <w:p>
            <w:r>
              <w:t>responses[].updatedRows</w:t>
            </w:r>
          </w:p>
        </w:tc>
        <w:tc>
          <w:tcPr>
            <w:tcW w:type="dxa" w:w="2880"/>
          </w:tcPr>
          <w:p>
            <w:r>
              <w:t>integer</w:t>
            </w:r>
          </w:p>
        </w:tc>
        <w:tc>
          <w:tcPr>
            <w:tcW w:type="dxa" w:w="2880"/>
          </w:tcPr>
          <w:p>
            <w:r>
              <w:t>The number of rows where at least one cell in the row was updated.</w:t>
            </w:r>
          </w:p>
        </w:tc>
      </w:tr>
      <w:tr>
        <w:tc>
          <w:tcPr>
            <w:tcW w:type="dxa" w:w="2880"/>
          </w:tcPr>
          <w:p>
            <w:r>
              <w:t>responses[].updatedColumns</w:t>
            </w:r>
          </w:p>
        </w:tc>
        <w:tc>
          <w:tcPr>
            <w:tcW w:type="dxa" w:w="2880"/>
          </w:tcPr>
          <w:p>
            <w:r>
              <w:t>integer</w:t>
            </w:r>
          </w:p>
        </w:tc>
        <w:tc>
          <w:tcPr>
            <w:tcW w:type="dxa" w:w="2880"/>
          </w:tcPr>
          <w:p>
            <w:r>
              <w:t>The number of columns where at least one cell in the column was updated.</w:t>
            </w:r>
          </w:p>
        </w:tc>
      </w:tr>
      <w:tr>
        <w:tc>
          <w:tcPr>
            <w:tcW w:type="dxa" w:w="2880"/>
          </w:tcPr>
          <w:p>
            <w:r>
              <w:t>responses[].updatedCells</w:t>
            </w:r>
          </w:p>
        </w:tc>
        <w:tc>
          <w:tcPr>
            <w:tcW w:type="dxa" w:w="2880"/>
          </w:tcPr>
          <w:p>
            <w:r>
              <w:t>integer</w:t>
            </w:r>
          </w:p>
        </w:tc>
        <w:tc>
          <w:tcPr>
            <w:tcW w:type="dxa" w:w="2880"/>
          </w:tcPr>
          <w:p>
            <w:r>
              <w:t>The number of cells updated.</w:t>
            </w:r>
          </w:p>
        </w:tc>
      </w:tr>
      <w:tr>
        <w:tc>
          <w:tcPr>
            <w:tcW w:type="dxa" w:w="2880"/>
          </w:tcPr>
          <w:p>
            <w:r>
              <w:t>responses[].updatedData</w:t>
            </w:r>
          </w:p>
        </w:tc>
        <w:tc>
          <w:tcPr>
            <w:tcW w:type="dxa" w:w="2880"/>
          </w:tcPr>
          <w:p>
            <w:r>
              <w:t>object</w:t>
            </w:r>
          </w:p>
        </w:tc>
        <w:tc>
          <w:tcPr>
            <w:tcW w:type="dxa" w:w="2880"/>
          </w:tcPr>
          <w:p>
            <w:r>
              <w:t>Data within a range of the spreadsheet (present when includeValuesInResponse=true).</w:t>
            </w:r>
          </w:p>
        </w:tc>
      </w:tr>
      <w:tr>
        <w:tc>
          <w:tcPr>
            <w:tcW w:type="dxa" w:w="2880"/>
          </w:tcPr>
          <w:p>
            <w:r>
              <w:t>responses[].updatedData.range</w:t>
            </w:r>
          </w:p>
        </w:tc>
        <w:tc>
          <w:tcPr>
            <w:tcW w:type="dxa" w:w="2880"/>
          </w:tcPr>
          <w:p>
            <w:r>
              <w:t>string</w:t>
            </w:r>
          </w:p>
        </w:tc>
        <w:tc>
          <w:tcPr>
            <w:tcW w:type="dxa" w:w="2880"/>
          </w:tcPr>
          <w:p>
            <w:r>
              <w:t>The range the values cover, in A1 notation.</w:t>
            </w:r>
          </w:p>
        </w:tc>
      </w:tr>
      <w:tr>
        <w:tc>
          <w:tcPr>
            <w:tcW w:type="dxa" w:w="2880"/>
          </w:tcPr>
          <w:p>
            <w:r>
              <w:t>responses[].updatedData.majorDimension</w:t>
            </w:r>
          </w:p>
        </w:tc>
        <w:tc>
          <w:tcPr>
            <w:tcW w:type="dxa" w:w="2880"/>
          </w:tcPr>
          <w:p>
            <w:r>
              <w:t>string</w:t>
            </w:r>
          </w:p>
        </w:tc>
        <w:tc>
          <w:tcPr>
            <w:tcW w:type="dxa" w:w="2880"/>
          </w:tcPr>
          <w:p>
            <w:r>
              <w:t>The major dimension of the values (ROWS or COLUMNS).</w:t>
            </w:r>
          </w:p>
        </w:tc>
      </w:tr>
      <w:tr>
        <w:tc>
          <w:tcPr>
            <w:tcW w:type="dxa" w:w="2880"/>
          </w:tcPr>
          <w:p>
            <w:r>
              <w:t>responses[].updatedData.values</w:t>
            </w:r>
          </w:p>
        </w:tc>
        <w:tc>
          <w:tcPr>
            <w:tcW w:type="dxa" w:w="2880"/>
          </w:tcPr>
          <w:p>
            <w:r>
              <w:t>array</w:t>
            </w:r>
          </w:p>
        </w:tc>
        <w:tc>
          <w:tcPr>
            <w:tcW w:type="dxa" w:w="2880"/>
          </w:tcPr>
          <w:p>
            <w:r>
              <w:t>The updated values (array of arrays).</w:t>
            </w:r>
          </w:p>
        </w:tc>
      </w:tr>
      <w:tr>
        <w:tc>
          <w:tcPr>
            <w:tcW w:type="dxa" w:w="2880"/>
          </w:tcPr>
          <w:p>
            <w:r>
              <w:t>totalUpdatedRows</w:t>
            </w:r>
          </w:p>
        </w:tc>
        <w:tc>
          <w:tcPr>
            <w:tcW w:type="dxa" w:w="2880"/>
          </w:tcPr>
          <w:p>
            <w:r>
              <w:t>integer</w:t>
            </w:r>
          </w:p>
        </w:tc>
        <w:tc>
          <w:tcPr>
            <w:tcW w:type="dxa" w:w="2880"/>
          </w:tcPr>
          <w:p>
            <w:r>
              <w:t>The total number of rows where at least one cell in the row was updated.</w:t>
            </w:r>
          </w:p>
        </w:tc>
      </w:tr>
      <w:tr>
        <w:tc>
          <w:tcPr>
            <w:tcW w:type="dxa" w:w="2880"/>
          </w:tcPr>
          <w:p>
            <w:r>
              <w:t>totalUpdatedColumns</w:t>
            </w:r>
          </w:p>
        </w:tc>
        <w:tc>
          <w:tcPr>
            <w:tcW w:type="dxa" w:w="2880"/>
          </w:tcPr>
          <w:p>
            <w:r>
              <w:t>integer</w:t>
            </w:r>
          </w:p>
        </w:tc>
        <w:tc>
          <w:tcPr>
            <w:tcW w:type="dxa" w:w="2880"/>
          </w:tcPr>
          <w:p>
            <w:r>
              <w:t>The total number of columns where at least one cell in the column was updated.</w:t>
            </w:r>
          </w:p>
        </w:tc>
      </w:tr>
      <w:tr>
        <w:tc>
          <w:tcPr>
            <w:tcW w:type="dxa" w:w="2880"/>
          </w:tcPr>
          <w:p>
            <w:r>
              <w:t>totalUpdatedCells</w:t>
            </w:r>
          </w:p>
        </w:tc>
        <w:tc>
          <w:tcPr>
            <w:tcW w:type="dxa" w:w="2880"/>
          </w:tcPr>
          <w:p>
            <w:r>
              <w:t>integer</w:t>
            </w:r>
          </w:p>
        </w:tc>
        <w:tc>
          <w:tcPr>
            <w:tcW w:type="dxa" w:w="2880"/>
          </w:tcPr>
          <w:p>
            <w:r>
              <w:t>The total number of cells updated.</w:t>
            </w:r>
          </w:p>
        </w:tc>
      </w:tr>
      <w:tr>
        <w:tc>
          <w:tcPr>
            <w:tcW w:type="dxa" w:w="2880"/>
          </w:tcPr>
          <w:p>
            <w:r>
              <w:t>totalUpdatedSheets</w:t>
            </w:r>
          </w:p>
        </w:tc>
        <w:tc>
          <w:tcPr>
            <w:tcW w:type="dxa" w:w="2880"/>
          </w:tcPr>
          <w:p>
            <w:r>
              <w:t>integer</w:t>
            </w:r>
          </w:p>
        </w:tc>
        <w:tc>
          <w:tcPr>
            <w:tcW w:type="dxa" w:w="2880"/>
          </w:tcPr>
          <w:p>
            <w:r>
              <w:t>The total number of sheets where at least one cell in the sheet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'https://sheets.googleapis.com/v4/spreadsheets/1BxiMVs0XRA5nFMdKvBdBZjgmUUqptlbs74OgvE2upms/values:batchUpdate' \</w:t>
        <w:br/>
        <w:t xml:space="preserve"> --header 'Accept: application/json' \</w:t>
        <w:br/>
        <w:t xml:space="preserve"> --header 'Content-Type: application/json' \</w:t>
        <w:br/>
        <w:t xml:space="preserve"> --data '{</w:t>
        <w:br/>
        <w:t xml:space="preserve"> "valueInputOption": "USER_ENTERED",</w:t>
        <w:br/>
        <w:t xml:space="preserve"> "includeValuesInResponse": true,</w:t>
        <w:br/>
        <w:t xml:space="preserve"> "data": [</w:t>
        <w:br/>
        <w:t xml:space="preserve">      {</w:t>
        <w:br/>
        <w:t xml:space="preserve"> "range": "Sheet1!A1:B2",</w:t>
        <w:br/>
        <w:t xml:space="preserve"> "majorDimension": "ROWS",</w:t>
        <w:br/>
        <w:t xml:space="preserve"> "values": [</w:t>
        <w:br/>
        <w:t xml:space="preserve">          ["Name", "Score"],</w:t>
        <w:br/>
        <w:t xml:space="preserve">          ["Ada", 100]</w:t>
        <w:br/>
        <w:t xml:space="preserve">        ]</w:t>
        <w:br/>
        <w:t xml:space="preserve">      },</w:t>
        <w:br/>
        <w:t xml:space="preserve">      {</w:t>
        <w:br/>
        <w:t xml:space="preserve"> "range": "Sheet1!D1:D2",</w:t>
        <w:br/>
        <w:t xml:space="preserve"> "values": [</w:t>
        <w:br/>
        <w:t xml:space="preserve">          ["Updated"],</w:t>
        <w:br/>
        <w:t xml:space="preserve">          ["Yes"]</w:t>
        <w:br/>
        <w:t xml:space="preserve">        ]</w:t>
        <w:br/>
        <w:t xml:space="preserve">      }</w:t>
        <w:br/>
        <w:t xml:space="preserve">    ]</w:t>
        <w:br/>
        <w:t xml:space="preserve">  }'</w:t>
      </w:r>
    </w:p>
    <w:p>
      <w:pPr>
        <w:pStyle w:val="Heading3"/>
      </w:pPr>
      <w:r>
        <w:t>Example Usage</w:t>
      </w:r>
    </w:p>
    <w:p>
      <w:pPr>
        <w:pStyle w:val="Heading3"/>
      </w:pPr>
      <w:r>
        <w:t>Example 1: Update two ranges (RAW)</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'https://sheets.googleapis.com/v4/spreadsheets/1BxiMVs0XRA5nFMdKvBdBZjgmUUqptlbs74OgvE2upms/values:batchUpdate' \</w:t>
        <w:br/>
        <w:t xml:space="preserve"> -H 'Accept: application/json' \</w:t>
        <w:br/>
        <w:t xml:space="preserve"> -H 'Content-Type: application/json' \</w:t>
        <w:br/>
        <w:t xml:space="preserve"> -d '{</w:t>
        <w:br/>
        <w:t xml:space="preserve"> "valueInputOption": "RAW",</w:t>
        <w:br/>
        <w:t xml:space="preserve"> "data": [</w:t>
        <w:br/>
        <w:t xml:space="preserve">      { "range": "Sheet1!A1:A3", "values": [["A"],["B"],["C"]] },</w:t>
        <w:br/>
        <w:t xml:space="preserve">      { "range": "Sheet1!B1:B3", "values": [[1],[2],[3]] }</w:t>
        <w:br/>
        <w:t xml:space="preserve">    ]</w:t>
        <w:br/>
        <w:t xml:space="preserve">  }'</w:t>
      </w:r>
    </w:p>
    <w:p>
      <w:pPr>
        <w:pStyle w:val="Heading3"/>
      </w:pPr>
      <w:r>
        <w:t>Example 2: Update with USER_ENTERED (let Sheets parse values)</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'https://sheets.googleapis.com/v4/spreadsheets/1BxiMVs0XRA5nFMdKvBdBZjgmUUqptlbs74OgvE2upms/values:batchUpdate' \</w:t>
        <w:br/>
        <w:t xml:space="preserve"> -H 'Accept: application/json' \</w:t>
        <w:br/>
        <w:t xml:space="preserve"> -H 'Content-Type: application/json' \</w:t>
        <w:br/>
        <w:t xml:space="preserve"> -d '{</w:t>
        <w:br/>
        <w:t xml:space="preserve"> "valueInputOption": "USER_ENTERED",</w:t>
        <w:br/>
        <w:t xml:space="preserve"> "data": [</w:t>
        <w:br/>
        <w:t xml:space="preserve">      {</w:t>
        <w:br/>
        <w:t xml:space="preserve"> "range": "Sheet1!A1:B1",</w:t>
        <w:br/>
        <w:t xml:space="preserve"> "values": [["3/14/2026", "=1+2"]]</w:t>
        <w:br/>
        <w:t xml:space="preserve">      }</w:t>
        <w:br/>
        <w:t xml:space="preserve">    ]</w:t>
        <w:br/>
        <w:t xml:space="preserve">  }'</w:t>
      </w:r>
    </w:p>
    <w:p>
      <w:pPr>
        <w:pStyle w:val="Heading3"/>
      </w:pPr>
      <w:r>
        <w:t>Example 3: Include updated values in the response</w:t>
      </w:r>
    </w:p>
    <w:p>
      <w:r>
        <w:rPr>
          <w:b/>
          <w:color w:val="666666"/>
          <w:sz w:val="16"/>
        </w:rPr>
        <w:t>[bash]</w:t>
      </w:r>
    </w:p>
    <w:p>
      <w:pPr>
        <w:shd w:fill="F2F2F2" w:val="clear"/>
      </w:pPr>
      <w:r>
        <w:rPr>
          <w:rFonts w:ascii="Courier New" w:hAnsi="Courier New"/>
          <w:sz w:val="17"/>
        </w:rPr>
        <w:t>curl -X POST \</w:t>
        <w:br/>
        <w:t xml:space="preserve"> 'https://sheets.googleapis.com/v4/spreadsheets/1BxiMVs0XRA5nFMdKvBdBZjgmUUqptlbs74OgvE2upms/values:batchUpdate' \</w:t>
        <w:br/>
        <w:t xml:space="preserve"> -H 'Accept: application/json' \</w:t>
        <w:br/>
        <w:t xml:space="preserve"> -H 'Content-Type: application/json' \</w:t>
        <w:br/>
        <w:t xml:space="preserve"> -d '{</w:t>
        <w:br/>
        <w:t xml:space="preserve"> "valueInputOption": "USER_ENTERED",</w:t>
        <w:br/>
        <w:t xml:space="preserve"> "includeValuesInResponse": true,</w:t>
        <w:br/>
        <w:t xml:space="preserve"> "responseValueRenderOption": "UNFORMATTED_VALUE",</w:t>
        <w:br/>
        <w:t xml:space="preserve"> "responseDateTimeRenderOption": "SERIAL_NUMBER",</w:t>
        <w:br/>
        <w:t xml:space="preserve"> "data": [</w:t>
        <w:br/>
        <w:t xml:space="preserve">      { "range": "Sheet1!A1:A1", "values": [["2026-03-14"]] }</w:t>
        <w:br/>
        <w:t xml:space="preserve">    ]</w:t>
        <w:br/>
        <w:t xml:space="preserve">  }'</w:t>
      </w:r>
    </w:p>
    <w:p>
      <w:pPr>
        <w:pStyle w:val="Heading3"/>
      </w:pPr>
      <w:r>
        <w:t>Behavior</w:t>
      </w:r>
    </w:p>
    <w:p>
      <w:pPr>
        <w:pStyle w:val="ListBullet"/>
      </w:pPr>
      <w:r>
        <w:t>Validates spreadsheetId, valueInputOption, and that at least one ValueRange is provided in data.</w:t>
      </w:r>
    </w:p>
    <w:p>
      <w:pPr>
        <w:pStyle w:val="ListBullet"/>
      </w:pPr>
      <w:r>
        <w:t>Applies updates to each data[] range in the order provided.</w:t>
      </w:r>
    </w:p>
    <w:p>
      <w:pPr>
        <w:pStyle w:val="ListBullet"/>
      </w:pPr>
      <w:r>
        <w:t>Returns per-range update stats in responses[] and totals across all updates.</w:t>
      </w:r>
    </w:p>
    <w:p>
      <w:pPr>
        <w:pStyle w:val="ListBullet"/>
      </w:pPr>
      <w:r>
        <w:t>If includeValuesInResponse=true, returns responses[].updatedData (rendered according to the response render options).</w:t>
      </w:r>
    </w:p>
    <w:p>
      <w:pPr>
        <w:pStyle w:val="Heading3"/>
      </w:pPr>
      <w:r>
        <w:t>Notes</w:t>
      </w:r>
    </w:p>
    <w:p>
      <w:pPr>
        <w:pStyle w:val="ListBullet"/>
      </w:pPr>
      <w:r>
        <w:t xml:space="preserve">valueInputOption: </w:t>
        <w:br/>
        <w:br/>
        <w:t>RAW: stores values as-is.</w:t>
        <w:br/>
        <w:t>USER_ENTERED: parses values as if typed into the Sheets UI (strings may become numbers/dates, etc.).</w:t>
      </w:r>
    </w:p>
    <w:p>
      <w:pPr>
        <w:pStyle w:val="ListBullet"/>
      </w:pPr>
      <w:r>
        <w:t>data[].values is an array of arrays; each inner array corresponds to a row or column depending on majorDimension.</w:t>
      </w:r>
    </w:p>
    <w:p>
      <w:pPr>
        <w:pStyle w:val="ListBullet"/>
      </w:pPr>
      <w:r>
        <w:t>Empty trailing rows/columns are not included in output values; null inputs are skipped.</w:t>
      </w:r>
    </w:p>
    <w:p>
      <w:pPr>
        <w:pStyle w:val="Heading3"/>
      </w:pPr>
      <w:r>
        <w:t>Gotchas</w:t>
      </w:r>
    </w:p>
    <w:p>
      <w:pPr>
        <w:pStyle w:val="ListBullet"/>
      </w:pPr>
      <w:r>
        <w:t>Do not use INPUT_VALUE_OPTION_UNSPECIFIED for valueInputOption (explicitly documented as “must not be used”).</w:t>
      </w:r>
    </w:p>
    <w:p>
      <w:pPr>
        <w:pStyle w:val="ListBullet"/>
      </w:pPr>
      <w:r>
        <w:t>If responseValueRenderOption is FORMATTED_VALUE, responseDateTimeRenderOption is ignored.</w:t>
      </w:r>
    </w:p>
    <w:p>
      <w:pPr>
        <w:pStyle w:val="ListBullet"/>
      </w:pPr>
      <w:r>
        <w:t>If you request a larger write range than the values provided, the response (when including values) may include the full requested range excluding trailing empty rows/columns.</w:t>
      </w:r>
    </w:p>
    <w:p>
      <w:pPr>
        <w:pStyle w:val="Heading3"/>
      </w:pPr>
      <w:r>
        <w:t>Error Handling</w:t>
      </w:r>
    </w:p>
    <w:p>
      <w:pPr>
        <w:pStyle w:val="ListBullet"/>
      </w:pPr>
      <w:r>
        <w:t>Error responses were not included in the scraped content for this endpoint.</w:t>
      </w:r>
    </w:p>
    <w:p>
      <w:pPr>
        <w:pStyle w:val="Heading3"/>
      </w:pPr>
      <w:r>
        <w:t>Related spreadsheets actions</w:t>
      </w:r>
    </w:p>
    <w:p>
      <w:pPr>
        <w:pStyle w:val="ListBullet"/>
      </w:pPr>
      <w:r>
        <w:t>[POST] Apply Batch Updates to a Spreadsheet (Batch Update) — /v4/spreadsheets/{{spreadsheetId}}:batchUpdate</w:t>
      </w:r>
    </w:p>
    <w:p>
      <w:pPr>
        <w:pStyle w:val="ListBullet"/>
      </w:pPr>
      <w:r>
        <w:t>[POST] Create Spreadsheet — /spreadsheets</w:t>
      </w:r>
    </w:p>
    <w:p>
      <w:pPr>
        <w:pStyle w:val="ListBullet"/>
      </w:pPr>
      <w:r>
        <w:t>[GET] Get a Spreadsheet — /v4/spreadsheets/{{spreadsheetId}}</w:t>
      </w:r>
    </w:p>
    <w:p>
      <w:pPr>
        <w:pStyle w:val="ListBullet"/>
      </w:pPr>
      <w:r>
        <w:t>[POST] Get a Spreadsheet by Data Filter — /v4/spreadsheets/{{spreadsheetId}}:getByDataFilter</w:t>
      </w:r>
    </w:p>
    <w:p>
      <w:pPr>
        <w:pStyle w:val="ListBullet"/>
      </w:pPr>
      <w:r>
        <w:t>[POST] Copy a Sheet to Another Spreadsheet — /v4/spreadsheets/{{spreadsheetId}}/sheets/{{sheetId}}:copyTo</w:t>
      </w:r>
    </w:p>
    <w:p>
      <w:r>
        <w:br w:type="page"/>
      </w:r>
    </w:p>
    <w:p>
      <w:pPr>
        <w:pStyle w:val="Heading2"/>
      </w:pPr>
      <w:r>
        <w:t>13. [POST] Batch Update Spreadsheet Values by Data Filter</w:t>
      </w:r>
    </w:p>
    <w:p>
      <w:r>
        <w:rPr>
          <w:b/>
        </w:rPr>
        <w:t xml:space="preserve">Endpoint: </w:t>
      </w:r>
      <w:r>
        <w:rPr>
          <w:rFonts w:ascii="Courier New" w:hAnsi="Courier New"/>
          <w:sz w:val="18"/>
        </w:rPr>
        <w:t>/v4/spreadsheets/{{spreadsheetId}}/values:batchUpdateByDataFilter</w:t>
      </w:r>
    </w:p>
    <w:p>
      <w:pPr>
        <w:pStyle w:val="Heading3"/>
      </w:pPr>
      <w:r>
        <w:t>Prerequisites</w:t>
      </w:r>
    </w:p>
    <w:p>
      <w:pPr>
        <w:pStyle w:val="ListBullet"/>
      </w:pPr>
      <w:r>
        <w:t>You must have edit access to the target spreadsheet.</w:t>
      </w:r>
    </w:p>
    <w:p>
      <w:pPr>
        <w:pStyle w:val="ListBullet"/>
      </w:pPr>
      <w:r>
        <w:t>You must know the target spreadsheetId.</w:t>
      </w:r>
    </w:p>
    <w:p>
      <w:pPr>
        <w:pStyle w:val="ListBullet"/>
      </w:pPr>
      <w:r>
        <w:t>You must provide valueInputOption and at least one DataFilterValueRange in the request body.</w:t>
      </w:r>
    </w:p>
    <w:p>
      <w:pPr>
        <w:pStyle w:val="Heading3"/>
      </w:pPr>
      <w:r>
        <w:t>Method</w:t>
      </w:r>
    </w:p>
    <w:p>
      <w:r>
        <w:t>POST</w:t>
      </w:r>
    </w:p>
    <w:p>
      <w:pPr>
        <w:pStyle w:val="Heading3"/>
      </w:pPr>
      <w:r>
        <w:t>URL</w:t>
      </w:r>
    </w:p>
    <w:p>
      <w:r>
        <w:t>https://sheets.googleapis.com/v4/spreadsheets/{{spreadsheetId}}/values:batchUpdateByDataFilter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values in one or more ranges of a spreadsheet, where the ranges are selected using one or more data filters. The caller must specify the spreadsheet ID, a valueInputOption, and one or more DataFilterValueRanges.</w:t>
      </w:r>
    </w:p>
    <w:p>
      <w:pPr>
        <w:pStyle w:val="Heading3"/>
      </w:pPr>
      <w:r>
        <w:t>Enforcement Rules</w:t>
      </w:r>
    </w:p>
    <w:p>
      <w:pPr>
        <w:pStyle w:val="ListBullet"/>
      </w:pPr>
      <w:r>
        <w:t>The spreadsheetId path parameter must always be present.</w:t>
      </w:r>
    </w:p>
    <w:p>
      <w:pPr>
        <w:pStyle w:val="ListBullet"/>
      </w:pPr>
      <w:r>
        <w:t>If the user provides a spreadsheetId, use that value directly.</w:t>
      </w:r>
    </w:p>
    <w:p>
      <w:pPr>
        <w:pStyle w:val="ListBullet"/>
      </w:pPr>
      <w:r>
        <w:t>Do not call the API with a missing or empty spreadsheetId (e.g., avoid /v4/spreadsheets//values:batchUpdateByDataFilter).</w:t>
      </w:r>
    </w:p>
    <w:p>
      <w:pPr>
        <w:pStyle w:val="ListBullet"/>
      </w:pPr>
      <w:r>
        <w:t>Always construct the path as /v4/spreadsheets/{{spreadsheetId}}/values:batchUpdateByDataFilter, where {{spreadsheetId}} is a non-empty string.</w:t>
      </w:r>
    </w:p>
    <w:p>
      <w:pPr>
        <w:pStyle w:val="ListBullet"/>
      </w:pPr>
      <w:r>
        <w:t>When executing the action, ensure to send Path Parameters in the URL and not in the body.</w:t>
      </w:r>
    </w:p>
    <w:p>
      <w:pPr>
        <w:pStyle w:val="ListBullet"/>
      </w:pPr>
      <w:r>
        <w:t>This endpoint does not define query parameters in the provided documentation; send request configuration in the JSON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/v4/spreadsheets/1BxiMVs0XRA5nFMdKvBdBZjgmUUqptlbs74OgvE2upms/values:batchUpdateByDataFilter</w:t>
      </w:r>
    </w:p>
    <w:p>
      <w:pPr>
        <w:pStyle w:val="Heading3"/>
      </w:pPr>
      <w:r>
        <w:t>Invalid Examples</w:t>
      </w:r>
    </w:p>
    <w:p>
      <w:r>
        <w:rPr>
          <w:b/>
          <w:color w:val="666666"/>
          <w:sz w:val="16"/>
        </w:rPr>
        <w:t>[http]</w:t>
      </w:r>
    </w:p>
    <w:p>
      <w:pPr>
        <w:shd w:fill="F2F2F2" w:val="clear"/>
      </w:pPr>
      <w:r>
        <w:rPr>
          <w:rFonts w:ascii="Courier New" w:hAnsi="Courier New"/>
          <w:sz w:val="17"/>
        </w:rPr>
        <w:t>/v4/spreadsheets//values:batchUpdateByDataFilter</w:t>
        <w:br/>
        <w:t>/v4/spreadsheets/values:batchUpdateByDataFilter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valueInputOption</w:t>
            </w:r>
          </w:p>
        </w:tc>
        <w:tc>
          <w:tcPr>
            <w:tcW w:type="dxa" w:w="2880"/>
          </w:tcPr>
          <w:p>
            <w:r>
              <w:t>string</w:t>
            </w:r>
          </w:p>
        </w:tc>
        <w:tc>
          <w:tcPr>
            <w:tcW w:type="dxa" w:w="2880"/>
          </w:tcPr>
          <w:p>
            <w:r>
              <w:t>How the input data should be interpreted. Allowed values: INPUT_VALUE_OPTION_UNSPECIFIED (must not be used), RAW, USER_ENTERED.</w:t>
            </w:r>
          </w:p>
        </w:tc>
      </w:tr>
      <w:tr>
        <w:tc>
          <w:tcPr>
            <w:tcW w:type="dxa" w:w="2880"/>
          </w:tcPr>
          <w:p>
            <w:r>
              <w:t>data</w:t>
            </w:r>
          </w:p>
        </w:tc>
        <w:tc>
          <w:tcPr>
            <w:tcW w:type="dxa" w:w="2880"/>
          </w:tcPr>
          <w:p>
            <w:r>
              <w:t>array</w:t>
            </w:r>
          </w:p>
        </w:tc>
        <w:tc>
          <w:tcPr>
            <w:tcW w:type="dxa" w:w="2880"/>
          </w:tcPr>
          <w:p>
            <w:r>
              <w:t>One or more DataFilterValueRange objects describing what to update and the values to write.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includeValuesInResponse</w:t>
            </w:r>
          </w:p>
        </w:tc>
        <w:tc>
          <w:tcPr>
            <w:tcW w:type="dxa" w:w="2880"/>
          </w:tcPr>
          <w:p>
            <w:r>
              <w:t>boolean</w:t>
            </w:r>
          </w:p>
        </w:tc>
        <w:tc>
          <w:tcPr>
            <w:tcW w:type="dxa" w:w="2880"/>
          </w:tcPr>
          <w:p>
            <w:r>
              <w:t>If true, the response includes updated cell values in responses[].updatedData. Default: false.</w:t>
            </w:r>
          </w:p>
        </w:tc>
      </w:tr>
      <w:tr>
        <w:tc>
          <w:tcPr>
            <w:tcW w:type="dxa" w:w="2880"/>
          </w:tcPr>
          <w:p>
            <w:r>
              <w:t>responseValueRenderOption</w:t>
            </w:r>
          </w:p>
        </w:tc>
        <w:tc>
          <w:tcPr>
            <w:tcW w:type="dxa" w:w="2880"/>
          </w:tcPr>
          <w:p>
            <w:r>
              <w:t>string</w:t>
            </w:r>
          </w:p>
        </w:tc>
        <w:tc>
          <w:tcPr>
            <w:tcW w:type="dxa" w:w="2880"/>
          </w:tcPr>
          <w:p>
            <w:r>
              <w:t>How values in the response should be rendered. Allowed values: FORMATTED_VALUE (default), UNFORMATTED_VALUE, FORMULA.</w:t>
            </w:r>
          </w:p>
        </w:tc>
      </w:tr>
      <w:tr>
        <w:tc>
          <w:tcPr>
            <w:tcW w:type="dxa" w:w="2880"/>
          </w:tcPr>
          <w:p>
            <w:r>
              <w:t>responseDateTimeRenderOption</w:t>
            </w:r>
          </w:p>
        </w:tc>
        <w:tc>
          <w:tcPr>
            <w:tcW w:type="dxa" w:w="2880"/>
          </w:tcPr>
          <w:p>
            <w:r>
              <w:t>string</w:t>
            </w:r>
          </w:p>
        </w:tc>
        <w:tc>
          <w:tcPr>
            <w:tcW w:type="dxa" w:w="2880"/>
          </w:tcPr>
          <w:p>
            <w:r>
              <w:t>How dates/times/durations in the response should be rendered. Ignored if responseValueRenderOption is FORMATTED_VALUE. Allowed values: SERIAL_NUMBER (default), FORMATTED_STRING.</w:t>
            </w:r>
          </w:p>
        </w:tc>
      </w:tr>
    </w:tbl>
    <w:p/>
    <w:p>
      <w:pPr>
        <w:pStyle w:val="Heading3"/>
      </w:pPr>
      <w:r>
        <w:t>data[] (DataFilterValueRange) Object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dataFilter</w:t>
            </w:r>
          </w:p>
        </w:tc>
        <w:tc>
          <w:tcPr>
            <w:tcW w:type="dxa" w:w="2880"/>
          </w:tcPr>
          <w:p>
            <w:r>
              <w:t>object</w:t>
            </w:r>
          </w:p>
        </w:tc>
        <w:tc>
          <w:tcPr>
            <w:tcW w:type="dxa" w:w="2880"/>
          </w:tcPr>
          <w:p>
            <w:r>
              <w:t>Filter that selects the cells to update.</w:t>
            </w:r>
          </w:p>
        </w:tc>
      </w:tr>
      <w:tr>
        <w:tc>
          <w:tcPr>
            <w:tcW w:type="dxa" w:w="2880"/>
          </w:tcPr>
          <w:p>
            <w:r>
              <w:t>values</w:t>
            </w:r>
          </w:p>
        </w:tc>
        <w:tc>
          <w:tcPr>
            <w:tcW w:type="dxa" w:w="2880"/>
          </w:tcPr>
          <w:p>
            <w:r>
              <w:t>array</w:t>
            </w:r>
          </w:p>
        </w:tc>
        <w:tc>
          <w:tcPr>
            <w:tcW w:type="dxa" w:w="2880"/>
          </w:tcPr>
          <w:p>
            <w:r>
              <w:t>The data to be written (array of arrays). If provided values exceed any matched range, the request fails. If fewer, only specified values are written and other existing values remain.</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majorDimension</w:t>
            </w:r>
          </w:p>
        </w:tc>
        <w:tc>
          <w:tcPr>
            <w:tcW w:type="dxa" w:w="2880"/>
          </w:tcPr>
          <w:p>
            <w:r>
              <w:t>string</w:t>
            </w:r>
          </w:p>
        </w:tc>
        <w:tc>
          <w:tcPr>
            <w:tcW w:type="dxa" w:w="2880"/>
          </w:tcPr>
          <w:p>
            <w:r>
              <w:t>Major dimension of values. Allowed values: DIMENSION_UNSPECIFIED (do not use), ROWS, COLUMNS.</w:t>
            </w:r>
          </w:p>
        </w:tc>
      </w:tr>
    </w:tbl>
    <w:p/>
    <w:p>
      <w:pPr>
        <w:pStyle w:val="Heading3"/>
      </w:pPr>
      <w:r>
        <w:t>data[].dataFilter (DataFilter) Object</w:t>
      </w:r>
    </w:p>
    <w:p>
      <w:r>
        <w:t>Everything below is optional in the provided schema, but you must provide enough filter information to select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a1Range</w:t>
            </w:r>
          </w:p>
        </w:tc>
        <w:tc>
          <w:tcPr>
            <w:tcW w:type="dxa" w:w="2880"/>
          </w:tcPr>
          <w:p>
            <w:r>
              <w:t>string</w:t>
            </w:r>
          </w:p>
        </w:tc>
        <w:tc>
          <w:tcPr>
            <w:tcW w:type="dxa" w:w="2880"/>
          </w:tcPr>
          <w:p>
            <w:r>
              <w:t>Selects data that matches the specified A1 range (e.g., Sheet1!A1:C10).</w:t>
            </w:r>
          </w:p>
        </w:tc>
      </w:tr>
      <w:tr>
        <w:tc>
          <w:tcPr>
            <w:tcW w:type="dxa" w:w="2880"/>
          </w:tcPr>
          <w:p>
            <w:r>
              <w:t>gridRange</w:t>
            </w:r>
          </w:p>
        </w:tc>
        <w:tc>
          <w:tcPr>
            <w:tcW w:type="dxa" w:w="2880"/>
          </w:tcPr>
          <w:p>
            <w:r>
              <w:t>object</w:t>
            </w:r>
          </w:p>
        </w:tc>
        <w:tc>
          <w:tcPr>
            <w:tcW w:type="dxa" w:w="2880"/>
          </w:tcPr>
          <w:p>
            <w:r>
              <w:t>A range on a sheet using zero-based, half-open indexes.</w:t>
            </w:r>
          </w:p>
        </w:tc>
      </w:tr>
      <w:tr>
        <w:tc>
          <w:tcPr>
            <w:tcW w:type="dxa" w:w="2880"/>
          </w:tcPr>
          <w:p>
            <w:r>
              <w:t>developerMetadataLookup</w:t>
            </w:r>
          </w:p>
        </w:tc>
        <w:tc>
          <w:tcPr>
            <w:tcW w:type="dxa" w:w="2880"/>
          </w:tcPr>
          <w:p>
            <w:r>
              <w:t>object</w:t>
            </w:r>
          </w:p>
        </w:tc>
        <w:tc>
          <w:tcPr>
            <w:tcW w:type="dxa" w:w="2880"/>
          </w:tcPr>
          <w:p>
            <w:r>
              <w:t>Selects DeveloperMetadata that matches specified fields (intersection semantics).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"totalUpdatedCells": 6,</w:t>
        <w:br/>
        <w:t xml:space="preserve"> "totalUpdatedColumns": 3,</w:t>
        <w:br/>
        <w:t xml:space="preserve"> "totalUpdatedRows": 2,</w:t>
        <w:br/>
        <w:t xml:space="preserve"> "totalUpdatedSheets": 1,</w:t>
        <w:br/>
        <w:t xml:space="preserve"> "responses": [</w:t>
        <w:br/>
        <w:t xml:space="preserve"> {</w:t>
        <w:br/>
        <w:t xml:space="preserve"> "updatedRange": "Sheet1!A1:C2",</w:t>
        <w:br/>
        <w:t xml:space="preserve"> "updatedRows": 2,</w:t>
        <w:br/>
        <w:t xml:space="preserve"> "updatedColumns": 3,</w:t>
        <w:br/>
        <w:t xml:space="preserve"> "updatedCells": 6,</w:t>
        <w:br/>
        <w:t xml:space="preserve"> "dataFilter": {</w:t>
        <w:br/>
        <w:t xml:space="preserve"> "a1Range": "Sheet1!A1:C2"</w:t>
        <w:br/>
        <w:t xml:space="preserve"> },</w:t>
        <w:br/>
        <w:t xml:space="preserve"> "updatedData": {</w:t>
        <w:br/>
        <w:t xml:space="preserve"> "range": "Sheet1!A1:C2",</w:t>
        <w:br/>
        <w:t xml:space="preserve"> "majorDimension": "ROWS",</w:t>
        <w:br/>
        <w:t xml:space="preserve"> "values": [</w:t>
        <w:br/>
        <w:t xml:space="preserve"> ["Name", "Age", "City"],</w:t>
        <w:br/>
        <w:t xml:space="preserve"> ["Ada", 37, "London"]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the updates were applied to.</w:t>
            </w:r>
          </w:p>
        </w:tc>
      </w:tr>
      <w:tr>
        <w:tc>
          <w:tcPr>
            <w:tcW w:type="dxa" w:w="2880"/>
          </w:tcPr>
          <w:p>
            <w:r>
              <w:t>totalUpdatedCells</w:t>
            </w:r>
          </w:p>
        </w:tc>
        <w:tc>
          <w:tcPr>
            <w:tcW w:type="dxa" w:w="2880"/>
          </w:tcPr>
          <w:p>
            <w:r>
              <w:t>integer</w:t>
            </w:r>
          </w:p>
        </w:tc>
        <w:tc>
          <w:tcPr>
            <w:tcW w:type="dxa" w:w="2880"/>
          </w:tcPr>
          <w:p>
            <w:r>
              <w:t>Total number of cells updated.</w:t>
            </w:r>
          </w:p>
        </w:tc>
      </w:tr>
      <w:tr>
        <w:tc>
          <w:tcPr>
            <w:tcW w:type="dxa" w:w="2880"/>
          </w:tcPr>
          <w:p>
            <w:r>
              <w:t>totalUpdatedColumns</w:t>
            </w:r>
          </w:p>
        </w:tc>
        <w:tc>
          <w:tcPr>
            <w:tcW w:type="dxa" w:w="2880"/>
          </w:tcPr>
          <w:p>
            <w:r>
              <w:t>integer</w:t>
            </w:r>
          </w:p>
        </w:tc>
        <w:tc>
          <w:tcPr>
            <w:tcW w:type="dxa" w:w="2880"/>
          </w:tcPr>
          <w:p>
            <w:r>
              <w:t>Total number of columns where at least one cell was updated.</w:t>
            </w:r>
          </w:p>
        </w:tc>
      </w:tr>
      <w:tr>
        <w:tc>
          <w:tcPr>
            <w:tcW w:type="dxa" w:w="2880"/>
          </w:tcPr>
          <w:p>
            <w:r>
              <w:t>totalUpdatedRows</w:t>
            </w:r>
          </w:p>
        </w:tc>
        <w:tc>
          <w:tcPr>
            <w:tcW w:type="dxa" w:w="2880"/>
          </w:tcPr>
          <w:p>
            <w:r>
              <w:t>integer</w:t>
            </w:r>
          </w:p>
        </w:tc>
        <w:tc>
          <w:tcPr>
            <w:tcW w:type="dxa" w:w="2880"/>
          </w:tcPr>
          <w:p>
            <w:r>
              <w:t>Total number of rows where at least one cell was updated.</w:t>
            </w:r>
          </w:p>
        </w:tc>
      </w:tr>
      <w:tr>
        <w:tc>
          <w:tcPr>
            <w:tcW w:type="dxa" w:w="2880"/>
          </w:tcPr>
          <w:p>
            <w:r>
              <w:t>totalUpdatedSheets</w:t>
            </w:r>
          </w:p>
        </w:tc>
        <w:tc>
          <w:tcPr>
            <w:tcW w:type="dxa" w:w="2880"/>
          </w:tcPr>
          <w:p>
            <w:r>
              <w:t>integer</w:t>
            </w:r>
          </w:p>
        </w:tc>
        <w:tc>
          <w:tcPr>
            <w:tcW w:type="dxa" w:w="2880"/>
          </w:tcPr>
          <w:p>
            <w:r>
              <w:t>Total number of sheets where at least one cell was updated.</w:t>
            </w:r>
          </w:p>
        </w:tc>
      </w:tr>
      <w:tr>
        <w:tc>
          <w:tcPr>
            <w:tcW w:type="dxa" w:w="2880"/>
          </w:tcPr>
          <w:p>
            <w:r>
              <w:t>responses</w:t>
            </w:r>
          </w:p>
        </w:tc>
        <w:tc>
          <w:tcPr>
            <w:tcW w:type="dxa" w:w="2880"/>
          </w:tcPr>
          <w:p>
            <w:r>
              <w:t>array</w:t>
            </w:r>
          </w:p>
        </w:tc>
        <w:tc>
          <w:tcPr>
            <w:tcW w:type="dxa" w:w="2880"/>
          </w:tcPr>
          <w:p>
            <w:r>
              <w:t>Response entry for each updated range.</w:t>
            </w:r>
          </w:p>
        </w:tc>
      </w:tr>
      <w:tr>
        <w:tc>
          <w:tcPr>
            <w:tcW w:type="dxa" w:w="2880"/>
          </w:tcPr>
          <w:p>
            <w:r>
              <w:t>responses[].updatedRange</w:t>
            </w:r>
          </w:p>
        </w:tc>
        <w:tc>
          <w:tcPr>
            <w:tcW w:type="dxa" w:w="2880"/>
          </w:tcPr>
          <w:p>
            <w:r>
              <w:t>string</w:t>
            </w:r>
          </w:p>
        </w:tc>
        <w:tc>
          <w:tcPr>
            <w:tcW w:type="dxa" w:w="2880"/>
          </w:tcPr>
          <w:p>
            <w:r>
              <w:t>The A1 notation range that updates were applied to.</w:t>
            </w:r>
          </w:p>
        </w:tc>
      </w:tr>
      <w:tr>
        <w:tc>
          <w:tcPr>
            <w:tcW w:type="dxa" w:w="2880"/>
          </w:tcPr>
          <w:p>
            <w:r>
              <w:t>responses[].updatedRows</w:t>
            </w:r>
          </w:p>
        </w:tc>
        <w:tc>
          <w:tcPr>
            <w:tcW w:type="dxa" w:w="2880"/>
          </w:tcPr>
          <w:p>
            <w:r>
              <w:t>integer</w:t>
            </w:r>
          </w:p>
        </w:tc>
        <w:tc>
          <w:tcPr>
            <w:tcW w:type="dxa" w:w="2880"/>
          </w:tcPr>
          <w:p>
            <w:r>
              <w:t>Number of rows updated in this response entry.</w:t>
            </w:r>
          </w:p>
        </w:tc>
      </w:tr>
      <w:tr>
        <w:tc>
          <w:tcPr>
            <w:tcW w:type="dxa" w:w="2880"/>
          </w:tcPr>
          <w:p>
            <w:r>
              <w:t>responses[].updatedColumns</w:t>
            </w:r>
          </w:p>
        </w:tc>
        <w:tc>
          <w:tcPr>
            <w:tcW w:type="dxa" w:w="2880"/>
          </w:tcPr>
          <w:p>
            <w:r>
              <w:t>integer</w:t>
            </w:r>
          </w:p>
        </w:tc>
        <w:tc>
          <w:tcPr>
            <w:tcW w:type="dxa" w:w="2880"/>
          </w:tcPr>
          <w:p>
            <w:r>
              <w:t>Number of columns updated in this response entry.</w:t>
            </w:r>
          </w:p>
        </w:tc>
      </w:tr>
      <w:tr>
        <w:tc>
          <w:tcPr>
            <w:tcW w:type="dxa" w:w="2880"/>
          </w:tcPr>
          <w:p>
            <w:r>
              <w:t>responses[].updatedCells</w:t>
            </w:r>
          </w:p>
        </w:tc>
        <w:tc>
          <w:tcPr>
            <w:tcW w:type="dxa" w:w="2880"/>
          </w:tcPr>
          <w:p>
            <w:r>
              <w:t>integer</w:t>
            </w:r>
          </w:p>
        </w:tc>
        <w:tc>
          <w:tcPr>
            <w:tcW w:type="dxa" w:w="2880"/>
          </w:tcPr>
          <w:p>
            <w:r>
              <w:t>Number of cells updated in this response entry.</w:t>
            </w:r>
          </w:p>
        </w:tc>
      </w:tr>
      <w:tr>
        <w:tc>
          <w:tcPr>
            <w:tcW w:type="dxa" w:w="2880"/>
          </w:tcPr>
          <w:p>
            <w:r>
              <w:t>responses[].dataFilter</w:t>
            </w:r>
          </w:p>
        </w:tc>
        <w:tc>
          <w:tcPr>
            <w:tcW w:type="dxa" w:w="2880"/>
          </w:tcPr>
          <w:p>
            <w:r>
              <w:t>object</w:t>
            </w:r>
          </w:p>
        </w:tc>
        <w:tc>
          <w:tcPr>
            <w:tcW w:type="dxa" w:w="2880"/>
          </w:tcPr>
          <w:p>
            <w:r>
              <w:t>The filter used to select the updated data.</w:t>
            </w:r>
          </w:p>
        </w:tc>
      </w:tr>
      <w:tr>
        <w:tc>
          <w:tcPr>
            <w:tcW w:type="dxa" w:w="2880"/>
          </w:tcPr>
          <w:p>
            <w:r>
              <w:t>responses[].dataFilter.a1Range</w:t>
            </w:r>
          </w:p>
        </w:tc>
        <w:tc>
          <w:tcPr>
            <w:tcW w:type="dxa" w:w="2880"/>
          </w:tcPr>
          <w:p>
            <w:r>
              <w:t>string</w:t>
            </w:r>
          </w:p>
        </w:tc>
        <w:tc>
          <w:tcPr>
            <w:tcW w:type="dxa" w:w="2880"/>
          </w:tcPr>
          <w:p>
            <w:r>
              <w:t>A1 range selector, if used.</w:t>
            </w:r>
          </w:p>
        </w:tc>
      </w:tr>
      <w:tr>
        <w:tc>
          <w:tcPr>
            <w:tcW w:type="dxa" w:w="2880"/>
          </w:tcPr>
          <w:p>
            <w:r>
              <w:t>responses[].updatedData</w:t>
            </w:r>
          </w:p>
        </w:tc>
        <w:tc>
          <w:tcPr>
            <w:tcW w:type="dxa" w:w="2880"/>
          </w:tcPr>
          <w:p>
            <w:r>
              <w:t>object</w:t>
            </w:r>
          </w:p>
        </w:tc>
        <w:tc>
          <w:tcPr>
            <w:tcW w:type="dxa" w:w="2880"/>
          </w:tcPr>
          <w:p>
            <w:r>
              <w:t>Returned only when includeValuesInResponse is true.</w:t>
            </w:r>
          </w:p>
        </w:tc>
      </w:tr>
      <w:tr>
        <w:tc>
          <w:tcPr>
            <w:tcW w:type="dxa" w:w="2880"/>
          </w:tcPr>
          <w:p>
            <w:r>
              <w:t>responses[].updatedData.range</w:t>
            </w:r>
          </w:p>
        </w:tc>
        <w:tc>
          <w:tcPr>
            <w:tcW w:type="dxa" w:w="2880"/>
          </w:tcPr>
          <w:p>
            <w:r>
              <w:t>string</w:t>
            </w:r>
          </w:p>
        </w:tc>
        <w:tc>
          <w:tcPr>
            <w:tcW w:type="dxa" w:w="2880"/>
          </w:tcPr>
          <w:p>
            <w:r>
              <w:t>A1 notation range covered by the returned values.</w:t>
            </w:r>
          </w:p>
        </w:tc>
      </w:tr>
      <w:tr>
        <w:tc>
          <w:tcPr>
            <w:tcW w:type="dxa" w:w="2880"/>
          </w:tcPr>
          <w:p>
            <w:r>
              <w:t>responses[].updatedData.majorDimension</w:t>
            </w:r>
          </w:p>
        </w:tc>
        <w:tc>
          <w:tcPr>
            <w:tcW w:type="dxa" w:w="2880"/>
          </w:tcPr>
          <w:p>
            <w:r>
              <w:t>string</w:t>
            </w:r>
          </w:p>
        </w:tc>
        <w:tc>
          <w:tcPr>
            <w:tcW w:type="dxa" w:w="2880"/>
          </w:tcPr>
          <w:p>
            <w:r>
              <w:t>Major dimension of the returned values (ROWS or COLUMNS).</w:t>
            </w:r>
          </w:p>
        </w:tc>
      </w:tr>
      <w:tr>
        <w:tc>
          <w:tcPr>
            <w:tcW w:type="dxa" w:w="2880"/>
          </w:tcPr>
          <w:p>
            <w:r>
              <w:t>responses[].updatedData.values</w:t>
            </w:r>
          </w:p>
        </w:tc>
        <w:tc>
          <w:tcPr>
            <w:tcW w:type="dxa" w:w="2880"/>
          </w:tcPr>
          <w:p>
            <w:r>
              <w:t>array</w:t>
            </w:r>
          </w:p>
        </w:tc>
        <w:tc>
          <w:tcPr>
            <w:tcW w:type="dxa" w:w="2880"/>
          </w:tcPr>
          <w:p>
            <w:r>
              <w:t>Array-of-arrays of returned 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'https://sheets.googleapis.com/v4/spreadsheets/1BxiMVs0XRA5nFMdKvBdBZjgmUUqptlbs74OgvE2upms/values:batchUpdateByDataFilter' \</w:t>
        <w:br/>
        <w:t xml:space="preserve"> --header 'Accept: application/json' \</w:t>
        <w:br/>
        <w:t xml:space="preserve"> --header 'Content-Type: application/json' \</w:t>
        <w:br/>
        <w:t xml:space="preserve"> --data '{</w:t>
        <w:br/>
        <w:t xml:space="preserve"> "valueInputOption": "USER_ENTERED",</w:t>
        <w:br/>
        <w:t xml:space="preserve"> "includeValuesInResponse": true,</w:t>
        <w:br/>
        <w:t xml:space="preserve"> "responseValueRenderOption": "FORMATTED_VALUE",</w:t>
        <w:br/>
        <w:t xml:space="preserve"> "data": [</w:t>
        <w:br/>
        <w:t xml:space="preserve">      {</w:t>
        <w:br/>
        <w:t xml:space="preserve"> "dataFilter": {</w:t>
        <w:br/>
        <w:t xml:space="preserve"> "a1Range": "Sheet1!A1:C2"</w:t>
        <w:br/>
        <w:t xml:space="preserve">        },</w:t>
        <w:br/>
        <w:t xml:space="preserve"> "majorDimension": "ROWS",</w:t>
        <w:br/>
        <w:t xml:space="preserve"> "values": [</w:t>
        <w:br/>
        <w:t xml:space="preserve">          ["Name", "Age", "City"],</w:t>
        <w:br/>
        <w:t xml:space="preserve">          ["Ada", 37, "London"]</w:t>
        <w:br/>
        <w:t xml:space="preserve">        ]</w:t>
        <w:br/>
        <w:t xml:space="preserve">      }</w:t>
        <w:br/>
        <w:t xml:space="preserve">    ]</w:t>
        <w:br/>
        <w:t xml:space="preserve">  }'</w:t>
      </w:r>
    </w:p>
    <w:p>
      <w:pPr>
        <w:pStyle w:val="Heading3"/>
      </w:pPr>
      <w:r>
        <w:t>Example Usage</w:t>
      </w:r>
    </w:p>
    <w:p>
      <w:pPr>
        <w:pStyle w:val="Heading3"/>
      </w:pPr>
      <w:r>
        <w:t>Example 1: Update a range using A1 notation filter (RAW input)</w:t>
      </w:r>
    </w:p>
    <w:p>
      <w:r>
        <w:rPr>
          <w:b/>
          <w:color w:val="666666"/>
          <w:sz w:val="16"/>
        </w:rPr>
        <w:t>[bash]</w:t>
      </w:r>
    </w:p>
    <w:p>
      <w:pPr>
        <w:shd w:fill="F2F2F2" w:val="clear"/>
      </w:pPr>
      <w:r>
        <w:rPr>
          <w:rFonts w:ascii="Courier New" w:hAnsi="Courier New"/>
          <w:sz w:val="17"/>
        </w:rPr>
        <w:t>curl -sS --request POST \</w:t>
        <w:br/>
        <w:t xml:space="preserve"> 'https://sheets.googleapis.com/v4/spreadsheets/1BxiMVs0XRA5nFMdKvBdBZjgmUUqptlbs74OgvE2upms/values:batchUpdateByDataFilter' \</w:t>
        <w:br/>
        <w:t xml:space="preserve"> -H 'Accept: application/json' \</w:t>
        <w:br/>
        <w:t xml:space="preserve"> -H 'Content-Type: application/json' \</w:t>
        <w:br/>
        <w:t xml:space="preserve"> --data '{</w:t>
        <w:br/>
        <w:t xml:space="preserve"> "valueInputOption": "RAW",</w:t>
        <w:br/>
        <w:t xml:space="preserve"> "data": [</w:t>
        <w:br/>
        <w:t xml:space="preserve">      {</w:t>
        <w:br/>
        <w:t xml:space="preserve"> "dataFilter": { "a1Range": "Sheet1!D1:D3" },</w:t>
        <w:br/>
        <w:t xml:space="preserve"> "majorDimension": "ROWS",</w:t>
        <w:br/>
        <w:t xml:space="preserve"> "values": [["A"],["B"],["C"]]</w:t>
        <w:br/>
        <w:t xml:space="preserve">      }</w:t>
        <w:br/>
        <w:t xml:space="preserve">    ]</w:t>
        <w:br/>
        <w:t xml:space="preserve">  }'</w:t>
      </w:r>
    </w:p>
    <w:p>
      <w:pPr>
        <w:pStyle w:val="Heading3"/>
      </w:pPr>
      <w:r>
        <w:t>Example 2: Update multiple filtered ranges in one request</w:t>
      </w:r>
    </w:p>
    <w:p>
      <w:r>
        <w:rPr>
          <w:b/>
          <w:color w:val="666666"/>
          <w:sz w:val="16"/>
        </w:rPr>
        <w:t>[bash]</w:t>
      </w:r>
    </w:p>
    <w:p>
      <w:pPr>
        <w:shd w:fill="F2F2F2" w:val="clear"/>
      </w:pPr>
      <w:r>
        <w:rPr>
          <w:rFonts w:ascii="Courier New" w:hAnsi="Courier New"/>
          <w:sz w:val="17"/>
        </w:rPr>
        <w:t>curl -sS --request POST \</w:t>
        <w:br/>
        <w:t xml:space="preserve"> 'https://sheets.googleapis.com/v4/spreadsheets/1BxiMVs0XRA5nFMdKvBdBZjgmUUqptlbs74OgvE2upms/values:batchUpdateByDataFilter' \</w:t>
        <w:br/>
        <w:t xml:space="preserve"> -H 'Accept: application/json' \</w:t>
        <w:br/>
        <w:t xml:space="preserve"> -H 'Content-Type: application/json' \</w:t>
        <w:br/>
        <w:t xml:space="preserve"> --data '{</w:t>
        <w:br/>
        <w:t xml:space="preserve"> "valueInputOption": "USER_ENTERED",</w:t>
        <w:br/>
        <w:t xml:space="preserve"> "data": [</w:t>
        <w:br/>
        <w:t xml:space="preserve">      {</w:t>
        <w:br/>
        <w:t xml:space="preserve"> "dataFilter": { "a1Range": "Sheet1!A2:A2" },</w:t>
        <w:br/>
        <w:t xml:space="preserve"> "values": [["Grace"]]</w:t>
        <w:br/>
        <w:t xml:space="preserve">      },</w:t>
        <w:br/>
        <w:t xml:space="preserve">      {</w:t>
        <w:br/>
        <w:t xml:space="preserve"> "dataFilter": { "a1Range": "Sheet1!B2:B2" },</w:t>
        <w:br/>
        <w:t xml:space="preserve"> "values": [[42]]</w:t>
        <w:br/>
        <w:t xml:space="preserve">      }</w:t>
        <w:br/>
        <w:t xml:space="preserve">    ]</w:t>
        <w:br/>
        <w:t xml:space="preserve">  }'</w:t>
      </w:r>
    </w:p>
    <w:p>
      <w:pPr>
        <w:pStyle w:val="Heading3"/>
      </w:pPr>
      <w:r>
        <w:t>Behavior</w:t>
      </w:r>
    </w:p>
    <w:p>
      <w:pPr>
        <w:pStyle w:val="ListBullet"/>
      </w:pPr>
      <w:r>
        <w:t>Validates spreadsheetId, valueInputOption, and that at least one data[] entry is provided.</w:t>
      </w:r>
    </w:p>
    <w:p>
      <w:pPr>
        <w:pStyle w:val="ListBullet"/>
      </w:pPr>
      <w:r>
        <w:t>For each data[] entry, resolves the dataFilter to one or more matching ranges.</w:t>
      </w:r>
    </w:p>
    <w:p>
      <w:pPr>
        <w:pStyle w:val="ListBullet"/>
      </w:pPr>
      <w:r>
        <w:t>Writes the provided values into the matched range(s); if values exceed any matched range, the request fails.</w:t>
      </w:r>
    </w:p>
    <w:p>
      <w:pPr>
        <w:pStyle w:val="ListBullet"/>
      </w:pPr>
      <w:r>
        <w:t>Returns per-range update stats in responses[] and totals across all updates.</w:t>
      </w:r>
    </w:p>
    <w:p>
      <w:pPr>
        <w:pStyle w:val="Heading3"/>
      </w:pPr>
      <w:r>
        <w:t>Notes</w:t>
      </w:r>
    </w:p>
    <w:p>
      <w:pPr>
        <w:pStyle w:val="ListBullet"/>
      </w:pPr>
      <w:r>
        <w:t>If a dataFilter matches more than one range, the provided values are applied to all matched ranges.</w:t>
      </w:r>
    </w:p>
    <w:p>
      <w:pPr>
        <w:pStyle w:val="ListBullet"/>
      </w:pPr>
      <w:r>
        <w:t>For values, supported input value types include bool, string, and double; null values are skipped; to clear a cell, use an empty string ("").</w:t>
      </w:r>
    </w:p>
    <w:p>
      <w:pPr>
        <w:pStyle w:val="Heading3"/>
      </w:pPr>
      <w:r>
        <w:t>Gotchas</w:t>
      </w:r>
    </w:p>
    <w:p>
      <w:pPr>
        <w:pStyle w:val="ListBullet"/>
      </w:pPr>
      <w:r>
        <w:t>Do not use INPUT_VALUE_OPTION_UNSPECIFIED or DIMENSION_UNSPECIFIED (both are documented as “must not be used”).</w:t>
      </w:r>
    </w:p>
    <w:p>
      <w:pPr>
        <w:pStyle w:val="ListBullet"/>
      </w:pPr>
      <w:r>
        <w:t>If includeValuesInResponse is false (default), responses[].updatedData will not be present.</w:t>
      </w:r>
    </w:p>
    <w:p>
      <w:pPr>
        <w:pStyle w:val="Heading3"/>
      </w:pPr>
      <w:r>
        <w:t>Error Handling</w:t>
      </w:r>
    </w:p>
    <w:p>
      <w:r>
        <w:t>The provided scraped content does not include explicit error status codes/bodies for this endpoint.</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Clear Spreadsheet Values in a Range — /v4/spreadsheets/{{spreadsheetId}}/values/{{range}}:clear</w:t>
      </w:r>
    </w:p>
    <w:p>
      <w:r>
        <w:br w:type="page"/>
      </w:r>
    </w:p>
    <w:p>
      <w:pPr>
        <w:pStyle w:val="Heading2"/>
      </w:pPr>
      <w:r>
        <w:t>14. [POST] Clear Spreadsheet Values in a Range</w:t>
      </w:r>
    </w:p>
    <w:p>
      <w:r>
        <w:rPr>
          <w:b/>
        </w:rPr>
        <w:t xml:space="preserve">Endpoint: </w:t>
      </w:r>
      <w:r>
        <w:rPr>
          <w:rFonts w:ascii="Courier New" w:hAnsi="Courier New"/>
          <w:sz w:val="18"/>
        </w:rPr>
        <w:t>/v4/spreadsheets/{{spreadsheetId}}/values/{{range}}:clear</w:t>
      </w:r>
    </w:p>
    <w:p>
      <w:pPr>
        <w:pStyle w:val="Heading3"/>
      </w:pPr>
      <w:r>
        <w:t>Prerequisites</w:t>
      </w:r>
    </w:p>
    <w:p>
      <w:pPr>
        <w:pStyle w:val="ListBullet"/>
      </w:pPr>
      <w:r>
        <w:t>You must have access to the target spreadsheet and permission to edit its contents.</w:t>
      </w:r>
    </w:p>
    <w:p>
      <w:pPr>
        <w:pStyle w:val="Heading3"/>
      </w:pPr>
      <w:r>
        <w:t>Method</w:t>
      </w:r>
    </w:p>
    <w:p>
      <w:r>
        <w:t>POST</w:t>
      </w:r>
    </w:p>
    <w:p>
      <w:pPr>
        <w:pStyle w:val="Heading3"/>
      </w:pPr>
      <w:r>
        <w:t>URL</w:t>
      </w:r>
    </w:p>
    <w:p>
      <w:r>
        <w:t>https://sheets.googleapis.com/v4/spreadsheets/{{spreadsheetId}}/values/{{range}}:clear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Clears values from a spreadsheet for the specified range. Only the cell values are cleared—other cell properties (formatting, data validation, etc.) are preserved.</w:t>
      </w:r>
    </w:p>
    <w:p>
      <w:pPr>
        <w:pStyle w:val="Heading3"/>
      </w:pPr>
      <w:r>
        <w:t>Enforcement Rules</w:t>
      </w:r>
    </w:p>
    <w:p>
      <w:pPr>
        <w:pStyle w:val="ListBullet"/>
      </w:pPr>
      <w:r>
        <w:t>The spreadsheetId path parameter must always be present.</w:t>
      </w:r>
    </w:p>
    <w:p>
      <w:pPr>
        <w:pStyle w:val="ListBullet"/>
      </w:pPr>
      <w:r>
        <w:t>The range path parameter must always be present.</w:t>
      </w:r>
    </w:p>
    <w:p>
      <w:pPr>
        <w:pStyle w:val="ListBullet"/>
      </w:pPr>
      <w:r>
        <w:t>Always construct the path as /v4/spreadsheets/{{spreadsheetId}}/values/{{range}}:clear, where {{spreadsheetId}} and {{range}} are non-empty strings.</w:t>
      </w:r>
    </w:p>
    <w:p>
      <w:pPr>
        <w:pStyle w:val="ListBullet"/>
      </w:pPr>
      <w:r>
        <w:t>Do not call the API with missing or empty path parameters (e.g., avoid /v4/spreadsheets//values/:clear or /v4/spreadsheets/{{spreadsheetId}}/values/:clear).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/v4/spreadsheets/1BxiMVs0XRA5nFMdKvBdBZjgmUUqptlbs74OgvE2upms/values/Sheet1!A1:C10:clear</w:t>
        <w:br/>
        <w:t>/v4/spreadsheets/1BxiMVs0XRA5nFMdKvBdBZjgmUUqptlbs74OgvE2upms/values/Sheet1!A:A:clear</w:t>
      </w:r>
    </w:p>
    <w:p>
      <w:pPr>
        <w:pStyle w:val="Heading3"/>
      </w:pPr>
      <w:r>
        <w:t>Invalid Examples</w:t>
      </w:r>
    </w:p>
    <w:p>
      <w:r>
        <w:rPr>
          <w:b/>
          <w:color w:val="666666"/>
          <w:sz w:val="16"/>
        </w:rPr>
        <w:t>[http]</w:t>
      </w:r>
    </w:p>
    <w:p>
      <w:pPr>
        <w:shd w:fill="F2F2F2" w:val="clear"/>
      </w:pPr>
      <w:r>
        <w:rPr>
          <w:rFonts w:ascii="Courier New" w:hAnsi="Courier New"/>
          <w:sz w:val="17"/>
        </w:rPr>
        <w:t>/v4/spreadsheets//values/Sheet1!A1:C10:clear</w:t>
        <w:br/>
        <w:t>/v4/spreadsheets/1Bxi.../values/:clear</w:t>
        <w:br/>
        <w:t>/v4/spreadsheets/1Bxi.../values//:clear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 (Send in URL path)</w:t>
            </w:r>
          </w:p>
        </w:tc>
      </w:tr>
      <w:tr>
        <w:tc>
          <w:tcPr>
            <w:tcW w:type="dxa" w:w="2880"/>
          </w:tcPr>
          <w:p>
            <w:r>
              <w:t>range</w:t>
            </w:r>
          </w:p>
        </w:tc>
        <w:tc>
          <w:tcPr>
            <w:tcW w:type="dxa" w:w="2880"/>
          </w:tcPr>
          <w:p>
            <w:r>
              <w:t>string</w:t>
            </w:r>
          </w:p>
        </w:tc>
        <w:tc>
          <w:tcPr>
            <w:tcW w:type="dxa" w:w="2880"/>
          </w:tcPr>
          <w:p>
            <w:r>
              <w:t>The A1 notation or R1C1 notation of the values to clear. (Send in URL path) See: https://developers.google.com/workspace/sheets/api/guides/concepts#cell</w:t>
            </w:r>
          </w:p>
        </w:tc>
      </w:tr>
    </w:tbl>
    <w:p/>
    <w:p>
      <w:pPr>
        <w:pStyle w:val="Heading3"/>
      </w:pPr>
      <w:r>
        <w:t>Request Body</w:t>
      </w:r>
    </w:p>
    <w:p>
      <w:pPr>
        <w:pStyle w:val="Heading3"/>
      </w:pPr>
      <w:r>
        <w:t>Optional Request Body Fields</w:t>
      </w:r>
    </w:p>
    <w:p>
      <w:r>
        <w:t>The request schema is an object with no documented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Body may be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"clearedRange": "Sheet1!A1:C10"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the updates were applied to.</w:t>
            </w:r>
          </w:p>
        </w:tc>
      </w:tr>
      <w:tr>
        <w:tc>
          <w:tcPr>
            <w:tcW w:type="dxa" w:w="2880"/>
          </w:tcPr>
          <w:p>
            <w:r>
              <w:t>clearedRange</w:t>
            </w:r>
          </w:p>
        </w:tc>
        <w:tc>
          <w:tcPr>
            <w:tcW w:type="dxa" w:w="2880"/>
          </w:tcPr>
          <w:p>
            <w:r>
              <w:t>string</w:t>
            </w:r>
          </w:p>
        </w:tc>
        <w:tc>
          <w:tcPr>
            <w:tcW w:type="dxa" w:w="2880"/>
          </w:tcPr>
          <w:p>
            <w:r>
              <w:t>The range (in A1 notation) that was cleared. If the request was for an unbounded/larger-than-sheet range, this is the actual cleared range bounded to the sheet’s limits.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'https://sheets.googleapis.com/v4/spreadsheets/1BxiMVs0XRA5nFMdKvBdBZjgmUUqptlbs74OgvE2upms/values/Sheet1!A1:C10:clear' \</w:t>
        <w:br/>
        <w:t xml:space="preserve"> --header 'Accept: application/json' \</w:t>
        <w:br/>
        <w:t xml:space="preserve"> --header 'Content-Type: application/json' \</w:t>
        <w:br/>
        <w:t xml:space="preserve"> --data '{}'</w:t>
      </w:r>
    </w:p>
    <w:p>
      <w:pPr>
        <w:pStyle w:val="Heading3"/>
      </w:pPr>
      <w:r>
        <w:t>Example Usage</w:t>
      </w:r>
    </w:p>
    <w:p>
      <w:pPr>
        <w:pStyle w:val="Heading3"/>
      </w:pPr>
      <w:r>
        <w:t>Example 1: Clear a Specific Block (A1 Notation)</w:t>
      </w:r>
    </w:p>
    <w:p>
      <w:r>
        <w:rPr>
          <w:b/>
          <w:color w:val="666666"/>
          <w:sz w:val="16"/>
        </w:rPr>
        <w:t>[bash]</w:t>
      </w:r>
    </w:p>
    <w:p>
      <w:pPr>
        <w:shd w:fill="F2F2F2" w:val="clear"/>
      </w:pPr>
      <w:r>
        <w:rPr>
          <w:rFonts w:ascii="Courier New" w:hAnsi="Courier New"/>
          <w:sz w:val="17"/>
        </w:rPr>
        <w:t>curl -sS --location --request POST \</w:t>
        <w:br/>
        <w:t xml:space="preserve"> 'https://sheets.googleapis.com/v4/spreadsheets/1BxiMVs0XRA5nFMdKvBdBZjgmUUqptlbs74OgvE2upms/values/Sheet1!A1:C10:clear' \</w:t>
        <w:br/>
        <w:t xml:space="preserve"> -H 'Accept: application/json' \</w:t>
        <w:br/>
        <w:t xml:space="preserve"> -H 'Content-Type: application/json' \</w:t>
        <w:br/>
        <w:t xml:space="preserve"> -d '{}'</w:t>
      </w:r>
    </w:p>
    <w:p>
      <w:pPr>
        <w:pStyle w:val="Heading3"/>
      </w:pPr>
      <w:r>
        <w:t>Example 2: Clear an Entire Column</w:t>
      </w:r>
    </w:p>
    <w:p>
      <w:r>
        <w:rPr>
          <w:b/>
          <w:color w:val="666666"/>
          <w:sz w:val="16"/>
        </w:rPr>
        <w:t>[bash]</w:t>
      </w:r>
    </w:p>
    <w:p>
      <w:pPr>
        <w:shd w:fill="F2F2F2" w:val="clear"/>
      </w:pPr>
      <w:r>
        <w:rPr>
          <w:rFonts w:ascii="Courier New" w:hAnsi="Courier New"/>
          <w:sz w:val="17"/>
        </w:rPr>
        <w:t>curl -sS --location --request POST \</w:t>
        <w:br/>
        <w:t xml:space="preserve"> 'https://sheets.googleapis.com/v4/spreadsheets/1BxiMVs0XRA5nFMdKvBdBZjgmUUqptlbs74OgvE2upms/values/Sheet1!A:A:clear' \</w:t>
        <w:br/>
        <w:t xml:space="preserve"> -H 'Accept: application/json' \</w:t>
        <w:br/>
        <w:t xml:space="preserve"> -H 'Content-Type: application/json' \</w:t>
        <w:br/>
        <w:t xml:space="preserve"> -d '{}'</w:t>
      </w:r>
    </w:p>
    <w:p>
      <w:pPr>
        <w:pStyle w:val="Heading3"/>
      </w:pPr>
      <w:r>
        <w:t>Example 3: Clear Using R1C1 Notation</w:t>
      </w:r>
    </w:p>
    <w:p>
      <w:r>
        <w:rPr>
          <w:b/>
          <w:color w:val="666666"/>
          <w:sz w:val="16"/>
        </w:rPr>
        <w:t>[bash]</w:t>
      </w:r>
    </w:p>
    <w:p>
      <w:pPr>
        <w:shd w:fill="F2F2F2" w:val="clear"/>
      </w:pPr>
      <w:r>
        <w:rPr>
          <w:rFonts w:ascii="Courier New" w:hAnsi="Courier New"/>
          <w:sz w:val="17"/>
        </w:rPr>
        <w:t>curl -sS --location --request POST \</w:t>
        <w:br/>
        <w:t xml:space="preserve"> 'https://sheets.googleapis.com/v4/spreadsheets/1BxiMVs0XRA5nFMdKvBdBZjgmUUqptlbs74OgvE2upms/values/R1C1:R10C3:clear' \</w:t>
        <w:br/>
        <w:t xml:space="preserve"> -H 'Accept: application/json' \</w:t>
        <w:br/>
        <w:t xml:space="preserve"> -H 'Content-Type: application/json' \</w:t>
        <w:br/>
        <w:t xml:space="preserve"> -d '{}'</w:t>
      </w:r>
    </w:p>
    <w:p>
      <w:pPr>
        <w:pStyle w:val="Heading3"/>
      </w:pPr>
      <w:r>
        <w:t>Behavior</w:t>
      </w:r>
    </w:p>
    <w:p>
      <w:pPr>
        <w:pStyle w:val="ListBullet"/>
      </w:pPr>
      <w:r>
        <w:t>Validates that spreadsheetId and range are provided.</w:t>
      </w:r>
    </w:p>
    <w:p>
      <w:pPr>
        <w:pStyle w:val="ListBullet"/>
      </w:pPr>
      <w:r>
        <w:t>Clears only the values in the specified range.</w:t>
      </w:r>
    </w:p>
    <w:p>
      <w:pPr>
        <w:pStyle w:val="ListBullet"/>
      </w:pPr>
      <w:r>
        <w:t>Preserves all other cell properties (formatting, data validation, etc.).</w:t>
      </w:r>
    </w:p>
    <w:p>
      <w:pPr>
        <w:pStyle w:val="ListBullet"/>
      </w:pPr>
      <w:r>
        <w:t>Returns the spreadsheet ID and the actual cleared range (bounded to sheet limits if needed).</w:t>
      </w:r>
    </w:p>
    <w:p>
      <w:pPr>
        <w:pStyle w:val="Heading3"/>
      </w:pPr>
      <w:r>
        <w:t>Notes</w:t>
      </w:r>
    </w:p>
    <w:p>
      <w:pPr>
        <w:pStyle w:val="ListBullet"/>
      </w:pPr>
      <w:r>
        <w:t>This endpoint clears values only, not formatting or other cell metadata.</w:t>
      </w:r>
    </w:p>
    <w:p>
      <w:pPr>
        <w:pStyle w:val="ListBullet"/>
      </w:pPr>
      <w:r>
        <w:t>The returned clearedRange is always in A1 notation, even if the request used R1C1 notation.</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r>
        <w:br w:type="page"/>
      </w:r>
    </w:p>
    <w:p>
      <w:pPr>
        <w:pStyle w:val="Heading2"/>
      </w:pPr>
      <w:r>
        <w:t>15. [GET] Get Spreadsheet Values for a Range</w:t>
      </w:r>
    </w:p>
    <w:p>
      <w:r>
        <w:rPr>
          <w:b/>
        </w:rPr>
        <w:t xml:space="preserve">Endpoint: </w:t>
      </w:r>
      <w:r>
        <w:rPr>
          <w:rFonts w:ascii="Courier New" w:hAnsi="Courier New"/>
          <w:sz w:val="18"/>
        </w:rPr>
        <w:t>/v4/spreadsheets/{{spreadsheetId}}/values/{{range}}</w:t>
      </w:r>
    </w:p>
    <w:p>
      <w:pPr>
        <w:pStyle w:val="Heading3"/>
      </w:pPr>
      <w:r>
        <w:t>Prerequisites</w:t>
      </w:r>
    </w:p>
    <w:p>
      <w:pPr>
        <w:pStyle w:val="ListBullet"/>
      </w:pPr>
      <w:r>
        <w:t>You must have access to the target spreadsheet.</w:t>
      </w:r>
    </w:p>
    <w:p>
      <w:pPr>
        <w:pStyle w:val="ListBullet"/>
      </w:pPr>
      <w:r>
        <w:t>You must know the spreadsheet ID and the range in A1 or R1C1 notation.</w:t>
      </w:r>
    </w:p>
    <w:p>
      <w:pPr>
        <w:pStyle w:val="Heading3"/>
      </w:pPr>
      <w:r>
        <w:t>Method</w:t>
      </w:r>
    </w:p>
    <w:p>
      <w:r>
        <w:t>GET</w:t>
      </w:r>
    </w:p>
    <w:p>
      <w:pPr>
        <w:pStyle w:val="Heading3"/>
      </w:pPr>
      <w:r>
        <w:t>URL</w:t>
      </w:r>
    </w:p>
    <w:p>
      <w:r>
        <w:t>https://sheets.googleapis.com/v4/spreadsheets/{{spreadsheetId}}/values/{{range}}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range of values from a spreadsheet. The caller must specify the spreadsheet ID and a range.</w:t>
      </w:r>
    </w:p>
    <w:p>
      <w:pPr>
        <w:pStyle w:val="Heading3"/>
      </w:pPr>
      <w:r>
        <w:t>Enforcement Rules</w:t>
      </w:r>
    </w:p>
    <w:p>
      <w:pPr>
        <w:pStyle w:val="ListBullet"/>
      </w:pPr>
      <w:r>
        <w:t>The spreadsheetId path parameter must always be present.</w:t>
      </w:r>
    </w:p>
    <w:p>
      <w:pPr>
        <w:pStyle w:val="ListBullet"/>
      </w:pPr>
      <w:r>
        <w:t>The range path parameter must always be present.</w:t>
      </w:r>
    </w:p>
    <w:p>
      <w:pPr>
        <w:pStyle w:val="ListBullet"/>
      </w:pPr>
      <w:r>
        <w:t>Always construct the path as /v4/spreadsheets/{{spreadsheetId}}/values/{{range}}, where both {{spreadsheetId}} and {{range}} are non-empty strings.</w:t>
      </w:r>
    </w:p>
    <w:p>
      <w:pPr>
        <w:pStyle w:val="ListBullet"/>
      </w:pPr>
      <w:r>
        <w:t>Do not call the API with missing or empty path parameters (e.g., avoid /v4/spreadsheets//values/ or /v4/spreadsheets/{{spreadsheetId}}/values/).</w:t>
      </w:r>
    </w:p>
    <w:p>
      <w:pPr>
        <w:pStyle w:val="ListBullet"/>
      </w:pPr>
      <w:r>
        <w:t>Do not infer or guess spreadsheetId or range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/v4/spreadsheets/1BxiMVs0XRA5nFMdKvBdBZjgmUUqptlbs74OgvE2upms/values/Sheet1!A1:C10</w:t>
        <w:br/>
        <w:t>/v4/spreadsheets/1BxiMVs0XRA5nFMdKvBdBZjgmUUqptlbs74OgvE2upms/values/R1C1:R10C3</w:t>
      </w:r>
    </w:p>
    <w:p>
      <w:pPr>
        <w:pStyle w:val="Heading3"/>
      </w:pPr>
      <w:r>
        <w:t>Invalid Examples</w:t>
      </w:r>
    </w:p>
    <w:p>
      <w:r>
        <w:rPr>
          <w:b/>
          <w:color w:val="666666"/>
          <w:sz w:val="16"/>
        </w:rPr>
        <w:t>[http]</w:t>
      </w:r>
    </w:p>
    <w:p>
      <w:pPr>
        <w:shd w:fill="F2F2F2" w:val="clear"/>
      </w:pPr>
      <w:r>
        <w:rPr>
          <w:rFonts w:ascii="Courier New" w:hAnsi="Courier New"/>
          <w:sz w:val="17"/>
        </w:rPr>
        <w:t>/v4/spreadsheets//values/Sheet1!A1:C10</w:t>
        <w:br/>
        <w:t>/v4/spreadsheets/1Bxi.../values/</w:t>
        <w:br/>
        <w:t>/v4/spreadsheets/values/Sheet1!A1:C10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retrieve data from. (Send in URL path.)</w:t>
            </w:r>
          </w:p>
        </w:tc>
      </w:tr>
      <w:tr>
        <w:tc>
          <w:tcPr>
            <w:tcW w:type="dxa" w:w="2880"/>
          </w:tcPr>
          <w:p>
            <w:r>
              <w:t>range</w:t>
            </w:r>
          </w:p>
        </w:tc>
        <w:tc>
          <w:tcPr>
            <w:tcW w:type="dxa" w:w="2880"/>
          </w:tcPr>
          <w:p>
            <w:r>
              <w:t>string</w:t>
            </w:r>
          </w:p>
        </w:tc>
        <w:tc>
          <w:tcPr>
            <w:tcW w:type="dxa" w:w="2880"/>
          </w:tcPr>
          <w:p>
            <w:r>
              <w:t>The A1 notation or R1C1 notation of the range to retrieve values from.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majorDimension</w:t>
            </w:r>
          </w:p>
        </w:tc>
        <w:tc>
          <w:tcPr>
            <w:tcW w:type="dxa" w:w="2880"/>
          </w:tcPr>
          <w:p>
            <w:r>
              <w:t>string</w:t>
            </w:r>
          </w:p>
        </w:tc>
        <w:tc>
          <w:tcPr>
            <w:tcW w:type="dxa" w:w="2880"/>
          </w:tcPr>
          <w:p>
            <w:r>
              <w:t>The major dimension that results should use. Possible values: DIMENSION_UNSPECIFIED (default; do not use), ROWS, COLUMNS. Example: majorDimension=ROWS returns row arrays; majorDimension=COLUMNS returns column arrays. (Send in URL query string.)</w:t>
            </w:r>
          </w:p>
        </w:tc>
      </w:tr>
      <w:tr>
        <w:tc>
          <w:tcPr>
            <w:tcW w:type="dxa" w:w="2880"/>
          </w:tcPr>
          <w:p>
            <w:r>
              <w:t>valueRenderOption</w:t>
            </w:r>
          </w:p>
        </w:tc>
        <w:tc>
          <w:tcPr>
            <w:tcW w:type="dxa" w:w="2880"/>
          </w:tcPr>
          <w:p>
            <w:r>
              <w:t>string</w:t>
            </w:r>
          </w:p>
        </w:tc>
        <w:tc>
          <w:tcPr>
            <w:tcW w:type="dxa" w:w="2880"/>
          </w:tcPr>
          <w:p>
            <w:r>
              <w:t>How values should be represented in the output. Possible values: FORMATTED_VALUE (default; calculated &amp; formatted per cell formatting and spreadsheet locale), UNFORMATTED_VALUE (calculated but not formatted), FORMULA (not calculated; return formulas). (Send in URL query string.)</w:t>
            </w:r>
          </w:p>
        </w:tc>
      </w:tr>
      <w:tr>
        <w:tc>
          <w:tcPr>
            <w:tcW w:type="dxa" w:w="2880"/>
          </w:tcPr>
          <w:p>
            <w:r>
              <w:t>dateTimeRenderOption</w:t>
            </w:r>
          </w:p>
        </w:tc>
        <w:tc>
          <w:tcPr>
            <w:tcW w:type="dxa" w:w="2880"/>
          </w:tcPr>
          <w:p>
            <w:r>
              <w:t>string</w:t>
            </w:r>
          </w:p>
        </w:tc>
        <w:tc>
          <w:tcPr>
            <w:tcW w:type="dxa" w:w="2880"/>
          </w:tcPr>
          <w:p>
            <w:r>
              <w:t>How dates, times, and durations should be represented in the output. Ignored if valueRenderOption is FORMATTED_VALUE. Possible values: SERIAL_NUMBER (default; doubles in serial number format), FORMATTED_STRING (strings in the given number format based on spreadsheet locale).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"range": "Sheet1!A1:B2",</w:t>
        <w:br/>
        <w:t xml:space="preserve"> "majorDimension": "ROWS",</w:t>
        <w:br/>
        <w:t xml:space="preserve"> "values": [</w:t>
        <w:br/>
        <w:t xml:space="preserve"> ["1", "2"],</w:t>
        <w:br/>
        <w:t xml:space="preserve"> ["3",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string</w:t>
            </w:r>
          </w:p>
        </w:tc>
        <w:tc>
          <w:tcPr>
            <w:tcW w:type="dxa" w:w="2880"/>
          </w:tcPr>
          <w:p>
            <w:r>
              <w:t>The range the values cover, in A1 notation. For output, indicates the entire requested range, even though returned values exclude trailing empty rows/columns.</w:t>
            </w:r>
          </w:p>
        </w:tc>
      </w:tr>
      <w:tr>
        <w:tc>
          <w:tcPr>
            <w:tcW w:type="dxa" w:w="2880"/>
          </w:tcPr>
          <w:p>
            <w:r>
              <w:t>majorDimension</w:t>
            </w:r>
          </w:p>
        </w:tc>
        <w:tc>
          <w:tcPr>
            <w:tcW w:type="dxa" w:w="2880"/>
          </w:tcPr>
          <w:p>
            <w:r>
              <w:t>string</w:t>
            </w:r>
          </w:p>
        </w:tc>
        <w:tc>
          <w:tcPr>
            <w:tcW w:type="dxa" w:w="2880"/>
          </w:tcPr>
          <w:p>
            <w:r>
              <w:t>The major dimension of the values. Possible values: DIMENSION_UNSPECIFIED, ROWS, COLUMNS.</w:t>
            </w:r>
          </w:p>
        </w:tc>
      </w:tr>
      <w:tr>
        <w:tc>
          <w:tcPr>
            <w:tcW w:type="dxa" w:w="2880"/>
          </w:tcPr>
          <w:p>
            <w:r>
              <w:t>values</w:t>
            </w:r>
          </w:p>
        </w:tc>
        <w:tc>
          <w:tcPr>
            <w:tcW w:type="dxa" w:w="2880"/>
          </w:tcPr>
          <w:p>
            <w:r>
              <w:t>array</w:t>
            </w:r>
          </w:p>
        </w:tc>
        <w:tc>
          <w:tcPr>
            <w:tcW w:type="dxa" w:w="2880"/>
          </w:tcPr>
          <w:p>
            <w:r>
              <w:t>The data that was read (or to be written). Array of arrays; outer array is the major dimension. For output, empty trailing rows and columns are not included. Each cell value may be a bool, string, or double.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'https://sheets.googleapis.com/v4/spreadsheets/1BxiMVs0XRA5nFMdKvBdBZjgmUUqptlbs74OgvE2upms/values/Sheet1!A1:B2?majorDimension=ROWS&amp;valueRenderOption=FORMATTED_VALUE' \</w:t>
        <w:br/>
        <w:t xml:space="preserve"> --header 'Accept: application/json'</w:t>
      </w:r>
    </w:p>
    <w:p>
      <w:pPr>
        <w:pStyle w:val="Heading3"/>
      </w:pPr>
      <w:r>
        <w:t>Example Usage</w:t>
      </w:r>
    </w:p>
    <w:p>
      <w:pPr>
        <w:pStyle w:val="Heading3"/>
      </w:pPr>
      <w:r>
        <w:t>Example 1: Get values as raw numbers (unformatted)</w:t>
      </w:r>
    </w:p>
    <w:p>
      <w:r>
        <w:rPr>
          <w:b/>
          <w:color w:val="666666"/>
          <w:sz w:val="16"/>
        </w:rPr>
        <w:t>[bash]</w:t>
      </w:r>
    </w:p>
    <w:p>
      <w:pPr>
        <w:shd w:fill="F2F2F2" w:val="clear"/>
      </w:pPr>
      <w:r>
        <w:rPr>
          <w:rFonts w:ascii="Courier New" w:hAnsi="Courier New"/>
          <w:sz w:val="17"/>
        </w:rPr>
        <w:t>curl -sS \</w:t>
        <w:br/>
        <w:t xml:space="preserve"> 'https://sheets.googleapis.com/v4/spreadsheets/1BxiMVs0XRA5nFMdKvBdBZjgmUUqptlbs74OgvE2upms/values/Sheet1!A1:B2?valueRenderOption=UNFORMATTED_VALUE' \</w:t>
        <w:br/>
        <w:t xml:space="preserve"> -H 'Accept: application/json'</w:t>
      </w:r>
    </w:p>
    <w:p>
      <w:pPr>
        <w:pStyle w:val="Heading3"/>
      </w:pPr>
      <w:r>
        <w:t>Example 2: Get formulas instead of calculated values</w:t>
      </w:r>
    </w:p>
    <w:p>
      <w:r>
        <w:rPr>
          <w:b/>
          <w:color w:val="666666"/>
          <w:sz w:val="16"/>
        </w:rPr>
        <w:t>[bash]</w:t>
      </w:r>
    </w:p>
    <w:p>
      <w:pPr>
        <w:shd w:fill="F2F2F2" w:val="clear"/>
      </w:pPr>
      <w:r>
        <w:rPr>
          <w:rFonts w:ascii="Courier New" w:hAnsi="Courier New"/>
          <w:sz w:val="17"/>
        </w:rPr>
        <w:t>curl -sS \</w:t>
        <w:br/>
        <w:t xml:space="preserve"> 'https://sheets.googleapis.com/v4/spreadsheets/1BxiMVs0XRA5nFMdKvBdBZjgmUUqptlbs74OgvE2upms/values/Sheet1!A1:B2?valueRenderOption=FORMULA' \</w:t>
        <w:br/>
        <w:t xml:space="preserve"> -H 'Accept: application/json'</w:t>
      </w:r>
    </w:p>
    <w:p>
      <w:pPr>
        <w:pStyle w:val="Heading3"/>
      </w:pPr>
      <w:r>
        <w:t>Example 3: Render date/time as formatted strings (when not using formatted value rendering)</w:t>
      </w:r>
    </w:p>
    <w:p>
      <w:r>
        <w:rPr>
          <w:b/>
          <w:color w:val="666666"/>
          <w:sz w:val="16"/>
        </w:rPr>
        <w:t>[bash]</w:t>
      </w:r>
    </w:p>
    <w:p>
      <w:pPr>
        <w:shd w:fill="F2F2F2" w:val="clear"/>
      </w:pPr>
      <w:r>
        <w:rPr>
          <w:rFonts w:ascii="Courier New" w:hAnsi="Courier New"/>
          <w:sz w:val="17"/>
        </w:rPr>
        <w:t>curl -sS \</w:t>
        <w:br/>
        <w:t xml:space="preserve"> 'https://sheets.googleapis.com/v4/spreadsheets/1BxiMVs0XRA5nFMdKvBdBZjgmUUqptlbs74OgvE2upms/values/Sheet1!A1:B2?valueRenderOption=UNFORMATTED_VALUE&amp;dateTimeRenderOption=FORMATTED_STRING' \</w:t>
        <w:br/>
        <w:t xml:space="preserve"> -H 'Accept: application/json'</w:t>
      </w:r>
    </w:p>
    <w:p>
      <w:pPr>
        <w:pStyle w:val="Heading3"/>
      </w:pPr>
      <w:r>
        <w:t>Behavior</w:t>
      </w:r>
    </w:p>
    <w:p>
      <w:pPr>
        <w:pStyle w:val="ListBullet"/>
      </w:pPr>
      <w:r>
        <w:t>Validates that spreadsheetId and range are provided.</w:t>
      </w:r>
    </w:p>
    <w:p>
      <w:pPr>
        <w:pStyle w:val="ListBullet"/>
      </w:pPr>
      <w:r>
        <w:t>Reads the specified range from the spreadsheet.</w:t>
      </w:r>
    </w:p>
    <w:p>
      <w:pPr>
        <w:pStyle w:val="ListBullet"/>
      </w:pPr>
      <w:r>
        <w:t>Applies majorDimension to shape the returned 2D array.</w:t>
      </w:r>
    </w:p>
    <w:p>
      <w:pPr>
        <w:pStyle w:val="ListBullet"/>
      </w:pPr>
      <w:r>
        <w:t>Applies valueRenderOption and (if applicable) dateTimeRenderOption to determine how values are represented.</w:t>
      </w:r>
    </w:p>
    <w:p>
      <w:pPr>
        <w:pStyle w:val="ListBullet"/>
      </w:pPr>
      <w:r>
        <w:t>Returns a ValueRange object containing range, majorDimension, and values.</w:t>
      </w:r>
    </w:p>
    <w:p>
      <w:pPr>
        <w:pStyle w:val="Heading3"/>
      </w:pPr>
      <w:r>
        <w:t>Notes</w:t>
      </w:r>
    </w:p>
    <w:p>
      <w:pPr>
        <w:pStyle w:val="ListBullet"/>
      </w:pPr>
      <w:r>
        <w:t>valueRenderOption=FORMATTED_VALUE uses the spreadsheet’s locale for formatting (not the requesting user’s locale).</w:t>
      </w:r>
    </w:p>
    <w:p>
      <w:pPr>
        <w:pStyle w:val="ListBullet"/>
      </w:pPr>
      <w:r>
        <w:t>When valueRenderOption=FORMULA, values are not calculated; formulas are returned as strings (e.g., "=A1").</w:t>
      </w:r>
    </w:p>
    <w:p>
      <w:pPr>
        <w:pStyle w:val="ListBullet"/>
      </w:pPr>
      <w:r>
        <w:t>Date/time serial numbers count days since December 30, 1899, with fractional days representing time.</w:t>
      </w:r>
    </w:p>
    <w:p>
      <w:pPr>
        <w:pStyle w:val="Heading3"/>
      </w:pPr>
      <w:r>
        <w:t>Gotchas</w:t>
      </w:r>
    </w:p>
    <w:p>
      <w:pPr>
        <w:pStyle w:val="ListBullet"/>
      </w:pPr>
      <w:r>
        <w:t>dateTimeRenderOption is ignored when valueRenderOption=FORMATTED_VALUE.</w:t>
      </w:r>
    </w:p>
    <w:p>
      <w:pPr>
        <w:pStyle w:val="ListBullet"/>
      </w:pPr>
      <w:r>
        <w:t>The response values omits empty trailing rows and columns, even if they are within the requested range.</w:t>
      </w:r>
    </w:p>
    <w:p>
      <w:pPr>
        <w:pStyle w:val="Heading3"/>
      </w:pPr>
      <w:r>
        <w:t>Error Handling</w:t>
      </w:r>
    </w:p>
    <w:p>
      <w:r>
        <w:t>(No explicit error responses were included in the provided scraped content.)</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r>
        <w:br w:type="page"/>
      </w:r>
    </w:p>
    <w:p>
      <w:pPr>
        <w:pStyle w:val="Heading2"/>
      </w:pPr>
      <w:r>
        <w:t>16. [PUT] Update Values in a Spreadsheet Range</w:t>
      </w:r>
    </w:p>
    <w:p>
      <w:r>
        <w:rPr>
          <w:b/>
        </w:rPr>
        <w:t xml:space="preserve">Endpoint: </w:t>
      </w:r>
      <w:r>
        <w:rPr>
          <w:rFonts w:ascii="Courier New" w:hAnsi="Courier New"/>
          <w:sz w:val="18"/>
        </w:rPr>
        <w:t>/v4/spreadsheets/{{spreadsheetId}}/values/{{range}}</w:t>
      </w:r>
    </w:p>
    <w:p>
      <w:pPr>
        <w:pStyle w:val="Heading3"/>
      </w:pPr>
      <w:r>
        <w:t>Prerequisites</w:t>
      </w:r>
    </w:p>
    <w:p>
      <w:pPr>
        <w:pStyle w:val="ListBullet"/>
      </w:pPr>
      <w:r>
        <w:t>The caller must have access to the target spreadsheet.</w:t>
      </w:r>
    </w:p>
    <w:p>
      <w:pPr>
        <w:pStyle w:val="ListBullet"/>
      </w:pPr>
      <w:r>
        <w:t xml:space="preserve">OAuth scopes supported by this endpoint (one of): </w:t>
        <w:br/>
        <w:br/>
        <w:t>https://www.googleapis.com/auth/drive</w:t>
        <w:br/>
        <w:t>https://www.googleapis.com/auth/drive.file</w:t>
        <w:br/>
        <w:t>https://www.googleapis.com/auth/spreadsheets</w:t>
      </w:r>
    </w:p>
    <w:p>
      <w:pPr>
        <w:pStyle w:val="Heading3"/>
      </w:pPr>
      <w:r>
        <w:t>Method</w:t>
      </w:r>
    </w:p>
    <w:p>
      <w:r>
        <w:t>PUT</w:t>
      </w:r>
    </w:p>
    <w:p>
      <w:pPr>
        <w:pStyle w:val="Heading3"/>
      </w:pPr>
      <w:r>
        <w:t>URL</w:t>
      </w:r>
    </w:p>
    <w:p>
      <w:r>
        <w:t>https://sheets.googleapis.com/v4/spreadsheets/{{spreadsheetId}}/values/{{range}}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values in a specified A1-notation range of a spreadsheet. The caller must specify the spreadsheet ID, the target range, and how input values should be interpreted via valueInputOption.</w:t>
      </w:r>
    </w:p>
    <w:p>
      <w:pPr>
        <w:pStyle w:val="Heading3"/>
      </w:pPr>
      <w:r>
        <w:t>Enforcement Rules</w:t>
      </w:r>
    </w:p>
    <w:p>
      <w:pPr>
        <w:pStyle w:val="ListBullet"/>
      </w:pPr>
      <w:r>
        <w:t>The spreadsheetId path parameter must always be present and non-empty.</w:t>
      </w:r>
    </w:p>
    <w:p>
      <w:pPr>
        <w:pStyle w:val="ListBullet"/>
      </w:pPr>
      <w:r>
        <w:t>The range path parameter must always be present and non-empty (A1 notation).</w:t>
      </w:r>
    </w:p>
    <w:p>
      <w:pPr>
        <w:pStyle w:val="ListBullet"/>
      </w:pPr>
      <w:r>
        <w:t>Always construct the path as /v4/spreadsheets/{{spreadsheetId}}/values/{{range}}.</w:t>
      </w:r>
    </w:p>
    <w:p>
      <w:pPr>
        <w:pStyle w:val="ListBullet"/>
      </w:pPr>
      <w:r>
        <w:t>Do not call the API with missing/empty path parameters (e.g., avoid /v4/spreadsheets//values/).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/v4/spreadsheets/1BxiMVs0XRA5nFMdKvBdBZjgmUUqptlbs74OgvE2upms/values/Sheet1!A1:B2</w:t>
        <w:br/>
        <w:t>/v4/spreadsheets/abc123/values/A1</w:t>
      </w:r>
    </w:p>
    <w:p>
      <w:pPr>
        <w:pStyle w:val="Heading3"/>
      </w:pPr>
      <w:r>
        <w:t>Invalid Examples</w:t>
      </w:r>
    </w:p>
    <w:p>
      <w:r>
        <w:rPr>
          <w:b/>
          <w:color w:val="666666"/>
          <w:sz w:val="16"/>
        </w:rPr>
        <w:t>[http]</w:t>
      </w:r>
    </w:p>
    <w:p>
      <w:pPr>
        <w:shd w:fill="F2F2F2" w:val="clear"/>
      </w:pPr>
      <w:r>
        <w:rPr>
          <w:rFonts w:ascii="Courier New" w:hAnsi="Courier New"/>
          <w:sz w:val="17"/>
        </w:rPr>
        <w:t>/v4/spreadsheets//values/Sheet1!A1:B2</w:t>
        <w:br/>
        <w:t>/v4/spreadsheets/abc123/values/</w:t>
        <w:br/>
        <w:t>/v4/spreadsheets/values/Sheet1!A1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update.</w:t>
            </w:r>
          </w:p>
        </w:tc>
      </w:tr>
      <w:tr>
        <w:tc>
          <w:tcPr>
            <w:tcW w:type="dxa" w:w="2880"/>
          </w:tcPr>
          <w:p>
            <w:r>
              <w:t>range</w:t>
            </w:r>
          </w:p>
        </w:tc>
        <w:tc>
          <w:tcPr>
            <w:tcW w:type="dxa" w:w="2880"/>
          </w:tcPr>
          <w:p>
            <w:r>
              <w:t>string</w:t>
            </w:r>
          </w:p>
        </w:tc>
        <w:tc>
          <w:tcPr>
            <w:tcW w:type="dxa" w:w="2880"/>
          </w:tcPr>
          <w:p>
            <w:r>
              <w:t>The A1 notation of the values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valueInputOption</w:t>
            </w:r>
          </w:p>
        </w:tc>
        <w:tc>
          <w:tcPr>
            <w:tcW w:type="dxa" w:w="2880"/>
          </w:tcPr>
          <w:p>
            <w:r>
              <w:t>string</w:t>
            </w:r>
          </w:p>
        </w:tc>
        <w:tc>
          <w:tcPr>
            <w:tcW w:type="dxa" w:w="2880"/>
          </w:tcPr>
          <w:p>
            <w:r>
              <w:t>How the input data should be interpreted. Possible values: INPUT_VALUE_OPTION_UNSPECIFIED (must not be used), RAW, USER_ENTERED.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includeValuesInResponse</w:t>
            </w:r>
          </w:p>
        </w:tc>
        <w:tc>
          <w:tcPr>
            <w:tcW w:type="dxa" w:w="2880"/>
          </w:tcPr>
          <w:p>
            <w:r>
              <w:t>boolean</w:t>
            </w:r>
          </w:p>
        </w:tc>
        <w:tc>
          <w:tcPr>
            <w:tcW w:type="dxa" w:w="2880"/>
          </w:tcPr>
          <w:p>
            <w:r>
              <w:t>If true, the update response includes the values of the cells that were updated. Default: responses do not include updated values. If the requested write range is larger than what was actually written, the response includes all values in the requested range excluding trailing empty rows/columns.</w:t>
            </w:r>
          </w:p>
        </w:tc>
      </w:tr>
      <w:tr>
        <w:tc>
          <w:tcPr>
            <w:tcW w:type="dxa" w:w="2880"/>
          </w:tcPr>
          <w:p>
            <w:r>
              <w:t>responseValueRenderOption</w:t>
            </w:r>
          </w:p>
        </w:tc>
        <w:tc>
          <w:tcPr>
            <w:tcW w:type="dxa" w:w="2880"/>
          </w:tcPr>
          <w:p>
            <w:r>
              <w:t>string</w:t>
            </w:r>
          </w:p>
        </w:tc>
        <w:tc>
          <w:tcPr>
            <w:tcW w:type="dxa" w:w="2880"/>
          </w:tcPr>
          <w:p>
            <w:r>
              <w:t>Determines how values in the response should be rendered. Possible values: FORMATTED_VALUE (default), UNFORMATTED_VALUE, FORMULA.</w:t>
            </w:r>
          </w:p>
        </w:tc>
      </w:tr>
      <w:tr>
        <w:tc>
          <w:tcPr>
            <w:tcW w:type="dxa" w:w="2880"/>
          </w:tcPr>
          <w:p>
            <w:r>
              <w:t>responseDateTimeRenderOption</w:t>
            </w:r>
          </w:p>
        </w:tc>
        <w:tc>
          <w:tcPr>
            <w:tcW w:type="dxa" w:w="2880"/>
          </w:tcPr>
          <w:p>
            <w:r>
              <w:t>string</w:t>
            </w:r>
          </w:p>
        </w:tc>
        <w:tc>
          <w:tcPr>
            <w:tcW w:type="dxa" w:w="2880"/>
          </w:tcPr>
          <w:p>
            <w:r>
              <w:t>Determines how dates/times/durations in the response are rendered. Ignored if responseValueRenderOption is FORMATTED_VALUE. Possible values: SERIAL_NUMBER (default), FORMATTED_STRING.</w:t>
            </w:r>
          </w:p>
        </w:tc>
      </w:tr>
    </w:tbl>
    <w:p/>
    <w:p>
      <w:pPr>
        <w:pStyle w:val="Heading3"/>
      </w:pPr>
      <w:r>
        <w:t>Optional Request Body Fields</w:t>
      </w:r>
    </w:p>
    <w:p>
      <w:r>
        <w:t>Request body schema: ValueRange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w:t>
            </w:r>
          </w:p>
        </w:tc>
        <w:tc>
          <w:tcPr>
            <w:tcW w:type="dxa" w:w="2880"/>
          </w:tcPr>
          <w:p>
            <w:r>
              <w:t>string</w:t>
            </w:r>
          </w:p>
        </w:tc>
        <w:tc>
          <w:tcPr>
            <w:tcW w:type="dxa" w:w="2880"/>
          </w:tcPr>
          <w:p>
            <w:r>
              <w:t>The range the values cover, in A1 notation. For output, indicates the entire requested range even though values exclude trailing rows/columns.</w:t>
            </w:r>
          </w:p>
        </w:tc>
      </w:tr>
      <w:tr>
        <w:tc>
          <w:tcPr>
            <w:tcW w:type="dxa" w:w="2880"/>
          </w:tcPr>
          <w:p>
            <w:r>
              <w:t>majorDimension</w:t>
            </w:r>
          </w:p>
        </w:tc>
        <w:tc>
          <w:tcPr>
            <w:tcW w:type="dxa" w:w="2880"/>
          </w:tcPr>
          <w:p>
            <w:r>
              <w:t>string</w:t>
            </w:r>
          </w:p>
        </w:tc>
        <w:tc>
          <w:tcPr>
            <w:tcW w:type="dxa" w:w="2880"/>
          </w:tcPr>
          <w:p>
            <w:r>
              <w:t>Major dimension of the values. Default when writing: ROWS. Possible values: DIMENSION_UNSPECIFIED (do not use), ROWS, COLUMNS.</w:t>
            </w:r>
          </w:p>
        </w:tc>
      </w:tr>
      <w:tr>
        <w:tc>
          <w:tcPr>
            <w:tcW w:type="dxa" w:w="2880"/>
          </w:tcPr>
          <w:p>
            <w:r>
              <w:t>values</w:t>
            </w:r>
          </w:p>
        </w:tc>
        <w:tc>
          <w:tcPr>
            <w:tcW w:type="dxa" w:w="2880"/>
          </w:tcPr>
          <w:p>
            <w:r>
              <w:t>array</w:t>
            </w:r>
          </w:p>
        </w:tc>
        <w:tc>
          <w:tcPr>
            <w:tcW w:type="dxa" w:w="2880"/>
          </w:tcPr>
          <w:p>
            <w:r>
              <w:t>Array of arrays representing the data. Outer array = all data; each inner array = a major dimension. Supported input value types: bool, string, double. Null values are skipped. To set a cell to empty, set the string value to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"spreadsheetId": "1BxiMVs0XRA5nFMdKvBdBZjgmUUqptlbs74OgvE2upms",</w:t>
        <w:br/>
        <w:t xml:space="preserve"> "updatedRange": "Sheet1!A1:B2",</w:t>
        <w:br/>
        <w:t xml:space="preserve"> "updatedRows": 2,</w:t>
        <w:br/>
        <w:t xml:space="preserve"> "updatedColumns": 2,</w:t>
        <w:br/>
        <w:t xml:space="preserve"> "updatedCells": 4,</w:t>
        <w:br/>
        <w:t xml:space="preserve"> "updatedData": {</w:t>
        <w:br/>
        <w:t xml:space="preserve"> "range": "Sheet1!A1:B2",</w:t>
        <w:br/>
        <w:t xml:space="preserve"> "majorDimension": "ROWS",</w:t>
        <w:br/>
        <w:t xml:space="preserve"> "values": [</w:t>
        <w:br/>
        <w:t xml:space="preserve"> ["Name", "Age"],</w:t>
        <w:br/>
        <w:t xml:space="preserve"> ["Ada", 37]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spreadsheet the updates were applied to.</w:t>
            </w:r>
          </w:p>
        </w:tc>
      </w:tr>
      <w:tr>
        <w:tc>
          <w:tcPr>
            <w:tcW w:type="dxa" w:w="2880"/>
          </w:tcPr>
          <w:p>
            <w:r>
              <w:t>updatedRange</w:t>
            </w:r>
          </w:p>
        </w:tc>
        <w:tc>
          <w:tcPr>
            <w:tcW w:type="dxa" w:w="2880"/>
          </w:tcPr>
          <w:p>
            <w:r>
              <w:t>string</w:t>
            </w:r>
          </w:p>
        </w:tc>
        <w:tc>
          <w:tcPr>
            <w:tcW w:type="dxa" w:w="2880"/>
          </w:tcPr>
          <w:p>
            <w:r>
              <w:t>The range (in A1 notation) that updates were applied to.</w:t>
            </w:r>
          </w:p>
        </w:tc>
      </w:tr>
      <w:tr>
        <w:tc>
          <w:tcPr>
            <w:tcW w:type="dxa" w:w="2880"/>
          </w:tcPr>
          <w:p>
            <w:r>
              <w:t>updatedRows</w:t>
            </w:r>
          </w:p>
        </w:tc>
        <w:tc>
          <w:tcPr>
            <w:tcW w:type="dxa" w:w="2880"/>
          </w:tcPr>
          <w:p>
            <w:r>
              <w:t>integer</w:t>
            </w:r>
          </w:p>
        </w:tc>
        <w:tc>
          <w:tcPr>
            <w:tcW w:type="dxa" w:w="2880"/>
          </w:tcPr>
          <w:p>
            <w:r>
              <w:t>The number of rows where at least one cell in the row was updated.</w:t>
            </w:r>
          </w:p>
        </w:tc>
      </w:tr>
      <w:tr>
        <w:tc>
          <w:tcPr>
            <w:tcW w:type="dxa" w:w="2880"/>
          </w:tcPr>
          <w:p>
            <w:r>
              <w:t>updatedColumns</w:t>
            </w:r>
          </w:p>
        </w:tc>
        <w:tc>
          <w:tcPr>
            <w:tcW w:type="dxa" w:w="2880"/>
          </w:tcPr>
          <w:p>
            <w:r>
              <w:t>integer</w:t>
            </w:r>
          </w:p>
        </w:tc>
        <w:tc>
          <w:tcPr>
            <w:tcW w:type="dxa" w:w="2880"/>
          </w:tcPr>
          <w:p>
            <w:r>
              <w:t>The number of columns where at least one cell in the column was updated.</w:t>
            </w:r>
          </w:p>
        </w:tc>
      </w:tr>
      <w:tr>
        <w:tc>
          <w:tcPr>
            <w:tcW w:type="dxa" w:w="2880"/>
          </w:tcPr>
          <w:p>
            <w:r>
              <w:t>updatedCells</w:t>
            </w:r>
          </w:p>
        </w:tc>
        <w:tc>
          <w:tcPr>
            <w:tcW w:type="dxa" w:w="2880"/>
          </w:tcPr>
          <w:p>
            <w:r>
              <w:t>integer</w:t>
            </w:r>
          </w:p>
        </w:tc>
        <w:tc>
          <w:tcPr>
            <w:tcW w:type="dxa" w:w="2880"/>
          </w:tcPr>
          <w:p>
            <w:r>
              <w:t>The number of cells updated.</w:t>
            </w:r>
          </w:p>
        </w:tc>
      </w:tr>
      <w:tr>
        <w:tc>
          <w:tcPr>
            <w:tcW w:type="dxa" w:w="2880"/>
          </w:tcPr>
          <w:p>
            <w:r>
              <w:t>updatedData</w:t>
            </w:r>
          </w:p>
        </w:tc>
        <w:tc>
          <w:tcPr>
            <w:tcW w:type="dxa" w:w="2880"/>
          </w:tcPr>
          <w:p>
            <w:r>
              <w:t>object</w:t>
            </w:r>
          </w:p>
        </w:tc>
        <w:tc>
          <w:tcPr>
            <w:tcW w:type="dxa" w:w="2880"/>
          </w:tcPr>
          <w:p>
            <w:r>
              <w:t>Data within a range of the spreadsheet (a ValueRange).</w:t>
            </w:r>
          </w:p>
        </w:tc>
      </w:tr>
      <w:tr>
        <w:tc>
          <w:tcPr>
            <w:tcW w:type="dxa" w:w="2880"/>
          </w:tcPr>
          <w:p>
            <w:r>
              <w:t>updatedData.range</w:t>
            </w:r>
          </w:p>
        </w:tc>
        <w:tc>
          <w:tcPr>
            <w:tcW w:type="dxa" w:w="2880"/>
          </w:tcPr>
          <w:p>
            <w:r>
              <w:t>string</w:t>
            </w:r>
          </w:p>
        </w:tc>
        <w:tc>
          <w:tcPr>
            <w:tcW w:type="dxa" w:w="2880"/>
          </w:tcPr>
          <w:p>
            <w:r>
              <w:t>The range the values cover, in A1 notation.</w:t>
            </w:r>
          </w:p>
        </w:tc>
      </w:tr>
      <w:tr>
        <w:tc>
          <w:tcPr>
            <w:tcW w:type="dxa" w:w="2880"/>
          </w:tcPr>
          <w:p>
            <w:r>
              <w:t>updatedData.majorDimension</w:t>
            </w:r>
          </w:p>
        </w:tc>
        <w:tc>
          <w:tcPr>
            <w:tcW w:type="dxa" w:w="2880"/>
          </w:tcPr>
          <w:p>
            <w:r>
              <w:t>string</w:t>
            </w:r>
          </w:p>
        </w:tc>
        <w:tc>
          <w:tcPr>
            <w:tcW w:type="dxa" w:w="2880"/>
          </w:tcPr>
          <w:p>
            <w:r>
              <w:t>Major dimension of the values (ROWS or COLUMNS).</w:t>
            </w:r>
          </w:p>
        </w:tc>
      </w:tr>
      <w:tr>
        <w:tc>
          <w:tcPr>
            <w:tcW w:type="dxa" w:w="2880"/>
          </w:tcPr>
          <w:p>
            <w:r>
              <w:t>updatedData.values</w:t>
            </w:r>
          </w:p>
        </w:tc>
        <w:tc>
          <w:tcPr>
            <w:tcW w:type="dxa" w:w="2880"/>
          </w:tcPr>
          <w:p>
            <w:r>
              <w:t>array</w:t>
            </w:r>
          </w:p>
        </w:tc>
        <w:tc>
          <w:tcPr>
            <w:tcW w:type="dxa" w:w="2880"/>
          </w:tcPr>
          <w:p>
            <w:r>
              <w:t>The updated values (array of arrays).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'https://sheets.googleapis.com/v4/spreadsheets/1BxiMVs0XRA5nFMdKvBdBZjgmUUqptlbs74OgvE2upms/values/Sheet1!A1:B2?valueInputOption=USER_ENTERED&amp;includeValuesInResponse=true' \</w:t>
        <w:br/>
        <w:t xml:space="preserve"> --header 'Accept: application/json' \</w:t>
        <w:br/>
        <w:t xml:space="preserve"> --header 'Content-Type: application/json' \</w:t>
        <w:br/>
        <w:t xml:space="preserve"> --data '{</w:t>
        <w:br/>
        <w:t xml:space="preserve"> "majorDimension": "ROWS",</w:t>
        <w:br/>
        <w:t xml:space="preserve"> "values": [</w:t>
        <w:br/>
        <w:t xml:space="preserve">      ["Name", "Age"],</w:t>
        <w:br/>
        <w:t xml:space="preserve">      ["Ada", 37]</w:t>
        <w:br/>
        <w:t xml:space="preserve">    ]</w:t>
        <w:br/>
        <w:t xml:space="preserve">  }'</w:t>
      </w:r>
    </w:p>
    <w:p>
      <w:pPr>
        <w:pStyle w:val="Heading3"/>
      </w:pPr>
      <w:r>
        <w:t>Example Usage</w:t>
      </w:r>
    </w:p>
    <w:p>
      <w:pPr>
        <w:pStyle w:val="Heading3"/>
      </w:pPr>
      <w:r>
        <w:t>Example 1: Write raw values (no parsing)</w:t>
      </w:r>
    </w:p>
    <w:p>
      <w:r>
        <w:rPr>
          <w:b/>
          <w:color w:val="666666"/>
          <w:sz w:val="16"/>
        </w:rPr>
        <w:t>[bash]</w:t>
      </w:r>
    </w:p>
    <w:p>
      <w:pPr>
        <w:shd w:fill="F2F2F2" w:val="clear"/>
      </w:pPr>
      <w:r>
        <w:rPr>
          <w:rFonts w:ascii="Courier New" w:hAnsi="Courier New"/>
          <w:sz w:val="17"/>
        </w:rPr>
        <w:t>curl -i --request PUT \</w:t>
        <w:br/>
        <w:t xml:space="preserve"> 'https://sheets.googleapis.com/v4/spreadsheets/abc123/values/Sheet1!C1:C3?valueInputOption=RAW' \</w:t>
        <w:br/>
        <w:t xml:space="preserve"> --header 'Accept: application/json' \</w:t>
        <w:br/>
        <w:t xml:space="preserve"> --header 'Content-Type: application/json' \</w:t>
        <w:br/>
        <w:t xml:space="preserve"> --data '{</w:t>
        <w:br/>
        <w:t xml:space="preserve"> "values": [</w:t>
        <w:br/>
        <w:t xml:space="preserve">      ["001"],</w:t>
        <w:br/>
        <w:t xml:space="preserve">      ["002"],</w:t>
        <w:br/>
        <w:t xml:space="preserve">      ["003"]</w:t>
        <w:br/>
        <w:t xml:space="preserve">    ]</w:t>
        <w:br/>
        <w:t xml:space="preserve">  }'</w:t>
      </w:r>
    </w:p>
    <w:p>
      <w:pPr>
        <w:pStyle w:val="Heading3"/>
      </w:pPr>
      <w:r>
        <w:t>Example 2: Write user-entered values (Sheets parses numbers/dates)</w:t>
      </w:r>
    </w:p>
    <w:p>
      <w:r>
        <w:rPr>
          <w:b/>
          <w:color w:val="666666"/>
          <w:sz w:val="16"/>
        </w:rPr>
        <w:t>[bash]</w:t>
      </w:r>
    </w:p>
    <w:p>
      <w:pPr>
        <w:shd w:fill="F2F2F2" w:val="clear"/>
      </w:pPr>
      <w:r>
        <w:rPr>
          <w:rFonts w:ascii="Courier New" w:hAnsi="Courier New"/>
          <w:sz w:val="17"/>
        </w:rPr>
        <w:t>curl -i --request PUT \</w:t>
        <w:br/>
        <w:t xml:space="preserve"> 'https://sheets.googleapis.com/v4/spreadsheets/abc123/values/Sheet1!A2:B2?valueInputOption=USER_ENTERED' \</w:t>
        <w:br/>
        <w:t xml:space="preserve"> --header 'Accept: application/json' \</w:t>
        <w:br/>
        <w:t xml:space="preserve"> --header 'Content-Type: application/json' \</w:t>
        <w:br/>
        <w:t xml:space="preserve"> --data '{</w:t>
        <w:br/>
        <w:t xml:space="preserve"> "values": [</w:t>
        <w:br/>
        <w:t xml:space="preserve">      ["2026-03-14", "123.45"]</w:t>
        <w:br/>
        <w:t xml:space="preserve">    ]</w:t>
        <w:br/>
        <w:t xml:space="preserve">  }'</w:t>
      </w:r>
    </w:p>
    <w:p>
      <w:pPr>
        <w:pStyle w:val="Heading3"/>
      </w:pPr>
      <w:r>
        <w:t>Example 3: Request formulas back in the response</w:t>
      </w:r>
    </w:p>
    <w:p>
      <w:r>
        <w:rPr>
          <w:b/>
          <w:color w:val="666666"/>
          <w:sz w:val="16"/>
        </w:rPr>
        <w:t>[bash]</w:t>
      </w:r>
    </w:p>
    <w:p>
      <w:pPr>
        <w:shd w:fill="F2F2F2" w:val="clear"/>
      </w:pPr>
      <w:r>
        <w:rPr>
          <w:rFonts w:ascii="Courier New" w:hAnsi="Courier New"/>
          <w:sz w:val="17"/>
        </w:rPr>
        <w:t>curl -i --request PUT \</w:t>
        <w:br/>
        <w:t xml:space="preserve"> 'https://sheets.googleapis.com/v4/spreadsheets/abc123/values/Sheet1!D1:D1?valueInputOption=USER_ENTERED&amp;includeValuesInResponse=true&amp;responseValueRenderOption=FORMULA' \</w:t>
        <w:br/>
        <w:t xml:space="preserve"> --header 'Accept: application/json' \</w:t>
        <w:br/>
        <w:t xml:space="preserve"> --header 'Content-Type: application/json' \</w:t>
        <w:br/>
        <w:t xml:space="preserve"> --data '{</w:t>
        <w:br/>
        <w:t xml:space="preserve"> "values": [</w:t>
        <w:br/>
        <w:t xml:space="preserve">      ["=SUM(A1:A10)"]</w:t>
        <w:br/>
        <w:t xml:space="preserve">    ]</w:t>
        <w:br/>
        <w:t xml:space="preserve">  }'</w:t>
      </w:r>
    </w:p>
    <w:p>
      <w:pPr>
        <w:pStyle w:val="Heading3"/>
      </w:pPr>
      <w:r>
        <w:t>Behavior</w:t>
      </w:r>
    </w:p>
    <w:p>
      <w:pPr>
        <w:pStyle w:val="ListBullet"/>
      </w:pPr>
      <w:r>
        <w:t>Validates spreadsheetId, range, and valueInputOption.</w:t>
      </w:r>
    </w:p>
    <w:p>
      <w:pPr>
        <w:pStyle w:val="ListBullet"/>
      </w:pPr>
      <w:r>
        <w:t>Interprets input values according to valueInputOption (RAW vs USER_ENTERED).</w:t>
      </w:r>
    </w:p>
    <w:p>
      <w:pPr>
        <w:pStyle w:val="ListBullet"/>
      </w:pPr>
      <w:r>
        <w:t>Updates the target range with the provided ValueRange.values using majorDimension (defaults to ROWS when writing).</w:t>
      </w:r>
    </w:p>
    <w:p>
      <w:pPr>
        <w:pStyle w:val="ListBullet"/>
      </w:pPr>
      <w:r>
        <w:t>Returns an UpdateValuesResponse including counts of updated rows/columns/cells and (optionally) the updated values.</w:t>
      </w:r>
    </w:p>
    <w:p>
      <w:pPr>
        <w:pStyle w:val="Heading3"/>
      </w:pPr>
      <w:r>
        <w:t>Notes</w:t>
      </w:r>
    </w:p>
    <w:p>
      <w:pPr>
        <w:pStyle w:val="ListBullet"/>
      </w:pPr>
      <w:r>
        <w:t>range must be provided in A1 notation (e.g., Sheet1!A1:B2).</w:t>
      </w:r>
    </w:p>
    <w:p>
      <w:pPr>
        <w:pStyle w:val="ListBullet"/>
      </w:pPr>
      <w:r>
        <w:t>If includeValuesInResponse is not set (or is false), the response typically omits updatedData.values.</w:t>
      </w:r>
    </w:p>
    <w:p>
      <w:pPr>
        <w:pStyle w:val="ListBullet"/>
      </w:pPr>
      <w:r>
        <w:t>If responseValueRenderOption is FORMATTED_VALUE (default), responseDateTimeRenderOption is ignored.</w:t>
      </w:r>
    </w:p>
    <w:p>
      <w:pPr>
        <w:pStyle w:val="ListBullet"/>
      </w:pPr>
      <w:r>
        <w:t>For input, null values in values are skipped; to clear a cell, use an empty string "".</w:t>
      </w:r>
    </w:p>
    <w:p>
      <w:pPr>
        <w:pStyle w:val="Heading3"/>
      </w:pPr>
      <w:r>
        <w:t>Gotchas</w:t>
      </w:r>
    </w:p>
    <w:p>
      <w:pPr>
        <w:pStyle w:val="ListBullet"/>
      </w:pPr>
      <w:r>
        <w:t>Do not use INPUT_VALUE_OPTION_UNSPECIFIED for valueInputOption (explicitly marked “must not be used”).</w:t>
      </w:r>
    </w:p>
    <w:p>
      <w:pPr>
        <w:pStyle w:val="ListBullet"/>
      </w:pPr>
      <w:r>
        <w:t>majorDimension changes how the 2D values array maps onto the target range; if omitted when writing, it defaults to ROWS.</w:t>
      </w:r>
    </w:p>
    <w:p>
      <w:pPr>
        <w:pStyle w:val="Heading3"/>
      </w:pPr>
      <w:r>
        <w:t>Related spreadsheetsValues actions</w:t>
      </w:r>
    </w:p>
    <w:p>
      <w:pPr>
        <w:pStyle w:val="ListBullet"/>
      </w:pPr>
      <w:r>
        <w:t>[POST] Append Values to a Spreadsheet Range — /v4/spreadsheets/{{spreadsheetId}}/values/{{range}}:append</w:t>
      </w:r>
    </w:p>
    <w:p>
      <w:pPr>
        <w:pStyle w:val="ListBullet"/>
      </w:pPr>
      <w:r>
        <w:t>[POST] Batch Clear Values in a Spreadsheet — /v4/spreadsheets/{{spreadsheetId}}/values:batchClear</w:t>
      </w:r>
    </w:p>
    <w:p>
      <w:pPr>
        <w:pStyle w:val="ListBullet"/>
      </w:pPr>
      <w:r>
        <w:t>[POST] Clear Spreadsheet Values by Data Filter (Batch) — /v4/spreadsheets/{{spreadsheetId}}/values:batchClearByDataFilter</w:t>
      </w:r>
    </w:p>
    <w:p>
      <w:pPr>
        <w:pStyle w:val="ListBullet"/>
      </w:pPr>
      <w:r>
        <w:t>[GET] Batch Get Spreadsheet Values (Multiple Ranges) — /v4/spreadsheets/{{spreadsheetId}}/values:batchGet</w:t>
      </w:r>
    </w:p>
    <w:p>
      <w:pPr>
        <w:pStyle w:val="ListBullet"/>
      </w:pPr>
      <w:r>
        <w:t>[POST] Batch Get Spreadsheet Values by Data Filter — /v4/spreadsheets/{{spreadsheetId}}/values:batchGetByDataFilter</w:t>
      </w:r>
    </w:p>
    <w:p>
      <w:pPr>
        <w:pStyle w:val="ListBullet"/>
      </w:pPr>
      <w:r>
        <w:t>[POST] Batch Update Spreadsheet Values by Data Filter — /v4/spreadsheets/{{spreadsheetId}}/values:batchUpdateByDataFilter</w:t>
      </w:r>
    </w:p>
    <w:p>
      <w:r>
        <w:br w:type="page"/>
      </w:r>
    </w:p>
    <w:p>
      <w:pPr>
        <w:pStyle w:val="Heading2"/>
      </w:pPr>
      <w:r>
        <w:t>17. [POST] Search a Spreadsheet’s Developer Metadata</w:t>
      </w:r>
    </w:p>
    <w:p>
      <w:r>
        <w:rPr>
          <w:b/>
        </w:rPr>
        <w:t xml:space="preserve">Endpoint: </w:t>
      </w:r>
      <w:r>
        <w:rPr>
          <w:rFonts w:ascii="Courier New" w:hAnsi="Courier New"/>
          <w:sz w:val="18"/>
        </w:rPr>
        <w:t>/v4/spreadsheets/{{spreadsheetId}}/developerMetadata:search</w:t>
      </w:r>
    </w:p>
    <w:p>
      <w:pPr>
        <w:pStyle w:val="Heading3"/>
      </w:pPr>
      <w:r>
        <w:t>Prerequisites</w:t>
      </w:r>
    </w:p>
    <w:p>
      <w:pPr>
        <w:pStyle w:val="ListBullet"/>
      </w:pPr>
      <w:r>
        <w:t>You must have access to the target spreadsheet.</w:t>
      </w:r>
    </w:p>
    <w:p>
      <w:pPr>
        <w:pStyle w:val="ListBullet"/>
      </w:pPr>
      <w:r>
        <w:t>The spreadsheet must contain developer metadata to be returned by the search.</w:t>
      </w:r>
    </w:p>
    <w:p>
      <w:pPr>
        <w:pStyle w:val="Heading3"/>
      </w:pPr>
      <w:r>
        <w:t>Method</w:t>
      </w:r>
    </w:p>
    <w:p>
      <w:r>
        <w:t>POST</w:t>
      </w:r>
    </w:p>
    <w:p>
      <w:pPr>
        <w:pStyle w:val="Heading3"/>
      </w:pPr>
      <w:r>
        <w:t>URL</w:t>
      </w:r>
    </w:p>
    <w:p>
      <w:r>
        <w:t>https://sheets.googleapis.com/v4/spreadsheets/{{spreadsheetId}}/developerMetadata:search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developer metadata in a spreadsheet that matches the DataFilter criteria provided in the request. If the filter is a DeveloperMetadataLookup, the API returns all matching DeveloperMetadata entries. If the filter is a spreadsheet location (range), the API returns metadata associated with locations intersecting that region.</w:t>
      </w:r>
    </w:p>
    <w:p>
      <w:pPr>
        <w:pStyle w:val="Heading3"/>
      </w:pPr>
      <w:r>
        <w:t>Enforcement Rules</w:t>
      </w:r>
    </w:p>
    <w:p>
      <w:pPr>
        <w:pStyle w:val="ListBullet"/>
      </w:pPr>
      <w:r>
        <w:t>The spreadsheetId path parameter must always be present.</w:t>
      </w:r>
    </w:p>
    <w:p>
      <w:pPr>
        <w:pStyle w:val="ListBullet"/>
      </w:pPr>
      <w:r>
        <w:t>Always construct the path as /v4/spreadsheets/{{spreadsheetId}}/developerMetadata:search, where {{spreadsheetId}} is a non-empty string.</w:t>
      </w:r>
    </w:p>
    <w:p>
      <w:pPr>
        <w:pStyle w:val="ListBullet"/>
      </w:pPr>
      <w:r>
        <w:t>Do not call the API with a missing or empty spreadsheetId (e.g., avoid /v4/spreadsheets//developerMetadata:search).</w:t>
      </w:r>
    </w:p>
    <w:p>
      <w:pPr>
        <w:pStyle w:val="ListBullet"/>
      </w:pPr>
      <w:r>
        <w:t>When executing the action, ensure to send Path Parameters in the URL and not in the body.</w:t>
      </w:r>
    </w:p>
    <w:p>
      <w:pPr>
        <w:pStyle w:val="ListBullet"/>
      </w:pPr>
      <w:r>
        <w:t>This endpoint has no documented query parameters; send all criteria in the JSON body.</w:t>
      </w:r>
    </w:p>
    <w:p>
      <w:pPr>
        <w:pStyle w:val="Heading3"/>
      </w:pPr>
      <w:r>
        <w:t>Valid Examples</w:t>
      </w:r>
    </w:p>
    <w:p>
      <w:r>
        <w:rPr>
          <w:b/>
          <w:color w:val="666666"/>
          <w:sz w:val="16"/>
        </w:rPr>
        <w:t>[http]</w:t>
      </w:r>
    </w:p>
    <w:p>
      <w:pPr>
        <w:shd w:fill="F2F2F2" w:val="clear"/>
      </w:pPr>
      <w:r>
        <w:rPr>
          <w:rFonts w:ascii="Courier New" w:hAnsi="Courier New"/>
          <w:sz w:val="17"/>
        </w:rPr>
        <w:t>/v4/spreadsheets/1BxiMVs0XRA5nFMdKvBdBZjgmUUqptlbs74OgvE2upms/developerMetadata:search</w:t>
      </w:r>
    </w:p>
    <w:p>
      <w:pPr>
        <w:pStyle w:val="Heading3"/>
      </w:pPr>
      <w:r>
        <w:t>Invalid Examples</w:t>
      </w:r>
    </w:p>
    <w:p>
      <w:r>
        <w:rPr>
          <w:b/>
          <w:color w:val="666666"/>
          <w:sz w:val="16"/>
        </w:rPr>
        <w:t>[http]</w:t>
      </w:r>
    </w:p>
    <w:p>
      <w:pPr>
        <w:shd w:fill="F2F2F2" w:val="clear"/>
      </w:pPr>
      <w:r>
        <w:rPr>
          <w:rFonts w:ascii="Courier New" w:hAnsi="Courier New"/>
          <w:sz w:val="17"/>
        </w:rPr>
        <w:t>/v4/spreadsheets//developerMetadata:search</w:t>
        <w:br/>
        <w:t>/v4/spreadsheets/developerMetadata:search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spreadsheet to retrieve metadata from. (Send in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dataFilters</w:t>
            </w:r>
          </w:p>
        </w:tc>
        <w:tc>
          <w:tcPr>
            <w:tcW w:type="dxa" w:w="2880"/>
          </w:tcPr>
          <w:p>
            <w:r>
              <w:t>array</w:t>
            </w:r>
          </w:p>
        </w:tc>
        <w:tc>
          <w:tcPr>
            <w:tcW w:type="dxa" w:w="2880"/>
          </w:tcPr>
          <w:p>
            <w:r>
              <w:t>The data filters describing the criteria used to determine which DeveloperMetadata entries to return. Developer metadata matching any of the specified filters are included in the response.</w:t>
            </w:r>
          </w:p>
        </w:tc>
      </w:tr>
    </w:tbl>
    <w:p/>
    <w:p>
      <w:pPr>
        <w:pStyle w:val="Heading3"/>
      </w:pPr>
      <w:r>
        <w:t>Optional Request Body Fields</w:t>
      </w:r>
    </w:p>
    <w:p>
      <w:r>
        <w:t>None documented.</w:t>
      </w:r>
    </w:p>
    <w:p>
      <w:pPr>
        <w:pStyle w:val="Heading3"/>
      </w:pPr>
      <w:r>
        <w:t>Request Body Object Schema</w:t>
      </w:r>
    </w:p>
    <w:p>
      <w:pPr>
        <w:pStyle w:val="Heading4"/>
      </w:pPr>
      <w:r>
        <w:t>dataFilters[] (DataFilter)</w:t>
      </w:r>
    </w:p>
    <w:p>
      <w:r>
        <w:t>A DataFilter can include one of the following selectors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a1Range</w:t>
            </w:r>
          </w:p>
        </w:tc>
        <w:tc>
          <w:tcPr>
            <w:tcW w:type="dxa" w:w="2880"/>
          </w:tcPr>
          <w:p>
            <w:r>
              <w:t>string</w:t>
            </w:r>
          </w:p>
        </w:tc>
        <w:tc>
          <w:tcPr>
            <w:tcW w:type="dxa" w:w="2880"/>
          </w:tcPr>
          <w:p>
            <w:r>
              <w:t>Selects data that matches the specified A1 range.</w:t>
            </w:r>
          </w:p>
        </w:tc>
      </w:tr>
      <w:tr>
        <w:tc>
          <w:tcPr>
            <w:tcW w:type="dxa" w:w="2880"/>
          </w:tcPr>
          <w:p>
            <w:r>
              <w:t>gridRange</w:t>
            </w:r>
          </w:p>
        </w:tc>
        <w:tc>
          <w:tcPr>
            <w:tcW w:type="dxa" w:w="2880"/>
          </w:tcPr>
          <w:p>
            <w:r>
              <w:t>object</w:t>
            </w:r>
          </w:p>
        </w:tc>
        <w:tc>
          <w:tcPr>
            <w:tcW w:type="dxa" w:w="2880"/>
          </w:tcPr>
          <w:p>
            <w:r>
              <w:t>A range on a sheet (zero-based indexes; half-open intervals).</w:t>
            </w:r>
          </w:p>
        </w:tc>
      </w:tr>
      <w:tr>
        <w:tc>
          <w:tcPr>
            <w:tcW w:type="dxa" w:w="2880"/>
          </w:tcPr>
          <w:p>
            <w:r>
              <w:t>developerMetadataLookup</w:t>
            </w:r>
          </w:p>
        </w:tc>
        <w:tc>
          <w:tcPr>
            <w:tcW w:type="dxa" w:w="2880"/>
          </w:tcPr>
          <w:p>
            <w:r>
              <w:t>object</w:t>
            </w:r>
          </w:p>
        </w:tc>
        <w:tc>
          <w:tcPr>
            <w:tcW w:type="dxa" w:w="2880"/>
          </w:tcPr>
          <w:p>
            <w:r>
              <w:t>Selects DeveloperMetadata that matches all of the specified fields (intersection of fields).</w:t>
            </w:r>
          </w:p>
        </w:tc>
      </w:tr>
    </w:tbl>
    <w:p/>
    <w:p>
      <w:pPr>
        <w:pStyle w:val="Heading4"/>
      </w:pPr>
      <w:r>
        <w:t>dataFilters[].gridRange (GridRange)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range is on.</w:t>
            </w:r>
          </w:p>
        </w:tc>
      </w:tr>
      <w:tr>
        <w:tc>
          <w:tcPr>
            <w:tcW w:type="dxa" w:w="2880"/>
          </w:tcPr>
          <w:p>
            <w:r>
              <w:t>startRowIndex</w:t>
            </w:r>
          </w:p>
        </w:tc>
        <w:tc>
          <w:tcPr>
            <w:tcW w:type="dxa" w:w="2880"/>
          </w:tcPr>
          <w:p>
            <w:r>
              <w:t>integer (int32)</w:t>
            </w:r>
          </w:p>
        </w:tc>
        <w:tc>
          <w:tcPr>
            <w:tcW w:type="dxa" w:w="2880"/>
          </w:tcPr>
          <w:p>
            <w:r>
              <w:t>Start row (inclusive). Omit if unbounded.</w:t>
            </w:r>
          </w:p>
        </w:tc>
      </w:tr>
      <w:tr>
        <w:tc>
          <w:tcPr>
            <w:tcW w:type="dxa" w:w="2880"/>
          </w:tcPr>
          <w:p>
            <w:r>
              <w:t>endRowIndex</w:t>
            </w:r>
          </w:p>
        </w:tc>
        <w:tc>
          <w:tcPr>
            <w:tcW w:type="dxa" w:w="2880"/>
          </w:tcPr>
          <w:p>
            <w:r>
              <w:t>integer (int32)</w:t>
            </w:r>
          </w:p>
        </w:tc>
        <w:tc>
          <w:tcPr>
            <w:tcW w:type="dxa" w:w="2880"/>
          </w:tcPr>
          <w:p>
            <w:r>
              <w:t>End row (exclusive). Omit if unbounded.</w:t>
            </w:r>
          </w:p>
        </w:tc>
      </w:tr>
      <w:tr>
        <w:tc>
          <w:tcPr>
            <w:tcW w:type="dxa" w:w="2880"/>
          </w:tcPr>
          <w:p>
            <w:r>
              <w:t>startColumnIndex</w:t>
            </w:r>
          </w:p>
        </w:tc>
        <w:tc>
          <w:tcPr>
            <w:tcW w:type="dxa" w:w="2880"/>
          </w:tcPr>
          <w:p>
            <w:r>
              <w:t>integer (int32)</w:t>
            </w:r>
          </w:p>
        </w:tc>
        <w:tc>
          <w:tcPr>
            <w:tcW w:type="dxa" w:w="2880"/>
          </w:tcPr>
          <w:p>
            <w:r>
              <w:t>Start column (inclusive). Omit if unbounded.</w:t>
            </w:r>
          </w:p>
        </w:tc>
      </w:tr>
      <w:tr>
        <w:tc>
          <w:tcPr>
            <w:tcW w:type="dxa" w:w="2880"/>
          </w:tcPr>
          <w:p>
            <w:r>
              <w:t>endColumnIndex</w:t>
            </w:r>
          </w:p>
        </w:tc>
        <w:tc>
          <w:tcPr>
            <w:tcW w:type="dxa" w:w="2880"/>
          </w:tcPr>
          <w:p>
            <w:r>
              <w:t>integer (int32)</w:t>
            </w:r>
          </w:p>
        </w:tc>
        <w:tc>
          <w:tcPr>
            <w:tcW w:type="dxa" w:w="2880"/>
          </w:tcPr>
          <w:p>
            <w:r>
              <w:t>End column (exclusive). Omit if unbounded.</w:t>
            </w:r>
          </w:p>
        </w:tc>
      </w:tr>
    </w:tbl>
    <w:p/>
    <w:p>
      <w:r>
        <w:t>Constraints (from docs): start index must be &lt;= end index; if equal, range is empty.</w:t>
      </w:r>
    </w:p>
    <w:p>
      <w:pPr>
        <w:pStyle w:val="Heading4"/>
      </w:pPr>
      <w:r>
        <w:t>dataFilters[].developerMetadataLookup (DeveloperMetadataLookup)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metadataId</w:t>
            </w:r>
          </w:p>
        </w:tc>
        <w:tc>
          <w:tcPr>
            <w:tcW w:type="dxa" w:w="2880"/>
          </w:tcPr>
          <w:p>
            <w:r>
              <w:t>integer (int32)</w:t>
            </w:r>
          </w:p>
        </w:tc>
        <w:tc>
          <w:tcPr>
            <w:tcW w:type="dxa" w:w="2880"/>
          </w:tcPr>
          <w:p>
            <w:r>
              <w:t>Limits selection to metadata with matching DeveloperMetadata.metadata_id.</w:t>
            </w:r>
          </w:p>
        </w:tc>
      </w:tr>
      <w:tr>
        <w:tc>
          <w:tcPr>
            <w:tcW w:type="dxa" w:w="2880"/>
          </w:tcPr>
          <w:p>
            <w:r>
              <w:t>metadataKey</w:t>
            </w:r>
          </w:p>
        </w:tc>
        <w:tc>
          <w:tcPr>
            <w:tcW w:type="dxa" w:w="2880"/>
          </w:tcPr>
          <w:p>
            <w:r>
              <w:t>string</w:t>
            </w:r>
          </w:p>
        </w:tc>
        <w:tc>
          <w:tcPr>
            <w:tcW w:type="dxa" w:w="2880"/>
          </w:tcPr>
          <w:p>
            <w:r>
              <w:t>Limits selection to metadata with matching DeveloperMetadata.metadata_key.</w:t>
            </w:r>
          </w:p>
        </w:tc>
      </w:tr>
      <w:tr>
        <w:tc>
          <w:tcPr>
            <w:tcW w:type="dxa" w:w="2880"/>
          </w:tcPr>
          <w:p>
            <w:r>
              <w:t>metadataValue</w:t>
            </w:r>
          </w:p>
        </w:tc>
        <w:tc>
          <w:tcPr>
            <w:tcW w:type="dxa" w:w="2880"/>
          </w:tcPr>
          <w:p>
            <w:r>
              <w:t>string</w:t>
            </w:r>
          </w:p>
        </w:tc>
        <w:tc>
          <w:tcPr>
            <w:tcW w:type="dxa" w:w="2880"/>
          </w:tcPr>
          <w:p>
            <w:r>
              <w:t>Limits selection to metadata with matching DeveloperMetadata.metadata_value.</w:t>
            </w:r>
          </w:p>
        </w:tc>
      </w:tr>
      <w:tr>
        <w:tc>
          <w:tcPr>
            <w:tcW w:type="dxa" w:w="2880"/>
          </w:tcPr>
          <w:p>
            <w:r>
              <w:t>visibility</w:t>
            </w:r>
          </w:p>
        </w:tc>
        <w:tc>
          <w:tcPr>
            <w:tcW w:type="dxa" w:w="2880"/>
          </w:tcPr>
          <w:p>
            <w:r>
              <w:t>string</w:t>
            </w:r>
          </w:p>
        </w:tc>
        <w:tc>
          <w:tcPr>
            <w:tcW w:type="dxa" w:w="2880"/>
          </w:tcPr>
          <w:p>
            <w:r>
              <w:t>Limits selection to metadata with matching DeveloperMetadata.visibility. Values: DEVELOPER_METADATA_VISIBILITY_UNSPECIFIED, DOCUMENT, PROJECT.</w:t>
            </w:r>
          </w:p>
        </w:tc>
      </w:tr>
      <w:tr>
        <w:tc>
          <w:tcPr>
            <w:tcW w:type="dxa" w:w="2880"/>
          </w:tcPr>
          <w:p>
            <w:r>
              <w:t>locationType</w:t>
            </w:r>
          </w:p>
        </w:tc>
        <w:tc>
          <w:tcPr>
            <w:tcW w:type="dxa" w:w="2880"/>
          </w:tcPr>
          <w:p>
            <w:r>
              <w:t>string</w:t>
            </w:r>
          </w:p>
        </w:tc>
        <w:tc>
          <w:tcPr>
            <w:tcW w:type="dxa" w:w="2880"/>
          </w:tcPr>
          <w:p>
            <w:r>
              <w:t>Limits selection to entries associated with locations of this type. Values: DEVELOPER_METADATA_LOCATION_TYPE_UNSPECIFIED, ROW, COLUMN, SHEET, SPREADSHEET.</w:t>
            </w:r>
          </w:p>
        </w:tc>
      </w:tr>
      <w:tr>
        <w:tc>
          <w:tcPr>
            <w:tcW w:type="dxa" w:w="2880"/>
          </w:tcPr>
          <w:p>
            <w:r>
              <w:t>locationMatchingStrategy</w:t>
            </w:r>
          </w:p>
        </w:tc>
        <w:tc>
          <w:tcPr>
            <w:tcW w:type="dxa" w:w="2880"/>
          </w:tcPr>
          <w:p>
            <w:r>
              <w:t>string</w:t>
            </w:r>
          </w:p>
        </w:tc>
        <w:tc>
          <w:tcPr>
            <w:tcW w:type="dxa" w:w="2880"/>
          </w:tcPr>
          <w:p>
            <w:r>
              <w:t>How to match metadataLocation. Values: DEVELOPER_METADATA_LOCATION_MATCHING_STRATEGY_UNSPECIFIED, EXACT_LOCATION, INTERSECTING_LOCATION. If unspecified, defaults to INTERSECTING (per docs). If specified, metadataLocation must also be specified.</w:t>
            </w:r>
          </w:p>
        </w:tc>
      </w:tr>
      <w:tr>
        <w:tc>
          <w:tcPr>
            <w:tcW w:type="dxa" w:w="2880"/>
          </w:tcPr>
          <w:p>
            <w:r>
              <w:t>metadataLocation</w:t>
            </w:r>
          </w:p>
        </w:tc>
        <w:tc>
          <w:tcPr>
            <w:tcW w:type="dxa" w:w="2880"/>
          </w:tcPr>
          <w:p>
            <w:r>
              <w:t>object</w:t>
            </w:r>
          </w:p>
        </w:tc>
        <w:tc>
          <w:tcPr>
            <w:tcW w:type="dxa" w:w="2880"/>
          </w:tcPr>
          <w:p>
            <w:r>
              <w:t>A location where metadata may be associated in a spreadsheet.</w:t>
            </w:r>
          </w:p>
        </w:tc>
      </w:tr>
    </w:tbl>
    <w:p/>
    <w:p>
      <w:r>
        <w:t>Notes/constraints (from docs):</w:t>
      </w:r>
    </w:p>
    <w:p>
      <w:pPr>
        <w:pStyle w:val="ListBullet"/>
      </w:pPr>
      <w:r>
        <w:t>locationType cannot be SPREADSHEET when locationMatchingStrategy is INTERSECTING_LOCATION or when metadataLocation is a non-spreadsheet location.</w:t>
      </w:r>
    </w:p>
    <w:p>
      <w:pPr>
        <w:pStyle w:val="ListBullet"/>
      </w:pPr>
      <w:r>
        <w:t>locationType must be left unspecified when locationMatchingStrategy is EXACT_LOCATION.</w:t>
      </w:r>
    </w:p>
    <w:p>
      <w:pPr>
        <w:pStyle w:val="Heading4"/>
      </w:pPr>
      <w:r>
        <w:t>dataFilters[].developerMetadataLookup.metadataLocation (DeveloperMetadataLocation)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ID of the sheet when metadata is associated with an entire sheet.</w:t>
            </w:r>
          </w:p>
        </w:tc>
      </w:tr>
      <w:tr>
        <w:tc>
          <w:tcPr>
            <w:tcW w:type="dxa" w:w="2880"/>
          </w:tcPr>
          <w:p>
            <w:r>
              <w:t>dimensionRange</w:t>
            </w:r>
          </w:p>
        </w:tc>
        <w:tc>
          <w:tcPr>
            <w:tcW w:type="dxa" w:w="2880"/>
          </w:tcPr>
          <w:p>
            <w:r>
              <w:t>object</w:t>
            </w:r>
          </w:p>
        </w:tc>
        <w:tc>
          <w:tcPr>
            <w:tcW w:type="dxa" w:w="2880"/>
          </w:tcPr>
          <w:p>
            <w:r>
              <w:t>A range along a single dimension on a sheet (zero-based; half-open).</w:t>
            </w:r>
          </w:p>
        </w:tc>
      </w:tr>
      <w:tr>
        <w:tc>
          <w:tcPr>
            <w:tcW w:type="dxa" w:w="2880"/>
          </w:tcPr>
          <w:p>
            <w:r>
              <w:t>spreadsheet</w:t>
            </w:r>
          </w:p>
        </w:tc>
        <w:tc>
          <w:tcPr>
            <w:tcW w:type="dxa" w:w="2880"/>
          </w:tcPr>
          <w:p>
            <w:r>
              <w:t>boolean</w:t>
            </w:r>
          </w:p>
        </w:tc>
        <w:tc>
          <w:tcPr>
            <w:tcW w:type="dxa" w:w="2880"/>
          </w:tcPr>
          <w:p>
            <w:r>
              <w:t>True when metadata is associated with an entire spreadsheet.</w:t>
            </w:r>
          </w:p>
        </w:tc>
      </w:tr>
      <w:tr>
        <w:tc>
          <w:tcPr>
            <w:tcW w:type="dxa" w:w="2880"/>
          </w:tcPr>
          <w:p>
            <w:r>
              <w:t>locationType</w:t>
            </w:r>
          </w:p>
        </w:tc>
        <w:tc>
          <w:tcPr>
            <w:tcW w:type="dxa" w:w="2880"/>
          </w:tcPr>
          <w:p>
            <w:r>
              <w:t>string</w:t>
            </w:r>
          </w:p>
        </w:tc>
        <w:tc>
          <w:tcPr>
            <w:tcW w:type="dxa" w:w="2880"/>
          </w:tcPr>
          <w:p>
            <w:r>
              <w:t>The type of location this object represents. Read-only. Values: DEVELOPER_METADATA_LOCATION_TYPE_UNSPECIFIED, ROW, COLUMN, SHEET, SPREADSHEET.</w:t>
            </w:r>
          </w:p>
        </w:tc>
      </w:tr>
    </w:tbl>
    <w:p/>
    <w:p>
      <w:pPr>
        <w:pStyle w:val="Heading4"/>
      </w:pPr>
      <w:r>
        <w:t>...metadataLocation.dimensionRange (DimensionRange)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sheetId</w:t>
            </w:r>
          </w:p>
        </w:tc>
        <w:tc>
          <w:tcPr>
            <w:tcW w:type="dxa" w:w="2880"/>
          </w:tcPr>
          <w:p>
            <w:r>
              <w:t>integer (int32)</w:t>
            </w:r>
          </w:p>
        </w:tc>
        <w:tc>
          <w:tcPr>
            <w:tcW w:type="dxa" w:w="2880"/>
          </w:tcPr>
          <w:p>
            <w:r>
              <w:t>The sheet this span is on.</w:t>
            </w:r>
          </w:p>
        </w:tc>
      </w:tr>
      <w:tr>
        <w:tc>
          <w:tcPr>
            <w:tcW w:type="dxa" w:w="2880"/>
          </w:tcPr>
          <w:p>
            <w:r>
              <w:t>dimension</w:t>
            </w:r>
          </w:p>
        </w:tc>
        <w:tc>
          <w:tcPr>
            <w:tcW w:type="dxa" w:w="2880"/>
          </w:tcPr>
          <w:p>
            <w:r>
              <w:t>string</w:t>
            </w:r>
          </w:p>
        </w:tc>
        <w:tc>
          <w:tcPr>
            <w:tcW w:type="dxa" w:w="2880"/>
          </w:tcPr>
          <w:p>
            <w:r>
              <w:t>The dimension of the span. Values: DIMENSION_UNSPECIFIED, ROWS, COLUMNS.</w:t>
            </w:r>
          </w:p>
        </w:tc>
      </w:tr>
      <w:tr>
        <w:tc>
          <w:tcPr>
            <w:tcW w:type="dxa" w:w="2880"/>
          </w:tcPr>
          <w:p>
            <w:r>
              <w:t>startIndex</w:t>
            </w:r>
          </w:p>
        </w:tc>
        <w:tc>
          <w:tcPr>
            <w:tcW w:type="dxa" w:w="2880"/>
          </w:tcPr>
          <w:p>
            <w:r>
              <w:t>integer (int32)</w:t>
            </w:r>
          </w:p>
        </w:tc>
        <w:tc>
          <w:tcPr>
            <w:tcW w:type="dxa" w:w="2880"/>
          </w:tcPr>
          <w:p>
            <w:r>
              <w:t>Start (inclusive). Omit if unbounded.</w:t>
            </w:r>
          </w:p>
        </w:tc>
      </w:tr>
      <w:tr>
        <w:tc>
          <w:tcPr>
            <w:tcW w:type="dxa" w:w="2880"/>
          </w:tcPr>
          <w:p>
            <w:r>
              <w:t>endIndex</w:t>
            </w:r>
          </w:p>
        </w:tc>
        <w:tc>
          <w:tcPr>
            <w:tcW w:type="dxa" w:w="2880"/>
          </w:tcPr>
          <w:p>
            <w:r>
              <w:t>integer (int32)</w:t>
            </w:r>
          </w:p>
        </w:tc>
        <w:tc>
          <w:tcPr>
            <w:tcW w:type="dxa" w:w="2880"/>
          </w:tcPr>
          <w:p>
            <w:r>
              <w:t>End (exclusive). Omit if unbounded.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"matchedDeveloperMetadata": [</w:t>
        <w:br/>
        <w:t xml:space="preserve"> {</w:t>
        <w:br/>
        <w:t xml:space="preserve"> "developerMetadata": {</w:t>
        <w:br/>
        <w:t xml:space="preserve"> "metadataKey": "team",</w:t>
        <w:br/>
        <w:t xml:space="preserve"> "metadataValue": "finance",</w:t>
        <w:br/>
        <w:t xml:space="preserve"> "metadataId": 123,</w:t>
        <w:br/>
        <w:t xml:space="preserve"> "visibility": "PROJECT",</w:t>
        <w:br/>
        <w:t xml:space="preserve"> "location": {</w:t>
        <w:br/>
        <w:t xml:space="preserve"> "sheetId": 0,</w:t>
        <w:br/>
        <w:t xml:space="preserve"> "dimensionRange": {</w:t>
        <w:br/>
        <w:t xml:space="preserve"> "sheetId": 0,</w:t>
        <w:br/>
        <w:t xml:space="preserve"> "dimension": "ROWS",</w:t>
        <w:br/>
        <w:t xml:space="preserve"> "startIndex": 4,</w:t>
        <w:br/>
        <w:t xml:space="preserve"> "endIndex": 5</w:t>
        <w:br/>
        <w:t xml:space="preserve"> },</w:t>
        <w:br/>
        <w:t xml:space="preserve"> "locationType": "ROW",</w:t>
        <w:br/>
        <w:t xml:space="preserve"> "spreadsheet": false</w:t>
        <w:br/>
        <w:t xml:space="preserve"> }</w:t>
        <w:br/>
        <w:t xml:space="preserve"> },</w:t>
        <w:br/>
        <w:t xml:space="preserve"> "dataFilters": [</w:t>
        <w:br/>
        <w:t xml:space="preserve"> {</w:t>
        <w:br/>
        <w:t xml:space="preserve"> "developerMetadataLookup": {</w:t>
        <w:br/>
        <w:t xml:space="preserve"> "metadataKey": "team",</w:t>
        <w:br/>
        <w:t xml:space="preserve"> "visibility": "PROJECT"</w:t>
        <w:br/>
        <w:t xml:space="preserve"> }</w:t>
        <w:br/>
        <w:t xml:space="preserve"> }</w:t>
        <w:br/>
        <w:t xml:space="preserve"> ]</w:t>
        <w:br/>
        <w:t xml:space="preserve"> }</w:t>
        <w:br/>
        <w:t xml:space="preserve"> ]</w:t>
        <w:br/>
        <w:t>}</w:t>
      </w:r>
    </w:p>
    <w:p>
      <w:pPr>
        <w:pStyle w:val="Heading3"/>
      </w:pPr>
      <w:r>
        <w:t>Error Responses</w:t>
      </w:r>
    </w:p>
    <w:p>
      <w:r>
        <w:t>Error response schemas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matchedDeveloperMetadata</w:t>
            </w:r>
          </w:p>
        </w:tc>
        <w:tc>
          <w:tcPr>
            <w:tcW w:type="dxa" w:w="2880"/>
          </w:tcPr>
          <w:p>
            <w:r>
              <w:t>array</w:t>
            </w:r>
          </w:p>
        </w:tc>
        <w:tc>
          <w:tcPr>
            <w:tcW w:type="dxa" w:w="2880"/>
          </w:tcPr>
          <w:p>
            <w:r>
              <w:t>The metadata matching the criteria of the search request.</w:t>
            </w:r>
          </w:p>
        </w:tc>
      </w:tr>
      <w:tr>
        <w:tc>
          <w:tcPr>
            <w:tcW w:type="dxa" w:w="2880"/>
          </w:tcPr>
          <w:p>
            <w:r>
              <w:t>matchedDeveloperMetadata[].developerMetadata</w:t>
            </w:r>
          </w:p>
        </w:tc>
        <w:tc>
          <w:tcPr>
            <w:tcW w:type="dxa" w:w="2880"/>
          </w:tcPr>
          <w:p>
            <w:r>
              <w:t>object</w:t>
            </w:r>
          </w:p>
        </w:tc>
        <w:tc>
          <w:tcPr>
            <w:tcW w:type="dxa" w:w="2880"/>
          </w:tcPr>
          <w:p>
            <w:r>
              <w:t>Developer metadata associated with a location or object in a spreadsheet.</w:t>
            </w:r>
          </w:p>
        </w:tc>
      </w:tr>
      <w:tr>
        <w:tc>
          <w:tcPr>
            <w:tcW w:type="dxa" w:w="2880"/>
          </w:tcPr>
          <w:p>
            <w:r>
              <w:t>matchedDeveloperMetadata[].developerMetadata.metadataKey</w:t>
            </w:r>
          </w:p>
        </w:tc>
        <w:tc>
          <w:tcPr>
            <w:tcW w:type="dxa" w:w="2880"/>
          </w:tcPr>
          <w:p>
            <w:r>
              <w:t>string</w:t>
            </w:r>
          </w:p>
        </w:tc>
        <w:tc>
          <w:tcPr>
            <w:tcW w:type="dxa" w:w="2880"/>
          </w:tcPr>
          <w:p>
            <w:r>
              <w:t>The metadata key.</w:t>
            </w:r>
          </w:p>
        </w:tc>
      </w:tr>
      <w:tr>
        <w:tc>
          <w:tcPr>
            <w:tcW w:type="dxa" w:w="2880"/>
          </w:tcPr>
          <w:p>
            <w:r>
              <w:t>matchedDeveloperMetadata[].developerMetadata.metadataValue</w:t>
            </w:r>
          </w:p>
        </w:tc>
        <w:tc>
          <w:tcPr>
            <w:tcW w:type="dxa" w:w="2880"/>
          </w:tcPr>
          <w:p>
            <w:r>
              <w:t>string</w:t>
            </w:r>
          </w:p>
        </w:tc>
        <w:tc>
          <w:tcPr>
            <w:tcW w:type="dxa" w:w="2880"/>
          </w:tcPr>
          <w:p>
            <w:r>
              <w:t>Data associated with the metadata key.</w:t>
            </w:r>
          </w:p>
        </w:tc>
      </w:tr>
      <w:tr>
        <w:tc>
          <w:tcPr>
            <w:tcW w:type="dxa" w:w="2880"/>
          </w:tcPr>
          <w:p>
            <w:r>
              <w:t>matchedDeveloperMetadata[].developerMetadata.metadataId</w:t>
            </w:r>
          </w:p>
        </w:tc>
        <w:tc>
          <w:tcPr>
            <w:tcW w:type="dxa" w:w="2880"/>
          </w:tcPr>
          <w:p>
            <w:r>
              <w:t>integer (int32)</w:t>
            </w:r>
          </w:p>
        </w:tc>
        <w:tc>
          <w:tcPr>
            <w:tcW w:type="dxa" w:w="2880"/>
          </w:tcPr>
          <w:p>
            <w:r>
              <w:t>Spreadsheet-scoped unique ID identifying the metadata. Must be positive.</w:t>
            </w:r>
          </w:p>
        </w:tc>
      </w:tr>
      <w:tr>
        <w:tc>
          <w:tcPr>
            <w:tcW w:type="dxa" w:w="2880"/>
          </w:tcPr>
          <w:p>
            <w:r>
              <w:t>matchedDeveloperMetadata[].developerMetadata.visibility</w:t>
            </w:r>
          </w:p>
        </w:tc>
        <w:tc>
          <w:tcPr>
            <w:tcW w:type="dxa" w:w="2880"/>
          </w:tcPr>
          <w:p>
            <w:r>
              <w:t>string</w:t>
            </w:r>
          </w:p>
        </w:tc>
        <w:tc>
          <w:tcPr>
            <w:tcW w:type="dxa" w:w="2880"/>
          </w:tcPr>
          <w:p>
            <w:r>
              <w:t>Metadata visibility: DEVELOPER_METADATA_VISIBILITY_UNSPECIFIED, DOCUMENT, PROJECT.</w:t>
            </w:r>
          </w:p>
        </w:tc>
      </w:tr>
      <w:tr>
        <w:tc>
          <w:tcPr>
            <w:tcW w:type="dxa" w:w="2880"/>
          </w:tcPr>
          <w:p>
            <w:r>
              <w:t>matchedDeveloperMetadata[].developerMetadata.location</w:t>
            </w:r>
          </w:p>
        </w:tc>
        <w:tc>
          <w:tcPr>
            <w:tcW w:type="dxa" w:w="2880"/>
          </w:tcPr>
          <w:p>
            <w:r>
              <w:t>object</w:t>
            </w:r>
          </w:p>
        </w:tc>
        <w:tc>
          <w:tcPr>
            <w:tcW w:type="dxa" w:w="2880"/>
          </w:tcPr>
          <w:p>
            <w:r>
              <w:t>A location where metadata may be associated in a spreadsheet.</w:t>
            </w:r>
          </w:p>
        </w:tc>
      </w:tr>
      <w:tr>
        <w:tc>
          <w:tcPr>
            <w:tcW w:type="dxa" w:w="2880"/>
          </w:tcPr>
          <w:p>
            <w:r>
              <w:t>matchedDeveloperMetadata[].developerMetadata.location.sheetId</w:t>
            </w:r>
          </w:p>
        </w:tc>
        <w:tc>
          <w:tcPr>
            <w:tcW w:type="dxa" w:w="2880"/>
          </w:tcPr>
          <w:p>
            <w:r>
              <w:t>integer (int32)</w:t>
            </w:r>
          </w:p>
        </w:tc>
        <w:tc>
          <w:tcPr>
            <w:tcW w:type="dxa" w:w="2880"/>
          </w:tcPr>
          <w:p>
            <w:r>
              <w:t>Sheet ID when metadata is associated with an entire sheet.</w:t>
            </w:r>
          </w:p>
        </w:tc>
      </w:tr>
      <w:tr>
        <w:tc>
          <w:tcPr>
            <w:tcW w:type="dxa" w:w="2880"/>
          </w:tcPr>
          <w:p>
            <w:r>
              <w:t>matchedDeveloperMetadata[].developerMetadata.location.dimensionRange</w:t>
            </w:r>
          </w:p>
        </w:tc>
        <w:tc>
          <w:tcPr>
            <w:tcW w:type="dxa" w:w="2880"/>
          </w:tcPr>
          <w:p>
            <w:r>
              <w:t>object</w:t>
            </w:r>
          </w:p>
        </w:tc>
        <w:tc>
          <w:tcPr>
            <w:tcW w:type="dxa" w:w="2880"/>
          </w:tcPr>
          <w:p>
            <w:r>
              <w:t>A range along a single dimension on a sheet.</w:t>
            </w:r>
          </w:p>
        </w:tc>
      </w:tr>
      <w:tr>
        <w:tc>
          <w:tcPr>
            <w:tcW w:type="dxa" w:w="2880"/>
          </w:tcPr>
          <w:p>
            <w:r>
              <w:t>matchedDeveloperMetadata[].developerMetadata.location.dimensionRange.sheetId</w:t>
            </w:r>
          </w:p>
        </w:tc>
        <w:tc>
          <w:tcPr>
            <w:tcW w:type="dxa" w:w="2880"/>
          </w:tcPr>
          <w:p>
            <w:r>
              <w:t>integer (int32)</w:t>
            </w:r>
          </w:p>
        </w:tc>
        <w:tc>
          <w:tcPr>
            <w:tcW w:type="dxa" w:w="2880"/>
          </w:tcPr>
          <w:p>
            <w:r>
              <w:t>The sheet this span is on.</w:t>
            </w:r>
          </w:p>
        </w:tc>
      </w:tr>
      <w:tr>
        <w:tc>
          <w:tcPr>
            <w:tcW w:type="dxa" w:w="2880"/>
          </w:tcPr>
          <w:p>
            <w:r>
              <w:t>matchedDeveloperMetadata[].developerMetadata.location.dimensionRange.dimension</w:t>
            </w:r>
          </w:p>
        </w:tc>
        <w:tc>
          <w:tcPr>
            <w:tcW w:type="dxa" w:w="2880"/>
          </w:tcPr>
          <w:p>
            <w:r>
              <w:t>string</w:t>
            </w:r>
          </w:p>
        </w:tc>
        <w:tc>
          <w:tcPr>
            <w:tcW w:type="dxa" w:w="2880"/>
          </w:tcPr>
          <w:p>
            <w:r>
              <w:t>Dimension: DIMENSION_UNSPECIFIED, ROWS, COLUMNS.</w:t>
            </w:r>
          </w:p>
        </w:tc>
      </w:tr>
      <w:tr>
        <w:tc>
          <w:tcPr>
            <w:tcW w:type="dxa" w:w="2880"/>
          </w:tcPr>
          <w:p>
            <w:r>
              <w:t>matchedDeveloperMetadata[].developerMetadata.location.dimensionRange.startIndex</w:t>
            </w:r>
          </w:p>
        </w:tc>
        <w:tc>
          <w:tcPr>
            <w:tcW w:type="dxa" w:w="2880"/>
          </w:tcPr>
          <w:p>
            <w:r>
              <w:t>integer (int32)</w:t>
            </w:r>
          </w:p>
        </w:tc>
        <w:tc>
          <w:tcPr>
            <w:tcW w:type="dxa" w:w="2880"/>
          </w:tcPr>
          <w:p>
            <w:r>
              <w:t>Start (inclusive), if bounded.</w:t>
            </w:r>
          </w:p>
        </w:tc>
      </w:tr>
      <w:tr>
        <w:tc>
          <w:tcPr>
            <w:tcW w:type="dxa" w:w="2880"/>
          </w:tcPr>
          <w:p>
            <w:r>
              <w:t>matchedDeveloperMetadata[].developerMetadata.location.dimensionRange.endIndex</w:t>
            </w:r>
          </w:p>
        </w:tc>
        <w:tc>
          <w:tcPr>
            <w:tcW w:type="dxa" w:w="2880"/>
          </w:tcPr>
          <w:p>
            <w:r>
              <w:t>integer (int32)</w:t>
            </w:r>
          </w:p>
        </w:tc>
        <w:tc>
          <w:tcPr>
            <w:tcW w:type="dxa" w:w="2880"/>
          </w:tcPr>
          <w:p>
            <w:r>
              <w:t>End (exclusive), if bounded.</w:t>
            </w:r>
          </w:p>
        </w:tc>
      </w:tr>
      <w:tr>
        <w:tc>
          <w:tcPr>
            <w:tcW w:type="dxa" w:w="2880"/>
          </w:tcPr>
          <w:p>
            <w:r>
              <w:t>matchedDeveloperMetadata[].developerMetadata.location.locationType</w:t>
            </w:r>
          </w:p>
        </w:tc>
        <w:tc>
          <w:tcPr>
            <w:tcW w:type="dxa" w:w="2880"/>
          </w:tcPr>
          <w:p>
            <w:r>
              <w:t>string</w:t>
            </w:r>
          </w:p>
        </w:tc>
        <w:tc>
          <w:tcPr>
            <w:tcW w:type="dxa" w:w="2880"/>
          </w:tcPr>
          <w:p>
            <w:r>
              <w:t>Location type (read-only): DEVELOPER_METADATA_LOCATION_TYPE_UNSPECIFIED, ROW, COLUMN, SHEET, SPREADSHEET.</w:t>
            </w:r>
          </w:p>
        </w:tc>
      </w:tr>
      <w:tr>
        <w:tc>
          <w:tcPr>
            <w:tcW w:type="dxa" w:w="2880"/>
          </w:tcPr>
          <w:p>
            <w:r>
              <w:t>matchedDeveloperMetadata[].developerMetadata.location.spreadsheet</w:t>
            </w:r>
          </w:p>
        </w:tc>
        <w:tc>
          <w:tcPr>
            <w:tcW w:type="dxa" w:w="2880"/>
          </w:tcPr>
          <w:p>
            <w:r>
              <w:t>boolean</w:t>
            </w:r>
          </w:p>
        </w:tc>
        <w:tc>
          <w:tcPr>
            <w:tcW w:type="dxa" w:w="2880"/>
          </w:tcPr>
          <w:p>
            <w:r>
              <w:t>True when metadata is associated with an entire spreadsheet.</w:t>
            </w:r>
          </w:p>
        </w:tc>
      </w:tr>
      <w:tr>
        <w:tc>
          <w:tcPr>
            <w:tcW w:type="dxa" w:w="2880"/>
          </w:tcPr>
          <w:p>
            <w:r>
              <w:t>matchedDeveloperMetadata[].dataFilters</w:t>
            </w:r>
          </w:p>
        </w:tc>
        <w:tc>
          <w:tcPr>
            <w:tcW w:type="dxa" w:w="2880"/>
          </w:tcPr>
          <w:p>
            <w:r>
              <w:t>array</w:t>
            </w:r>
          </w:p>
        </w:tc>
        <w:tc>
          <w:tcPr>
            <w:tcW w:type="dxa" w:w="2880"/>
          </w:tcPr>
          <w:p>
            <w:r>
              <w:t>All filters from the request that matched the returned developer metadata.</w:t>
            </w:r>
          </w:p>
        </w:tc>
      </w:tr>
      <w:tr>
        <w:tc>
          <w:tcPr>
            <w:tcW w:type="dxa" w:w="2880"/>
          </w:tcPr>
          <w:p>
            <w:r>
              <w:t>matchedDeveloperMetadata[].dataFilters[].a1Range</w:t>
            </w:r>
          </w:p>
        </w:tc>
        <w:tc>
          <w:tcPr>
            <w:tcW w:type="dxa" w:w="2880"/>
          </w:tcPr>
          <w:p>
            <w:r>
              <w:t>string</w:t>
            </w:r>
          </w:p>
        </w:tc>
        <w:tc>
          <w:tcPr>
            <w:tcW w:type="dxa" w:w="2880"/>
          </w:tcPr>
          <w:p>
            <w:r>
              <w:t>(If present) A1 range selector used in the matching filter.</w:t>
            </w:r>
          </w:p>
        </w:tc>
      </w:tr>
      <w:tr>
        <w:tc>
          <w:tcPr>
            <w:tcW w:type="dxa" w:w="2880"/>
          </w:tcPr>
          <w:p>
            <w:r>
              <w:t>matchedDeveloperMetadata[].dataFilters[].gridRange</w:t>
            </w:r>
          </w:p>
        </w:tc>
        <w:tc>
          <w:tcPr>
            <w:tcW w:type="dxa" w:w="2880"/>
          </w:tcPr>
          <w:p>
            <w:r>
              <w:t>object</w:t>
            </w:r>
          </w:p>
        </w:tc>
        <w:tc>
          <w:tcPr>
            <w:tcW w:type="dxa" w:w="2880"/>
          </w:tcPr>
          <w:p>
            <w:r>
              <w:t>(If present) GridRange selector used in the matching filter.</w:t>
            </w:r>
          </w:p>
        </w:tc>
      </w:tr>
      <w:tr>
        <w:tc>
          <w:tcPr>
            <w:tcW w:type="dxa" w:w="2880"/>
          </w:tcPr>
          <w:p>
            <w:r>
              <w:t>matchedDeveloperMetadata[].dataFilters[].developerMetadataLookup</w:t>
            </w:r>
          </w:p>
        </w:tc>
        <w:tc>
          <w:tcPr>
            <w:tcW w:type="dxa" w:w="2880"/>
          </w:tcPr>
          <w:p>
            <w:r>
              <w:t>object</w:t>
            </w:r>
          </w:p>
        </w:tc>
        <w:tc>
          <w:tcPr>
            <w:tcW w:type="dxa" w:w="2880"/>
          </w:tcPr>
          <w:p>
            <w:r>
              <w:t>(If present) DeveloperMetadataLookup selector used in the matching filter.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'https://sheets.googleapis.com/v4/spreadsheets/1BxiMVs0XRA5nFMdKvBdBZjgmUUqptlbs74OgvE2upms/developerMetadata:search' \</w:t>
        <w:br/>
        <w:t xml:space="preserve"> -H 'Accept: application/json' \</w:t>
        <w:br/>
        <w:t xml:space="preserve"> -H 'Content-Type: application/json' \</w:t>
        <w:br/>
        <w:t xml:space="preserve"> --data '{</w:t>
        <w:br/>
        <w:t xml:space="preserve"> "dataFilters": [</w:t>
        <w:br/>
        <w:t xml:space="preserve">      {</w:t>
        <w:br/>
        <w:t xml:space="preserve"> "developerMetadataLookup": {</w:t>
        <w:br/>
        <w:t xml:space="preserve"> "metadataKey": "team",</w:t>
        <w:br/>
        <w:t xml:space="preserve"> "visibility": "PROJECT"</w:t>
        <w:br/>
        <w:t xml:space="preserve">        }</w:t>
        <w:br/>
        <w:t xml:space="preserve">      }</w:t>
        <w:br/>
        <w:t xml:space="preserve">    ]</w:t>
        <w:br/>
        <w:t xml:space="preserve">  }'</w:t>
      </w:r>
    </w:p>
    <w:p>
      <w:pPr>
        <w:pStyle w:val="Heading3"/>
      </w:pPr>
      <w:r>
        <w:t>Example Usage</w:t>
      </w:r>
    </w:p>
    <w:p>
      <w:pPr>
        <w:pStyle w:val="Heading3"/>
      </w:pPr>
      <w:r>
        <w:t>Example 1: Search by metadata key (lookup)</w:t>
      </w:r>
    </w:p>
    <w:p>
      <w:r>
        <w:rPr>
          <w:b/>
          <w:color w:val="666666"/>
          <w:sz w:val="16"/>
        </w:rPr>
        <w:t>[bash]</w:t>
      </w:r>
    </w:p>
    <w:p>
      <w:pPr>
        <w:shd w:fill="F2F2F2" w:val="clear"/>
      </w:pPr>
      <w:r>
        <w:rPr>
          <w:rFonts w:ascii="Courier New" w:hAnsi="Courier New"/>
          <w:sz w:val="17"/>
        </w:rPr>
        <w:t>curl -X POST 'https://sheets.googleapis.com/v4/spreadsheets/1BxiMVs0XRA5nFMdKvBdBZjgmUUqptlbs74OgvE2upms/developerMetadata:search' \</w:t>
        <w:br/>
        <w:t xml:space="preserve"> -H 'Accept: application/json' \</w:t>
        <w:br/>
        <w:t xml:space="preserve"> -H 'Content-Type: application/json' \</w:t>
        <w:br/>
        <w:t xml:space="preserve"> --data '{</w:t>
        <w:br/>
        <w:t xml:space="preserve"> "dataFilters": [</w:t>
        <w:br/>
        <w:t xml:space="preserve">      {</w:t>
        <w:br/>
        <w:t xml:space="preserve"> "developerMetadataLookup": {</w:t>
        <w:br/>
        <w:t xml:space="preserve"> "metadataKey": "team"</w:t>
        <w:br/>
        <w:t xml:space="preserve">        }</w:t>
        <w:br/>
        <w:t xml:space="preserve">      }</w:t>
        <w:br/>
        <w:t xml:space="preserve">    ]</w:t>
        <w:br/>
        <w:t xml:space="preserve">  }'</w:t>
      </w:r>
    </w:p>
    <w:p>
      <w:pPr>
        <w:pStyle w:val="Heading3"/>
      </w:pPr>
      <w:r>
        <w:t>Example 2: Search by A1 range (location-based)</w:t>
      </w:r>
    </w:p>
    <w:p>
      <w:r>
        <w:rPr>
          <w:b/>
          <w:color w:val="666666"/>
          <w:sz w:val="16"/>
        </w:rPr>
        <w:t>[bash]</w:t>
      </w:r>
    </w:p>
    <w:p>
      <w:pPr>
        <w:shd w:fill="F2F2F2" w:val="clear"/>
      </w:pPr>
      <w:r>
        <w:rPr>
          <w:rFonts w:ascii="Courier New" w:hAnsi="Courier New"/>
          <w:sz w:val="17"/>
        </w:rPr>
        <w:t>curl -X POST 'https://sheets.googleapis.com/v4/spreadsheets/1BxiMVs0XRA5nFMdKvBdBZjgmUUqptlbs74OgvE2upms/developerMetadata:search' \</w:t>
        <w:br/>
        <w:t xml:space="preserve"> -H 'Accept: application/json' \</w:t>
        <w:br/>
        <w:t xml:space="preserve"> -H 'Content-Type: application/json' \</w:t>
        <w:br/>
        <w:t xml:space="preserve"> --data '{</w:t>
        <w:br/>
        <w:t xml:space="preserve"> "dataFilters": [</w:t>
        <w:br/>
        <w:t xml:space="preserve">      {</w:t>
        <w:br/>
        <w:t xml:space="preserve"> "a1Range": "Sheet1!A1:C10"</w:t>
        <w:br/>
        <w:t xml:space="preserve">      }</w:t>
        <w:br/>
        <w:t xml:space="preserve">    ]</w:t>
        <w:br/>
        <w:t xml:space="preserve">  }'</w:t>
      </w:r>
    </w:p>
    <w:p>
      <w:pPr>
        <w:pStyle w:val="Heading3"/>
      </w:pPr>
      <w:r>
        <w:t>Example 3: Search by dimension range location (rows)</w:t>
      </w:r>
    </w:p>
    <w:p>
      <w:r>
        <w:rPr>
          <w:b/>
          <w:color w:val="666666"/>
          <w:sz w:val="16"/>
        </w:rPr>
        <w:t>[bash]</w:t>
      </w:r>
    </w:p>
    <w:p>
      <w:pPr>
        <w:shd w:fill="F2F2F2" w:val="clear"/>
      </w:pPr>
      <w:r>
        <w:rPr>
          <w:rFonts w:ascii="Courier New" w:hAnsi="Courier New"/>
          <w:sz w:val="17"/>
        </w:rPr>
        <w:t>curl -X POST 'https://sheets.googleapis.com/v4/spreadsheets/1BxiMVs0XRA5nFMdKvBdBZjgmUUqptlbs74OgvE2upms/developerMetadata:search' \</w:t>
        <w:br/>
        <w:t xml:space="preserve"> -H 'Accept: application/json' \</w:t>
        <w:br/>
        <w:t xml:space="preserve"> -H 'Content-Type: application/json' \</w:t>
        <w:br/>
        <w:t xml:space="preserve"> --data '{</w:t>
        <w:br/>
        <w:t xml:space="preserve"> "dataFilters": [</w:t>
        <w:br/>
        <w:t xml:space="preserve">      {</w:t>
        <w:br/>
        <w:t xml:space="preserve"> "developerMetadataLookup": {</w:t>
        <w:br/>
        <w:t xml:space="preserve"> "metadataKey": "team",</w:t>
        <w:br/>
        <w:t xml:space="preserve"> "locationMatchingStrategy": "INTERSECTING_LOCATION",</w:t>
        <w:br/>
        <w:t xml:space="preserve"> "metadataLocation": {</w:t>
        <w:br/>
        <w:t xml:space="preserve"> "dimensionRange": {</w:t>
        <w:br/>
        <w:t xml:space="preserve"> "sheetId": 0,</w:t>
        <w:br/>
        <w:t xml:space="preserve"> "dimension": "ROWS",</w:t>
        <w:br/>
        <w:t xml:space="preserve"> "startIndex": 4,</w:t>
        <w:br/>
        <w:t xml:space="preserve"> "endIndex": 5</w:t>
        <w:br/>
        <w:t xml:space="preserve">            }</w:t>
        <w:br/>
        <w:t xml:space="preserve">          }</w:t>
        <w:br/>
        <w:t xml:space="preserve">        }</w:t>
        <w:br/>
        <w:t xml:space="preserve">      }</w:t>
        <w:br/>
        <w:t xml:space="preserve">    ]</w:t>
        <w:br/>
        <w:t xml:space="preserve">  }'</w:t>
      </w:r>
    </w:p>
    <w:p>
      <w:pPr>
        <w:pStyle w:val="Heading3"/>
      </w:pPr>
      <w:r>
        <w:t>Behavior</w:t>
      </w:r>
    </w:p>
    <w:p>
      <w:pPr>
        <w:pStyle w:val="ListBullet"/>
      </w:pPr>
      <w:r>
        <w:t>Accepts a list of dataFilters that describe lookup- or location-based selection criteria.</w:t>
      </w:r>
    </w:p>
    <w:p>
      <w:pPr>
        <w:pStyle w:val="ListBullet"/>
      </w:pPr>
      <w:r>
        <w:t>Evaluates each filter and finds developer metadata entries that match.</w:t>
      </w:r>
    </w:p>
    <w:p>
      <w:pPr>
        <w:pStyle w:val="ListBullet"/>
      </w:pPr>
      <w:r>
        <w:t>Returns an array of matches; each match includes the developerMetadata entry and the subset of request dataFilters that matched it.</w:t>
      </w:r>
    </w:p>
    <w:p>
      <w:pPr>
        <w:pStyle w:val="Heading3"/>
      </w:pPr>
      <w:r>
        <w:t>Notes</w:t>
      </w:r>
    </w:p>
    <w:p>
      <w:pPr>
        <w:pStyle w:val="ListBullet"/>
      </w:pPr>
      <w:r>
        <w:t>Indexes in gridRange and dimensionRange are zero-based and half-open (start inclusive, end exclusive).</w:t>
      </w:r>
    </w:p>
    <w:p>
      <w:pPr>
        <w:pStyle w:val="ListBullet"/>
      </w:pPr>
      <w:r>
        <w:t>DeveloperMetadataLookup matches the intersection of the specified fields (all specified fields must match).</w:t>
      </w:r>
    </w:p>
    <w:p>
      <w:pPr>
        <w:pStyle w:val="ListBullet"/>
      </w:pPr>
      <w:r>
        <w:t>If locationMatchingStrategy is provided, metadataLocation must also be provided (per docs).</w:t>
      </w:r>
    </w:p>
    <w:p>
      <w:pPr>
        <w:pStyle w:val="Heading3"/>
      </w:pPr>
      <w:r>
        <w:t>Gotchas</w:t>
      </w:r>
    </w:p>
    <w:p>
      <w:pPr>
        <w:pStyle w:val="ListBullet"/>
      </w:pPr>
      <w:r>
        <w:t>Empty ranges (where start index equals end index) are typically not meaningful and may be rendered as #REF! in UI contexts (per docs).</w:t>
      </w:r>
    </w:p>
    <w:p>
      <w:pPr>
        <w:pStyle w:val="ListBullet"/>
      </w:pPr>
      <w:r>
        <w:t>locationMatchingStrategy has constraints with locationType and spreadsheet-level metadata; invalid combinations may be rejected by the API (constraints described above).</w:t>
      </w:r>
    </w:p>
    <w:p>
      <w:pPr>
        <w:pStyle w:val="Heading3"/>
      </w:pPr>
      <w:r>
        <w:t>Related developerMetadata actions</w:t>
      </w:r>
    </w:p>
    <w:p>
      <w:pPr>
        <w:pStyle w:val="ListBullet"/>
      </w:pPr>
      <w:r>
        <w:t>[GET] Get a Spreadsheet’s Developer Metadata — /v4/spreadsheets/{{spreadsheetId}}/developerMetadata/{{metadataId}}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