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2850" w14:textId="77777777" w:rsidR="00B605CB" w:rsidRPr="005F20BB" w:rsidRDefault="00B605CB" w:rsidP="00B605CB">
      <w:pPr>
        <w:pStyle w:val="Heading1"/>
        <w:rPr>
          <w:rFonts w:asciiTheme="minorHAnsi" w:eastAsia="Times New Roman" w:hAnsiTheme="minorHAnsi" w:cstheme="minorHAnsi"/>
          <w:u w:val="single"/>
        </w:rPr>
      </w:pPr>
      <w:r w:rsidRPr="005F20BB">
        <w:rPr>
          <w:rFonts w:asciiTheme="minorHAnsi" w:eastAsia="Times New Roman" w:hAnsiTheme="minorHAnsi" w:cstheme="minorHAnsi"/>
          <w:u w:val="single"/>
        </w:rPr>
        <w:t>Team Contribution Summary</w:t>
      </w:r>
    </w:p>
    <w:p w14:paraId="4ADB3424" w14:textId="26107645" w:rsidR="00B605CB" w:rsidRPr="00024359" w:rsidRDefault="00B605CB" w:rsidP="00B605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hAnsiTheme="minorHAnsi" w:cstheme="minorHAnsi"/>
          <w:sz w:val="28"/>
          <w:szCs w:val="28"/>
          <w:lang w:val="en-US" w:eastAsia="en-US"/>
        </w:rPr>
      </w:pPr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 xml:space="preserve">Biyanga Kalupahana (QA Lead): Coordinated </w:t>
      </w:r>
      <w:r w:rsidRPr="00024359">
        <w:rPr>
          <w:rFonts w:eastAsia="Times New Roman" w:hAnsiTheme="minorHAnsi" w:cstheme="minorHAnsi"/>
          <w:b/>
          <w:bCs/>
          <w:sz w:val="28"/>
          <w:szCs w:val="28"/>
          <w:lang w:val="en-US" w:eastAsia="en-US"/>
        </w:rPr>
        <w:t>testing process, created test plan and final report, Compiled bug reports, screenshots and prepared submission-ready PDF</w:t>
      </w:r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>. Learned importance of test evidence and reporting.</w:t>
      </w:r>
    </w:p>
    <w:p w14:paraId="7F1012C1" w14:textId="77777777" w:rsidR="00B605CB" w:rsidRPr="00024359" w:rsidRDefault="00B605CB" w:rsidP="00B605CB">
      <w:pPr>
        <w:spacing w:before="100" w:beforeAutospacing="1" w:after="100" w:afterAutospacing="1" w:line="240" w:lineRule="auto"/>
        <w:ind w:left="720"/>
        <w:jc w:val="both"/>
        <w:rPr>
          <w:rFonts w:eastAsia="Times New Roman" w:hAnsiTheme="minorHAnsi" w:cstheme="minorHAnsi"/>
          <w:sz w:val="28"/>
          <w:szCs w:val="28"/>
          <w:lang w:val="en-US" w:eastAsia="en-US"/>
        </w:rPr>
      </w:pPr>
    </w:p>
    <w:p w14:paraId="5F4E3154" w14:textId="51E2A0A2" w:rsidR="00B605CB" w:rsidRPr="00024359" w:rsidRDefault="00B605CB" w:rsidP="00B605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hAnsiTheme="minorHAnsi" w:cstheme="minorHAnsi"/>
          <w:sz w:val="28"/>
          <w:szCs w:val="28"/>
          <w:lang w:val="en-US" w:eastAsia="en-US"/>
        </w:rPr>
      </w:pPr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 xml:space="preserve">Prabash </w:t>
      </w:r>
      <w:proofErr w:type="spellStart"/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>Lakshitha</w:t>
      </w:r>
      <w:proofErr w:type="spellEnd"/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 xml:space="preserve"> (Functional Tester): Designed </w:t>
      </w:r>
      <w:r w:rsidRPr="00024359">
        <w:rPr>
          <w:rFonts w:eastAsia="Times New Roman" w:hAnsiTheme="minorHAnsi" w:cstheme="minorHAnsi"/>
          <w:b/>
          <w:bCs/>
          <w:sz w:val="28"/>
          <w:szCs w:val="28"/>
          <w:lang w:val="en-US" w:eastAsia="en-US"/>
        </w:rPr>
        <w:t>Selenium scripts for registration, login, booking</w:t>
      </w:r>
      <w:r w:rsidR="00024359" w:rsidRPr="00024359">
        <w:rPr>
          <w:rFonts w:eastAsia="Times New Roman" w:hAnsiTheme="minorHAnsi" w:cstheme="minorHAnsi"/>
          <w:b/>
          <w:bCs/>
          <w:sz w:val="28"/>
          <w:szCs w:val="28"/>
          <w:lang w:val="en-US" w:eastAsia="en-US"/>
        </w:rPr>
        <w:t>, view booking history and contact</w:t>
      </w:r>
      <w:r w:rsidRPr="00024359">
        <w:rPr>
          <w:rFonts w:eastAsia="Times New Roman" w:hAnsiTheme="minorHAnsi" w:cstheme="minorHAnsi"/>
          <w:b/>
          <w:bCs/>
          <w:sz w:val="28"/>
          <w:szCs w:val="28"/>
          <w:lang w:val="en-US" w:eastAsia="en-US"/>
        </w:rPr>
        <w:t xml:space="preserve"> flows</w:t>
      </w:r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>. Learned web element handling and assertions.</w:t>
      </w:r>
    </w:p>
    <w:p w14:paraId="414BDA65" w14:textId="77777777" w:rsidR="00B605CB" w:rsidRPr="00024359" w:rsidRDefault="00B605CB" w:rsidP="00B605CB">
      <w:pPr>
        <w:spacing w:before="100" w:beforeAutospacing="1" w:after="100" w:afterAutospacing="1" w:line="240" w:lineRule="auto"/>
        <w:jc w:val="both"/>
        <w:rPr>
          <w:rFonts w:eastAsia="Times New Roman" w:hAnsiTheme="minorHAnsi" w:cstheme="minorHAnsi"/>
          <w:sz w:val="28"/>
          <w:szCs w:val="28"/>
          <w:lang w:val="en-US" w:eastAsia="en-US"/>
        </w:rPr>
      </w:pPr>
    </w:p>
    <w:p w14:paraId="3DA03E46" w14:textId="77777777" w:rsidR="00B605CB" w:rsidRPr="00024359" w:rsidRDefault="00B605CB" w:rsidP="00B605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hAnsiTheme="minorHAnsi" w:cstheme="minorHAnsi"/>
          <w:sz w:val="28"/>
          <w:szCs w:val="28"/>
          <w:lang w:val="en-US" w:eastAsia="en-US"/>
        </w:rPr>
      </w:pPr>
      <w:proofErr w:type="spellStart"/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>Kaveesha</w:t>
      </w:r>
      <w:proofErr w:type="spellEnd"/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 xml:space="preserve"> </w:t>
      </w:r>
      <w:proofErr w:type="spellStart"/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>Muthugala</w:t>
      </w:r>
      <w:proofErr w:type="spellEnd"/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 xml:space="preserve"> (Performance Tester): Ran </w:t>
      </w:r>
      <w:r w:rsidRPr="00024359">
        <w:rPr>
          <w:rFonts w:eastAsia="Times New Roman" w:hAnsiTheme="minorHAnsi" w:cstheme="minorHAnsi"/>
          <w:b/>
          <w:bCs/>
          <w:sz w:val="28"/>
          <w:szCs w:val="28"/>
          <w:lang w:val="en-US" w:eastAsia="en-US"/>
        </w:rPr>
        <w:t>JMeter load tests with 10, 50 and 100 users</w:t>
      </w:r>
      <w:r w:rsidRPr="00024359">
        <w:rPr>
          <w:rFonts w:eastAsia="Times New Roman" w:hAnsiTheme="minorHAnsi" w:cstheme="minorHAnsi"/>
          <w:sz w:val="28"/>
          <w:szCs w:val="28"/>
          <w:lang w:val="en-US" w:eastAsia="en-US"/>
        </w:rPr>
        <w:t>. Learned about throughput and error rate analysis.</w:t>
      </w:r>
    </w:p>
    <w:p w14:paraId="04192DC6" w14:textId="77777777" w:rsidR="00176969" w:rsidRDefault="00176969"/>
    <w:sectPr w:rsidR="00176969" w:rsidSect="00AA0DA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7CD6"/>
    <w:multiLevelType w:val="multilevel"/>
    <w:tmpl w:val="FE98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D65C41"/>
    <w:multiLevelType w:val="multilevel"/>
    <w:tmpl w:val="061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64F80"/>
    <w:multiLevelType w:val="multilevel"/>
    <w:tmpl w:val="8E306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CB"/>
    <w:rsid w:val="00024359"/>
    <w:rsid w:val="00176969"/>
    <w:rsid w:val="00392425"/>
    <w:rsid w:val="008778C2"/>
    <w:rsid w:val="00972C3C"/>
    <w:rsid w:val="00AA0DAB"/>
    <w:rsid w:val="00B605CB"/>
    <w:rsid w:val="00B8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1C2A"/>
  <w15:chartTrackingRefBased/>
  <w15:docId w15:val="{A8924E6D-2224-43FA-BC94-BA78B512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CB"/>
    <w:pPr>
      <w:spacing w:line="256" w:lineRule="auto"/>
    </w:pPr>
    <w:rPr>
      <w:rFonts w:hAnsi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425"/>
    <w:pPr>
      <w:keepNext/>
      <w:keepLines/>
      <w:spacing w:before="240" w:after="0" w:line="360" w:lineRule="auto"/>
      <w:outlineLvl w:val="0"/>
    </w:pPr>
    <w:rPr>
      <w:rFonts w:ascii="Times New Roman" w:eastAsiaTheme="majorEastAsia" w:cstheme="majorBidi"/>
      <w:b/>
      <w:color w:val="000000" w:themeColor="text1"/>
      <w:sz w:val="36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2425"/>
    <w:pPr>
      <w:keepNext/>
      <w:keepLines/>
      <w:spacing w:before="280" w:after="240" w:line="360" w:lineRule="auto"/>
      <w:outlineLvl w:val="1"/>
    </w:pPr>
    <w:rPr>
      <w:rFonts w:ascii="Times New Roman"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778C2"/>
    <w:pPr>
      <w:keepNext/>
      <w:keepLines/>
      <w:numPr>
        <w:ilvl w:val="2"/>
        <w:numId w:val="1"/>
      </w:numPr>
      <w:spacing w:before="280" w:after="240" w:line="360" w:lineRule="auto"/>
      <w:outlineLvl w:val="2"/>
    </w:pPr>
    <w:rPr>
      <w:rFonts w:ascii="Times New Roman"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778C2"/>
    <w:pPr>
      <w:keepNext/>
      <w:keepLines/>
      <w:numPr>
        <w:ilvl w:val="3"/>
        <w:numId w:val="1"/>
      </w:numPr>
      <w:spacing w:before="280" w:after="240" w:line="360" w:lineRule="auto"/>
      <w:outlineLvl w:val="3"/>
    </w:pPr>
    <w:rPr>
      <w:rFonts w:ascii="Times New Roman" w:eastAsiaTheme="majorEastAsia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778C2"/>
    <w:pPr>
      <w:keepNext/>
      <w:keepLines/>
      <w:numPr>
        <w:ilvl w:val="4"/>
        <w:numId w:val="1"/>
      </w:numPr>
      <w:spacing w:before="280" w:after="240" w:line="360" w:lineRule="auto"/>
      <w:outlineLvl w:val="4"/>
    </w:pPr>
    <w:rPr>
      <w:rFonts w:ascii="Times New Roman" w:eastAsiaTheme="majorEastAsia" w:cstheme="majorBidi"/>
      <w:b/>
      <w:color w:val="000000" w:themeColor="text1"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8778C2"/>
    <w:pPr>
      <w:keepNext/>
      <w:keepLines/>
      <w:numPr>
        <w:ilvl w:val="5"/>
        <w:numId w:val="1"/>
      </w:numPr>
      <w:spacing w:before="280" w:after="240" w:line="360" w:lineRule="auto"/>
      <w:outlineLvl w:val="5"/>
    </w:pPr>
    <w:rPr>
      <w:rFonts w:ascii="Times New Roman" w:eastAsiaTheme="majorEastAsia" w:cstheme="majorBidi"/>
      <w:b/>
      <w:color w:val="000000" w:themeColor="text1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8778C2"/>
    <w:pPr>
      <w:keepNext/>
      <w:keepLines/>
      <w:numPr>
        <w:ilvl w:val="6"/>
        <w:numId w:val="1"/>
      </w:numPr>
      <w:spacing w:before="280" w:after="240" w:line="360" w:lineRule="auto"/>
      <w:outlineLvl w:val="6"/>
    </w:pPr>
    <w:rPr>
      <w:rFonts w:ascii="Times New Roman"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heading">
    <w:name w:val="report heading"/>
    <w:basedOn w:val="Title"/>
    <w:link w:val="reportheadingChar"/>
    <w:qFormat/>
    <w:rsid w:val="008778C2"/>
    <w:pPr>
      <w:tabs>
        <w:tab w:val="left" w:pos="3345"/>
      </w:tabs>
    </w:pPr>
    <w:rPr>
      <w:b/>
      <w:color w:val="000000" w:themeColor="text1"/>
      <w:sz w:val="44"/>
      <w:lang w:val="en-GB" w:eastAsia="en-GB"/>
    </w:rPr>
  </w:style>
  <w:style w:type="character" w:customStyle="1" w:styleId="reportheadingChar">
    <w:name w:val="report heading Char"/>
    <w:basedOn w:val="TitleChar"/>
    <w:link w:val="reportheading"/>
    <w:rsid w:val="008778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44"/>
      <w:szCs w:val="56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77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78C2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92425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425"/>
    <w:rPr>
      <w:rFonts w:ascii="Times New Roman" w:eastAsiaTheme="majorEastAsia" w:hAnsi="Times New Roman" w:cstheme="majorBidi"/>
      <w:color w:val="000000" w:themeColor="text1"/>
      <w:sz w:val="32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78C2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778C2"/>
    <w:rPr>
      <w:rFonts w:ascii="Times New Roman" w:eastAsiaTheme="majorEastAsia" w:hAnsi="Times New Roman" w:cstheme="majorBidi"/>
      <w:b/>
      <w:iCs/>
      <w:color w:val="000000" w:themeColor="text1"/>
      <w:sz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778C2"/>
    <w:rPr>
      <w:rFonts w:ascii="Times New Roman" w:eastAsiaTheme="majorEastAsia" w:hAnsi="Times New Roman" w:cstheme="majorBidi"/>
      <w:b/>
      <w:color w:val="000000" w:themeColor="text1"/>
      <w:sz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778C2"/>
    <w:rPr>
      <w:rFonts w:ascii="Times New Roman" w:eastAsiaTheme="majorEastAsia" w:hAnsi="Times New Roman" w:cstheme="majorBidi"/>
      <w:b/>
      <w:color w:val="000000" w:themeColor="text1"/>
      <w:sz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778C2"/>
    <w:rPr>
      <w:rFonts w:ascii="Times New Roman" w:eastAsiaTheme="majorEastAsia" w:hAnsi="Times New Roman" w:cstheme="majorBidi"/>
      <w:b/>
      <w:iCs/>
      <w:color w:val="000000" w:themeColor="text1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Biyanga Kalupahana</dc:creator>
  <cp:keywords/>
  <dc:description/>
  <cp:lastModifiedBy>Biyanga Kalupahana</cp:lastModifiedBy>
  <cp:revision>3</cp:revision>
  <dcterms:created xsi:type="dcterms:W3CDTF">2025-09-18T21:54:00Z</dcterms:created>
  <dcterms:modified xsi:type="dcterms:W3CDTF">2025-09-18T22:22:00Z</dcterms:modified>
</cp:coreProperties>
</file>