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70196" w14:textId="77777777" w:rsidR="00047210" w:rsidRDefault="00047210">
      <w:pPr>
        <w:spacing w:after="60"/>
        <w:jc w:val="center"/>
        <w:rPr>
          <w:b/>
          <w:bCs/>
          <w:color w:val="1B3A5C"/>
          <w:sz w:val="40"/>
          <w:szCs w:val="40"/>
        </w:rPr>
      </w:pPr>
    </w:p>
    <w:p w14:paraId="30A332F8" w14:textId="23B6B192" w:rsidR="00412301" w:rsidRDefault="00000000">
      <w:pPr>
        <w:spacing w:after="60"/>
        <w:jc w:val="center"/>
      </w:pPr>
      <w:r>
        <w:rPr>
          <w:b/>
          <w:bCs/>
          <w:color w:val="1B3A5C"/>
          <w:sz w:val="40"/>
          <w:szCs w:val="40"/>
        </w:rPr>
        <w:t>Contact Report</w:t>
      </w:r>
    </w:p>
    <w:p w14:paraId="7FE71833" w14:textId="77777777" w:rsidR="00412301" w:rsidRDefault="00000000">
      <w:pPr>
        <w:spacing w:after="80"/>
        <w:jc w:val="center"/>
      </w:pPr>
      <w:proofErr w:type="spellStart"/>
      <w:r>
        <w:rPr>
          <w:color w:val="555555"/>
          <w:sz w:val="24"/>
          <w:szCs w:val="24"/>
        </w:rPr>
        <w:t>Bühler</w:t>
      </w:r>
      <w:proofErr w:type="spellEnd"/>
      <w:r>
        <w:rPr>
          <w:color w:val="555555"/>
          <w:sz w:val="24"/>
          <w:szCs w:val="24"/>
        </w:rPr>
        <w:t xml:space="preserve"> Group</w:t>
      </w:r>
    </w:p>
    <w:p w14:paraId="5F986100" w14:textId="77777777" w:rsidR="00412301" w:rsidRDefault="00000000">
      <w:pPr>
        <w:spacing w:after="360"/>
        <w:jc w:val="center"/>
      </w:pPr>
      <w:r>
        <w:rPr>
          <w:color w:val="555555"/>
        </w:rPr>
        <w:t>2025-02-18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12301" w14:paraId="2AB7FEF6"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73CE1C3B" w14:textId="77777777" w:rsidR="00412301" w:rsidRDefault="00000000">
            <w:r>
              <w:rPr>
                <w:b/>
                <w:bCs/>
                <w:color w:val="1B3A5C"/>
              </w:rPr>
              <w:t>Conversation ID</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451DFE77" w14:textId="77777777" w:rsidR="00412301" w:rsidRDefault="00000000">
            <w:r>
              <w:t>conv_8f3a2b91c4d7</w:t>
            </w:r>
          </w:p>
        </w:tc>
      </w:tr>
      <w:tr w:rsidR="00412301" w14:paraId="6C6A6FCA"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6FBCF423" w14:textId="77777777" w:rsidR="00412301" w:rsidRDefault="00000000">
            <w:r>
              <w:rPr>
                <w:b/>
                <w:bCs/>
                <w:color w:val="1B3A5C"/>
              </w:rPr>
              <w:t>Lead Name</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3EEEDB93" w14:textId="77777777" w:rsidR="00412301" w:rsidRDefault="00000000">
            <w:r>
              <w:t>Ganesha Murthy</w:t>
            </w:r>
          </w:p>
        </w:tc>
      </w:tr>
      <w:tr w:rsidR="00412301" w14:paraId="7341FB97"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4A4F8CF9" w14:textId="77777777" w:rsidR="00412301" w:rsidRDefault="00000000">
            <w:r>
              <w:rPr>
                <w:b/>
                <w:bCs/>
                <w:color w:val="1B3A5C"/>
              </w:rPr>
              <w:t>Lead Company</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68DFF835" w14:textId="77777777" w:rsidR="00412301" w:rsidRDefault="00000000">
            <w:proofErr w:type="spellStart"/>
            <w:r>
              <w:t>Bühler</w:t>
            </w:r>
            <w:proofErr w:type="spellEnd"/>
            <w:r>
              <w:t xml:space="preserve"> Group</w:t>
            </w:r>
          </w:p>
        </w:tc>
      </w:tr>
      <w:tr w:rsidR="00412301" w14:paraId="1326BD3F"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455DD71A" w14:textId="77777777" w:rsidR="00412301" w:rsidRDefault="00000000">
            <w:r>
              <w:rPr>
                <w:b/>
                <w:bCs/>
                <w:color w:val="1B3A5C"/>
              </w:rPr>
              <w:t>Lead Email</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3C11D50A" w14:textId="77777777" w:rsidR="00412301" w:rsidRDefault="00000000">
            <w:r>
              <w:t>g.murthy@buhlergroup.com</w:t>
            </w:r>
          </w:p>
        </w:tc>
      </w:tr>
      <w:tr w:rsidR="00412301" w14:paraId="4F5FFF77"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5036E0D8" w14:textId="77777777" w:rsidR="00412301" w:rsidRDefault="00000000">
            <w:r>
              <w:rPr>
                <w:b/>
                <w:bCs/>
                <w:color w:val="1B3A5C"/>
              </w:rPr>
              <w:t>Lead Phone</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645C98D5" w14:textId="77777777" w:rsidR="00412301" w:rsidRDefault="00000000">
            <w:r>
              <w:t>+971 4 555 0192</w:t>
            </w:r>
          </w:p>
        </w:tc>
      </w:tr>
      <w:tr w:rsidR="00412301" w14:paraId="18FA53C8"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30D85B23" w14:textId="77777777" w:rsidR="00412301" w:rsidRDefault="00000000">
            <w:r>
              <w:rPr>
                <w:b/>
                <w:bCs/>
                <w:color w:val="1B3A5C"/>
              </w:rPr>
              <w:t>Agent Name</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772D1E8F" w14:textId="77777777" w:rsidR="00412301" w:rsidRDefault="00000000">
            <w:r>
              <w:t>Sarah Mitchell</w:t>
            </w:r>
          </w:p>
        </w:tc>
      </w:tr>
      <w:tr w:rsidR="00412301" w14:paraId="61039B21"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566CCEA3" w14:textId="77777777" w:rsidR="00412301" w:rsidRDefault="00000000">
            <w:r>
              <w:rPr>
                <w:b/>
                <w:bCs/>
                <w:color w:val="1B3A5C"/>
              </w:rPr>
              <w:t>Call Date</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274018C9" w14:textId="77777777" w:rsidR="00412301" w:rsidRDefault="00000000">
            <w:r>
              <w:t>2025-02-18</w:t>
            </w:r>
          </w:p>
        </w:tc>
      </w:tr>
      <w:tr w:rsidR="00412301" w14:paraId="764CB517"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62631F19" w14:textId="77777777" w:rsidR="00412301" w:rsidRDefault="00000000">
            <w:r>
              <w:rPr>
                <w:b/>
                <w:bCs/>
                <w:color w:val="1B3A5C"/>
              </w:rPr>
              <w:t>Outcome</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0FACE152" w14:textId="77777777" w:rsidR="00412301" w:rsidRDefault="00000000">
            <w:r>
              <w:t>Interested - Requested Proposal</w:t>
            </w:r>
          </w:p>
        </w:tc>
      </w:tr>
    </w:tbl>
    <w:p w14:paraId="77CC3D4C" w14:textId="77777777" w:rsidR="00412301" w:rsidRDefault="00412301">
      <w:pPr>
        <w:spacing w:before="2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12301" w14:paraId="0358F998"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715875E2" w14:textId="77777777" w:rsidR="00412301" w:rsidRDefault="00000000">
            <w:r>
              <w:rPr>
                <w:b/>
                <w:bCs/>
                <w:color w:val="1B3A5C"/>
              </w:rPr>
              <w:t>Lead Temperature</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69AF40E1" w14:textId="77777777" w:rsidR="00412301" w:rsidRDefault="00000000">
            <w:r>
              <w:rPr>
                <w:b/>
                <w:bCs/>
                <w:color w:val="C0392B"/>
                <w:sz w:val="22"/>
                <w:szCs w:val="22"/>
              </w:rPr>
              <w:t>HOT</w:t>
            </w:r>
          </w:p>
        </w:tc>
      </w:tr>
    </w:tbl>
    <w:p w14:paraId="076BE762" w14:textId="77777777" w:rsidR="00412301" w:rsidRDefault="00000000">
      <w:pPr>
        <w:pBdr>
          <w:bottom w:val="single" w:sz="6" w:space="4" w:color="2E75B6"/>
        </w:pBdr>
        <w:spacing w:before="360" w:after="160"/>
      </w:pPr>
      <w:r>
        <w:rPr>
          <w:b/>
          <w:bCs/>
          <w:color w:val="1B3A5C"/>
          <w:sz w:val="24"/>
          <w:szCs w:val="24"/>
        </w:rPr>
        <w:t>Pain Points Identified</w:t>
      </w:r>
    </w:p>
    <w:p w14:paraId="51983FB1" w14:textId="77777777" w:rsidR="00412301" w:rsidRDefault="00000000">
      <w:pPr>
        <w:pStyle w:val="ListParagraph"/>
        <w:numPr>
          <w:ilvl w:val="0"/>
          <w:numId w:val="2"/>
        </w:numPr>
        <w:spacing w:after="60"/>
      </w:pPr>
      <w:r>
        <w:t>Current leadership training is outdated and lacks regional customization</w:t>
      </w:r>
    </w:p>
    <w:p w14:paraId="58D03FC4" w14:textId="77777777" w:rsidR="00412301" w:rsidRDefault="00000000">
      <w:pPr>
        <w:pStyle w:val="ListParagraph"/>
        <w:numPr>
          <w:ilvl w:val="0"/>
          <w:numId w:val="2"/>
        </w:numPr>
        <w:spacing w:after="60"/>
      </w:pPr>
      <w:r>
        <w:t>Difficulty scaling onboarding for 100-200 new hires annually</w:t>
      </w:r>
    </w:p>
    <w:p w14:paraId="482B3392" w14:textId="77777777" w:rsidR="00412301" w:rsidRDefault="00000000">
      <w:pPr>
        <w:pStyle w:val="ListParagraph"/>
        <w:numPr>
          <w:ilvl w:val="0"/>
          <w:numId w:val="2"/>
        </w:numPr>
        <w:spacing w:after="60"/>
      </w:pPr>
      <w:r>
        <w:t>Need for blended learning that combines in-person and virtual delivery</w:t>
      </w:r>
    </w:p>
    <w:p w14:paraId="3C663B0F" w14:textId="77777777" w:rsidR="00412301" w:rsidRDefault="00000000">
      <w:pPr>
        <w:pStyle w:val="ListParagraph"/>
        <w:numPr>
          <w:ilvl w:val="0"/>
          <w:numId w:val="2"/>
        </w:numPr>
        <w:spacing w:after="60"/>
      </w:pPr>
      <w:r>
        <w:t>Budget approval process requires early cost estimates before year-end</w:t>
      </w:r>
    </w:p>
    <w:p w14:paraId="38F4922E" w14:textId="77777777" w:rsidR="00412301" w:rsidRDefault="00000000">
      <w:pPr>
        <w:pBdr>
          <w:bottom w:val="single" w:sz="6" w:space="4" w:color="2E75B6"/>
        </w:pBdr>
        <w:spacing w:before="360" w:after="160"/>
      </w:pPr>
      <w:r>
        <w:rPr>
          <w:b/>
          <w:bCs/>
          <w:color w:val="1B3A5C"/>
          <w:sz w:val="24"/>
          <w:szCs w:val="24"/>
        </w:rPr>
        <w:t>Transcript Summary</w:t>
      </w:r>
    </w:p>
    <w:p w14:paraId="1998BF7C" w14:textId="77777777" w:rsidR="00412301" w:rsidRDefault="00000000">
      <w:pPr>
        <w:spacing w:after="120"/>
      </w:pPr>
      <w:r>
        <w:t xml:space="preserve">The call focused on </w:t>
      </w:r>
      <w:proofErr w:type="spellStart"/>
      <w:r>
        <w:t>Bühler</w:t>
      </w:r>
      <w:proofErr w:type="spellEnd"/>
      <w:r>
        <w:t xml:space="preserve"> Group's need to relaunch their leadership development program targeting mid-level managers across the Middle East, Africa, and India region. Ganesha Murthy, Head of HR for the region, outlined that the company operates in 140 countries with 13,000 employees and holds dominant market positions in milling (65%) and chocolate machinery (60%).</w:t>
      </w:r>
    </w:p>
    <w:p w14:paraId="13F6CA8C" w14:textId="77777777" w:rsidR="00412301" w:rsidRDefault="00000000">
      <w:pPr>
        <w:spacing w:after="120"/>
      </w:pPr>
      <w:r>
        <w:t xml:space="preserve">The current leadership program, "My Leadership Excellence," targets batches of 20-25 participants over a </w:t>
      </w:r>
      <w:proofErr w:type="gramStart"/>
      <w:r>
        <w:t>6-12 month</w:t>
      </w:r>
      <w:proofErr w:type="gramEnd"/>
      <w:r>
        <w:t xml:space="preserve"> blended journey combining physical workshops and virtual sessions. They are looking for a fresh training partner who can deliver customized content aligned with </w:t>
      </w:r>
      <w:proofErr w:type="spellStart"/>
      <w:r>
        <w:t>Bühler's</w:t>
      </w:r>
      <w:proofErr w:type="spellEnd"/>
      <w:r>
        <w:t xml:space="preserve"> values rather than off-the-shelf solutions.</w:t>
      </w:r>
    </w:p>
    <w:p w14:paraId="7DC50FCF" w14:textId="77777777" w:rsidR="00412301" w:rsidRDefault="00000000">
      <w:pPr>
        <w:spacing w:after="120"/>
      </w:pPr>
      <w:r>
        <w:t>Key requirements include psychometric assessments, 180-degree feedback integration, and flexible scheduling to accommodate political travel restrictions across the region. Physical sessions are typically held in neutral locations like Dubai, Kenya, Egypt, or Bangalore.</w:t>
      </w:r>
    </w:p>
    <w:p w14:paraId="0BFC65D3" w14:textId="77777777" w:rsidR="00412301" w:rsidRDefault="00000000">
      <w:pPr>
        <w:spacing w:after="120"/>
      </w:pPr>
      <w:r>
        <w:t xml:space="preserve">Ganesha emphasized that a tentative cost estimate and proposal must be ready before year-end to align with their budget planning cycle. Marie </w:t>
      </w:r>
      <w:proofErr w:type="spellStart"/>
      <w:r>
        <w:t>Lanticse</w:t>
      </w:r>
      <w:proofErr w:type="spellEnd"/>
      <w:r>
        <w:t xml:space="preserve"> will serve as the primary point of contact for ongoing coordination.</w:t>
      </w:r>
    </w:p>
    <w:p w14:paraId="6CDAF93C" w14:textId="77777777" w:rsidR="00412301" w:rsidRDefault="00000000">
      <w:pPr>
        <w:pBdr>
          <w:bottom w:val="single" w:sz="6" w:space="4" w:color="2E75B6"/>
        </w:pBdr>
        <w:spacing w:before="360" w:after="160"/>
      </w:pPr>
      <w:r>
        <w:rPr>
          <w:b/>
          <w:bCs/>
          <w:color w:val="1B3A5C"/>
          <w:sz w:val="24"/>
          <w:szCs w:val="24"/>
        </w:rPr>
        <w:lastRenderedPageBreak/>
        <w:t>Outcome &amp;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12301" w14:paraId="7DC57838"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27986BBC" w14:textId="77777777" w:rsidR="00412301" w:rsidRDefault="00000000">
            <w:r>
              <w:rPr>
                <w:b/>
                <w:bCs/>
                <w:color w:val="1B3A5C"/>
              </w:rPr>
              <w:t>Call Outcome</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1D69C55E" w14:textId="77777777" w:rsidR="00412301" w:rsidRDefault="00000000">
            <w:r>
              <w:t>Interested - Requested Proposal</w:t>
            </w:r>
          </w:p>
        </w:tc>
      </w:tr>
      <w:tr w:rsidR="00412301" w14:paraId="4277A0B0" w14:textId="77777777">
        <w:tblPrEx>
          <w:tblCellMar>
            <w:top w:w="0" w:type="dxa"/>
            <w:bottom w:w="0" w:type="dxa"/>
          </w:tblCellMar>
        </w:tblPrEx>
        <w:tc>
          <w:tcPr>
            <w:tcW w:w="2800" w:type="dxa"/>
            <w:tcBorders>
              <w:top w:val="single" w:sz="1" w:space="0" w:color="B4C6D9"/>
              <w:left w:val="single" w:sz="1" w:space="0" w:color="B4C6D9"/>
              <w:bottom w:val="single" w:sz="1" w:space="0" w:color="B4C6D9"/>
              <w:right w:val="single" w:sz="1" w:space="0" w:color="B4C6D9"/>
            </w:tcBorders>
            <w:shd w:val="clear" w:color="auto" w:fill="D6E4F0"/>
            <w:tcMar>
              <w:top w:w="100" w:type="dxa"/>
              <w:left w:w="120" w:type="dxa"/>
              <w:bottom w:w="100" w:type="dxa"/>
              <w:right w:w="120" w:type="dxa"/>
            </w:tcMar>
            <w:vAlign w:val="center"/>
          </w:tcPr>
          <w:p w14:paraId="1BA1EAB7" w14:textId="77777777" w:rsidR="00412301" w:rsidRDefault="00000000">
            <w:r>
              <w:rPr>
                <w:b/>
                <w:bCs/>
                <w:color w:val="1B3A5C"/>
              </w:rPr>
              <w:t>Lead Temperature</w:t>
            </w:r>
          </w:p>
        </w:tc>
        <w:tc>
          <w:tcPr>
            <w:tcW w:w="6560" w:type="dxa"/>
            <w:tcBorders>
              <w:top w:val="single" w:sz="1" w:space="0" w:color="B4C6D9"/>
              <w:left w:val="single" w:sz="1" w:space="0" w:color="B4C6D9"/>
              <w:bottom w:val="single" w:sz="1" w:space="0" w:color="B4C6D9"/>
              <w:right w:val="single" w:sz="1" w:space="0" w:color="B4C6D9"/>
            </w:tcBorders>
            <w:tcMar>
              <w:top w:w="100" w:type="dxa"/>
              <w:left w:w="120" w:type="dxa"/>
              <w:bottom w:w="100" w:type="dxa"/>
              <w:right w:w="120" w:type="dxa"/>
            </w:tcMar>
            <w:vAlign w:val="center"/>
          </w:tcPr>
          <w:p w14:paraId="2DB63763" w14:textId="77777777" w:rsidR="00412301" w:rsidRDefault="00000000">
            <w:r>
              <w:t>Hot</w:t>
            </w:r>
          </w:p>
        </w:tc>
      </w:tr>
    </w:tbl>
    <w:p w14:paraId="025C63F9" w14:textId="77777777" w:rsidR="00412301" w:rsidRDefault="00412301">
      <w:pPr>
        <w:spacing w:before="120"/>
      </w:pPr>
    </w:p>
    <w:p w14:paraId="2D73E761" w14:textId="77777777" w:rsidR="00412301" w:rsidRDefault="00000000">
      <w:pPr>
        <w:spacing w:after="120"/>
      </w:pPr>
      <w:r>
        <w:t>The lead has expressed interest. Recommended follow-up within 24-48 hours with a tailored proposal addressing the identified pain points.</w:t>
      </w:r>
    </w:p>
    <w:p w14:paraId="52803640" w14:textId="77777777" w:rsidR="00412301" w:rsidRDefault="00412301">
      <w:pPr>
        <w:spacing w:before="480"/>
      </w:pPr>
    </w:p>
    <w:p w14:paraId="1BAE2712" w14:textId="77777777" w:rsidR="00412301" w:rsidRDefault="00000000">
      <w:pPr>
        <w:pBdr>
          <w:top w:val="single" w:sz="4" w:space="8" w:color="B4C6D9"/>
        </w:pBdr>
        <w:spacing w:before="200" w:after="60"/>
      </w:pPr>
      <w:r>
        <w:rPr>
          <w:b/>
          <w:bCs/>
        </w:rPr>
        <w:t xml:space="preserve">Prepared by: </w:t>
      </w:r>
      <w:r>
        <w:rPr>
          <w:color w:val="555555"/>
        </w:rPr>
        <w:t>Sarah Mitchell</w:t>
      </w:r>
    </w:p>
    <w:p w14:paraId="031D8DA6" w14:textId="77777777" w:rsidR="00412301" w:rsidRDefault="00000000">
      <w:pPr>
        <w:spacing w:after="60"/>
      </w:pPr>
      <w:r>
        <w:rPr>
          <w:b/>
          <w:bCs/>
        </w:rPr>
        <w:t xml:space="preserve">Report Date: </w:t>
      </w:r>
      <w:r>
        <w:rPr>
          <w:color w:val="555555"/>
        </w:rPr>
        <w:t>2025-02-18</w:t>
      </w:r>
    </w:p>
    <w:p w14:paraId="1FCFBDF2" w14:textId="77777777" w:rsidR="00412301" w:rsidRDefault="00000000">
      <w:r>
        <w:rPr>
          <w:b/>
          <w:bCs/>
        </w:rPr>
        <w:t xml:space="preserve">Conversation ID: </w:t>
      </w:r>
      <w:r>
        <w:rPr>
          <w:color w:val="555555"/>
          <w:sz w:val="18"/>
          <w:szCs w:val="18"/>
        </w:rPr>
        <w:t>conv_8f3a2b91c4d7</w:t>
      </w:r>
    </w:p>
    <w:sectPr w:rsidR="004123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4F4EB" w14:textId="77777777" w:rsidR="005B3D1A" w:rsidRDefault="005B3D1A">
      <w:r>
        <w:separator/>
      </w:r>
    </w:p>
  </w:endnote>
  <w:endnote w:type="continuationSeparator" w:id="0">
    <w:p w14:paraId="4D3D8C3A" w14:textId="77777777" w:rsidR="005B3D1A" w:rsidRDefault="005B3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3D80F" w14:textId="77777777" w:rsidR="00412301" w:rsidRDefault="00000000">
    <w:pPr>
      <w:pBdr>
        <w:top w:val="single" w:sz="4" w:space="6" w:color="B4C6D9"/>
      </w:pBdr>
      <w:spacing w:before="200"/>
    </w:pPr>
    <w:r>
      <w:rPr>
        <w:i/>
        <w:iCs/>
        <w:color w:val="555555"/>
        <w:sz w:val="16"/>
        <w:szCs w:val="16"/>
      </w:rPr>
      <w:t>Confidential</w:t>
    </w:r>
    <w:r>
      <w:ptab w:relativeTo="margin" w:alignment="center" w:leader="none"/>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A202E">
      <w:rPr>
        <w:noProof/>
        <w:color w:val="555555"/>
        <w:sz w:val="16"/>
        <w:szCs w:val="16"/>
      </w:rPr>
      <w:t>1</w:t>
    </w:r>
    <w:r>
      <w:rPr>
        <w:color w:val="555555"/>
        <w:sz w:val="16"/>
        <w:szCs w:val="16"/>
      </w:rPr>
      <w:fldChar w:fldCharType="end"/>
    </w:r>
    <w:r>
      <w:ptab w:relativeTo="margin" w:alignment="right" w:leader="none"/>
    </w:r>
    <w:r>
      <w:rPr>
        <w:color w:val="555555"/>
        <w:sz w:val="16"/>
        <w:szCs w:val="16"/>
      </w:rPr>
      <w:t>2025-02-18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5A2AD" w14:textId="77777777" w:rsidR="005B3D1A" w:rsidRDefault="005B3D1A">
      <w:r>
        <w:separator/>
      </w:r>
    </w:p>
  </w:footnote>
  <w:footnote w:type="continuationSeparator" w:id="0">
    <w:p w14:paraId="2BAAADDC" w14:textId="77777777" w:rsidR="005B3D1A" w:rsidRDefault="005B3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CBD3F" w14:textId="77777777" w:rsidR="00412301" w:rsidRDefault="00000000">
    <w:pPr>
      <w:pBdr>
        <w:bottom w:val="single" w:sz="8" w:space="6" w:color="2E75B6"/>
      </w:pBdr>
      <w:spacing w:after="200"/>
    </w:pPr>
    <w:r>
      <w:rPr>
        <w:b/>
        <w:bCs/>
        <w:color w:val="1B3A5C"/>
      </w:rPr>
      <w:t>CONTACT REPORT</w:t>
    </w:r>
    <w:r>
      <w:ptab w:relativeTo="margin" w:alignment="right" w:leader="none"/>
    </w:r>
    <w:proofErr w:type="spellStart"/>
    <w:r>
      <w:rPr>
        <w:color w:val="555555"/>
      </w:rPr>
      <w:t>Bühler</w:t>
    </w:r>
    <w:proofErr w:type="spellEnd"/>
    <w:r>
      <w:rPr>
        <w:color w:val="555555"/>
      </w:rPr>
      <w:t xml:space="preserve">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A7FFC"/>
    <w:multiLevelType w:val="hybridMultilevel"/>
    <w:tmpl w:val="8E48E54E"/>
    <w:lvl w:ilvl="0" w:tplc="A3E29E44">
      <w:start w:val="1"/>
      <w:numFmt w:val="bullet"/>
      <w:lvlText w:val="•"/>
      <w:lvlJc w:val="left"/>
      <w:pPr>
        <w:ind w:left="720" w:hanging="360"/>
      </w:pPr>
    </w:lvl>
    <w:lvl w:ilvl="1" w:tplc="3852F77E">
      <w:numFmt w:val="decimal"/>
      <w:lvlText w:val=""/>
      <w:lvlJc w:val="left"/>
    </w:lvl>
    <w:lvl w:ilvl="2" w:tplc="3CB2C82E">
      <w:numFmt w:val="decimal"/>
      <w:lvlText w:val=""/>
      <w:lvlJc w:val="left"/>
    </w:lvl>
    <w:lvl w:ilvl="3" w:tplc="00EC97E4">
      <w:numFmt w:val="decimal"/>
      <w:lvlText w:val=""/>
      <w:lvlJc w:val="left"/>
    </w:lvl>
    <w:lvl w:ilvl="4" w:tplc="8766F386">
      <w:numFmt w:val="decimal"/>
      <w:lvlText w:val=""/>
      <w:lvlJc w:val="left"/>
    </w:lvl>
    <w:lvl w:ilvl="5" w:tplc="E2240FCC">
      <w:numFmt w:val="decimal"/>
      <w:lvlText w:val=""/>
      <w:lvlJc w:val="left"/>
    </w:lvl>
    <w:lvl w:ilvl="6" w:tplc="86EA2268">
      <w:numFmt w:val="decimal"/>
      <w:lvlText w:val=""/>
      <w:lvlJc w:val="left"/>
    </w:lvl>
    <w:lvl w:ilvl="7" w:tplc="5B869044">
      <w:numFmt w:val="decimal"/>
      <w:lvlText w:val=""/>
      <w:lvlJc w:val="left"/>
    </w:lvl>
    <w:lvl w:ilvl="8" w:tplc="264C8582">
      <w:numFmt w:val="decimal"/>
      <w:lvlText w:val=""/>
      <w:lvlJc w:val="left"/>
    </w:lvl>
  </w:abstractNum>
  <w:abstractNum w:abstractNumId="1" w15:restartNumberingAfterBreak="0">
    <w:nsid w:val="43F85073"/>
    <w:multiLevelType w:val="hybridMultilevel"/>
    <w:tmpl w:val="00D06C00"/>
    <w:lvl w:ilvl="0" w:tplc="BA0E2E16">
      <w:start w:val="1"/>
      <w:numFmt w:val="bullet"/>
      <w:lvlText w:val="●"/>
      <w:lvlJc w:val="left"/>
      <w:pPr>
        <w:ind w:left="720" w:hanging="360"/>
      </w:pPr>
    </w:lvl>
    <w:lvl w:ilvl="1" w:tplc="69C05C38">
      <w:start w:val="1"/>
      <w:numFmt w:val="bullet"/>
      <w:lvlText w:val="○"/>
      <w:lvlJc w:val="left"/>
      <w:pPr>
        <w:ind w:left="1440" w:hanging="360"/>
      </w:pPr>
    </w:lvl>
    <w:lvl w:ilvl="2" w:tplc="3E2695E6">
      <w:start w:val="1"/>
      <w:numFmt w:val="bullet"/>
      <w:lvlText w:val="■"/>
      <w:lvlJc w:val="left"/>
      <w:pPr>
        <w:ind w:left="2160" w:hanging="360"/>
      </w:pPr>
    </w:lvl>
    <w:lvl w:ilvl="3" w:tplc="1ABA9D44">
      <w:start w:val="1"/>
      <w:numFmt w:val="bullet"/>
      <w:lvlText w:val="●"/>
      <w:lvlJc w:val="left"/>
      <w:pPr>
        <w:ind w:left="2880" w:hanging="360"/>
      </w:pPr>
    </w:lvl>
    <w:lvl w:ilvl="4" w:tplc="E1C6E3EA">
      <w:start w:val="1"/>
      <w:numFmt w:val="bullet"/>
      <w:lvlText w:val="○"/>
      <w:lvlJc w:val="left"/>
      <w:pPr>
        <w:ind w:left="3600" w:hanging="360"/>
      </w:pPr>
    </w:lvl>
    <w:lvl w:ilvl="5" w:tplc="271A6546">
      <w:start w:val="1"/>
      <w:numFmt w:val="bullet"/>
      <w:lvlText w:val="■"/>
      <w:lvlJc w:val="left"/>
      <w:pPr>
        <w:ind w:left="4320" w:hanging="360"/>
      </w:pPr>
    </w:lvl>
    <w:lvl w:ilvl="6" w:tplc="B2D878FE">
      <w:start w:val="1"/>
      <w:numFmt w:val="bullet"/>
      <w:lvlText w:val="●"/>
      <w:lvlJc w:val="left"/>
      <w:pPr>
        <w:ind w:left="5040" w:hanging="360"/>
      </w:pPr>
    </w:lvl>
    <w:lvl w:ilvl="7" w:tplc="1B7CACF4">
      <w:start w:val="1"/>
      <w:numFmt w:val="bullet"/>
      <w:lvlText w:val="●"/>
      <w:lvlJc w:val="left"/>
      <w:pPr>
        <w:ind w:left="5760" w:hanging="360"/>
      </w:pPr>
    </w:lvl>
    <w:lvl w:ilvl="8" w:tplc="958CA0EC">
      <w:start w:val="1"/>
      <w:numFmt w:val="bullet"/>
      <w:lvlText w:val="●"/>
      <w:lvlJc w:val="left"/>
      <w:pPr>
        <w:ind w:left="6480" w:hanging="360"/>
      </w:pPr>
    </w:lvl>
  </w:abstractNum>
  <w:num w:numId="1" w16cid:durableId="1976375998">
    <w:abstractNumId w:val="1"/>
    <w:lvlOverride w:ilvl="0">
      <w:startOverride w:val="1"/>
    </w:lvlOverride>
  </w:num>
  <w:num w:numId="2" w16cid:durableId="947467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301"/>
    <w:rsid w:val="00047210"/>
    <w:rsid w:val="00412301"/>
    <w:rsid w:val="005B3D1A"/>
    <w:rsid w:val="00B32885"/>
    <w:rsid w:val="00BA202E"/>
    <w:rsid w:val="00EC142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5E537"/>
  <w15:docId w15:val="{0FDCBFDA-6948-4AD0-9A20-A5AB6C6CC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Mishra</cp:lastModifiedBy>
  <cp:revision>3</cp:revision>
  <dcterms:created xsi:type="dcterms:W3CDTF">2026-02-18T06:43:00Z</dcterms:created>
  <dcterms:modified xsi:type="dcterms:W3CDTF">2026-02-18T06:43:00Z</dcterms:modified>
</cp:coreProperties>
</file>