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733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01FEF41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CE625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2B9E5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86531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D266F61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68B9FFA" w14:textId="7777777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1459B">
        <w:rPr>
          <w:color w:val="000000" w:themeColor="text1"/>
        </w:rPr>
        <w:t>1</w:t>
      </w:r>
    </w:p>
    <w:p w14:paraId="0584F518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58BB40D5" w14:textId="1D221A29" w:rsidR="00DE3C67" w:rsidRPr="003E3E14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Вариант № </w:t>
      </w:r>
      <w:r w:rsidR="003E3E14" w:rsidRPr="003E3E14">
        <w:rPr>
          <w:color w:val="000000" w:themeColor="text1"/>
        </w:rPr>
        <w:t>14</w:t>
      </w:r>
    </w:p>
    <w:p w14:paraId="22B2FE2D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47CDD32C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E2B1C1F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6E2A2A3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F8604BC" w14:textId="77777777" w:rsidR="00AE7B3D" w:rsidRPr="00AB1A4E" w:rsidRDefault="00AE7B3D" w:rsidP="00DE3C67">
      <w:pPr>
        <w:rPr>
          <w:color w:val="000000" w:themeColor="text1"/>
        </w:rPr>
      </w:pPr>
    </w:p>
    <w:p w14:paraId="237058A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8057C3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7A643A" w14:textId="21687CA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3E3E14">
        <w:rPr>
          <w:color w:val="000000" w:themeColor="text1"/>
        </w:rPr>
        <w:t>Утенков</w:t>
      </w:r>
      <w:proofErr w:type="spellEnd"/>
      <w:r w:rsidR="00FB389E">
        <w:rPr>
          <w:color w:val="000000" w:themeColor="text1"/>
        </w:rPr>
        <w:t xml:space="preserve"> </w:t>
      </w:r>
      <w:r w:rsidR="003E3E14">
        <w:rPr>
          <w:color w:val="000000" w:themeColor="text1"/>
        </w:rPr>
        <w:t>А</w:t>
      </w:r>
      <w:r w:rsidR="00FB389E">
        <w:rPr>
          <w:color w:val="000000" w:themeColor="text1"/>
        </w:rPr>
        <w:t xml:space="preserve">. </w:t>
      </w:r>
      <w:r w:rsidR="003E3E14">
        <w:rPr>
          <w:color w:val="000000" w:themeColor="text1"/>
        </w:rPr>
        <w:t>П</w:t>
      </w:r>
      <w:r w:rsidRPr="00AB1A4E">
        <w:rPr>
          <w:color w:val="000000" w:themeColor="text1"/>
        </w:rPr>
        <w:t xml:space="preserve">.                                                                  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</w:t>
      </w:r>
      <w:r w:rsidR="00FB389E">
        <w:rPr>
          <w:color w:val="000000" w:themeColor="text1"/>
        </w:rPr>
        <w:t>61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363EB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5B540C68" w14:textId="35E16530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3E3E14">
        <w:rPr>
          <w:color w:val="000000" w:themeColor="text1"/>
        </w:rPr>
        <w:t>25</w:t>
      </w:r>
      <w:r>
        <w:rPr>
          <w:color w:val="000000" w:themeColor="text1"/>
        </w:rPr>
        <w:t>.0</w:t>
      </w:r>
      <w:r w:rsidR="00FB389E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26CC82C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2482A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58EC8B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1B804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B8CD189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044F3583" w14:textId="77777777" w:rsidR="00AE7B3D" w:rsidRPr="00DE3C67" w:rsidRDefault="00AE7B3D" w:rsidP="00600B67">
      <w:pPr>
        <w:shd w:val="clear" w:color="auto" w:fill="FFFFFF"/>
        <w:spacing w:after="0" w:line="36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6DC493AA" w14:textId="46C2B4C6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="0048335B">
        <w:rPr>
          <w:rFonts w:eastAsia="Times New Roman"/>
          <w:b/>
          <w:bCs/>
          <w:color w:val="000000" w:themeColor="text1"/>
          <w:lang w:eastAsia="ru-RU"/>
        </w:rPr>
        <w:t>14</w:t>
      </w:r>
    </w:p>
    <w:p w14:paraId="2961DFFD" w14:textId="28CE1C07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задачи: </w:t>
      </w:r>
      <w:r w:rsidR="00FB389E">
        <w:rPr>
          <w:rFonts w:eastAsia="Times New Roman"/>
          <w:b/>
          <w:bCs/>
          <w:color w:val="000000" w:themeColor="text1"/>
          <w:lang w:eastAsia="ru-RU"/>
        </w:rPr>
        <w:t>2</w:t>
      </w:r>
    </w:p>
    <w:p w14:paraId="2ADAB0DF" w14:textId="6EAA8980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>: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="00FB389E">
        <w:rPr>
          <w:rFonts w:eastAsia="Times New Roman"/>
          <w:color w:val="000000" w:themeColor="text1"/>
          <w:lang w:eastAsia="ru-RU"/>
        </w:rPr>
        <w:t>1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r w:rsidR="00FB389E" w:rsidRPr="00FB389E">
        <w:t>https://scikit-learn.org/stable/modules/generated/sklearn.datasets.load_iris.html#sklearn.datasets.load_iris</w:t>
      </w:r>
      <w:r>
        <w:rPr>
          <w:rFonts w:eastAsia="Times New Roman"/>
          <w:color w:val="000000" w:themeColor="text1"/>
          <w:lang w:eastAsia="ru-RU"/>
        </w:rPr>
        <w:t>)</w:t>
      </w:r>
    </w:p>
    <w:p w14:paraId="22C02B30" w14:textId="7543C95D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Для студентов групп</w:t>
      </w:r>
      <w:r w:rsidR="00725FCB">
        <w:rPr>
          <w:rFonts w:eastAsia="Times New Roman"/>
          <w:color w:val="000000" w:themeColor="text1"/>
          <w:lang w:eastAsia="ru-RU"/>
        </w:rPr>
        <w:t>ы</w:t>
      </w:r>
      <w:r w:rsidRPr="00DE3C67">
        <w:rPr>
          <w:rFonts w:eastAsia="Times New Roman"/>
          <w:color w:val="000000" w:themeColor="text1"/>
          <w:lang w:eastAsia="ru-RU"/>
        </w:rPr>
        <w:t xml:space="preserve"> ИУ5-6</w:t>
      </w:r>
      <w:r w:rsidR="00725FCB">
        <w:rPr>
          <w:rFonts w:eastAsia="Times New Roman"/>
          <w:color w:val="000000" w:themeColor="text1"/>
          <w:lang w:eastAsia="ru-RU"/>
        </w:rPr>
        <w:t>1</w:t>
      </w:r>
      <w:r w:rsidRPr="00DE3C67">
        <w:rPr>
          <w:rFonts w:eastAsia="Times New Roman"/>
          <w:color w:val="000000" w:themeColor="text1"/>
          <w:lang w:eastAsia="ru-RU"/>
        </w:rPr>
        <w:t>Б</w:t>
      </w:r>
      <w:r w:rsidR="00725FCB">
        <w:rPr>
          <w:rFonts w:eastAsia="Times New Roman"/>
          <w:color w:val="000000" w:themeColor="text1"/>
          <w:lang w:eastAsia="ru-RU"/>
        </w:rPr>
        <w:t xml:space="preserve"> </w:t>
      </w:r>
      <w:r w:rsidR="00725FCB" w:rsidRPr="00725FCB">
        <w:rPr>
          <w:rFonts w:eastAsia="Times New Roman"/>
          <w:color w:val="000000" w:themeColor="text1"/>
          <w:lang w:eastAsia="ru-RU"/>
        </w:rPr>
        <w:t>- для пары произвольных колонок данных построить график "Диаграмма рассеяния".</w:t>
      </w:r>
    </w:p>
    <w:p w14:paraId="4145918D" w14:textId="440D6EBB" w:rsidR="00DE3C67" w:rsidRPr="00DE3C67" w:rsidRDefault="00DE3C67" w:rsidP="00DE3C67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Задача №</w:t>
      </w:r>
      <w:r w:rsidR="00396A1B">
        <w:rPr>
          <w:rFonts w:eastAsia="Times New Roman"/>
          <w:b/>
          <w:bCs/>
          <w:color w:val="000000" w:themeColor="text1"/>
          <w:lang w:eastAsia="ru-RU"/>
        </w:rPr>
        <w:t>2</w:t>
      </w:r>
      <w:r w:rsidRPr="00DE3C67">
        <w:rPr>
          <w:rFonts w:eastAsia="Times New Roman"/>
          <w:b/>
          <w:bCs/>
          <w:color w:val="000000" w:themeColor="text1"/>
          <w:lang w:eastAsia="ru-RU"/>
        </w:rPr>
        <w:t>.</w:t>
      </w:r>
    </w:p>
    <w:p w14:paraId="24EDA225" w14:textId="3691768C" w:rsidR="00DE3C67" w:rsidRDefault="00396A1B" w:rsidP="00DE3C67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396A1B">
        <w:rPr>
          <w:rFonts w:eastAsia="Times New Roman"/>
          <w:color w:val="000000" w:themeColor="text1"/>
          <w:lang w:eastAsia="ru-RU"/>
        </w:rPr>
        <w:t>Для заданного набора данных проведите обработку пропусков в данных для одного категориального и одного количественного признака. Какие способы обработки пропусков в данных для категориальных и количественных признаков Вы использовали? Какие признаки Вы будете использовать для дальнейшего построения моделей машинного обучения и почему?</w:t>
      </w:r>
    </w:p>
    <w:p w14:paraId="56647027" w14:textId="77777777" w:rsidR="0063736B" w:rsidRPr="0063736B" w:rsidRDefault="0063736B" w:rsidP="0063736B">
      <w:pPr>
        <w:spacing w:before="100" w:beforeAutospacing="1" w:after="100" w:afterAutospacing="1" w:line="240" w:lineRule="auto"/>
        <w:ind w:left="720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63736B">
        <w:rPr>
          <w:rFonts w:eastAsia="Times New Roman"/>
          <w:b/>
          <w:bCs/>
          <w:sz w:val="32"/>
          <w:szCs w:val="32"/>
          <w:lang w:eastAsia="ru-RU"/>
        </w:rPr>
        <w:t>1. Введение</w:t>
      </w:r>
    </w:p>
    <w:p w14:paraId="662F7ABB" w14:textId="137D1407" w:rsidR="0063736B" w:rsidRDefault="00260F04" w:rsidP="0063736B">
      <w:pPr>
        <w:spacing w:before="100" w:beforeAutospacing="1" w:after="100" w:afterAutospacing="1" w:line="360" w:lineRule="auto"/>
        <w:rPr>
          <w:rFonts w:eastAsia="Times New Roman"/>
          <w:lang w:eastAsia="ru-RU"/>
        </w:rPr>
      </w:pPr>
      <w:r w:rsidRPr="00260F04">
        <w:rPr>
          <w:rFonts w:eastAsia="Times New Roman"/>
          <w:lang w:eastAsia="ru-RU"/>
        </w:rPr>
        <w:t>В рамках анализа данных была проведена работа с набором </w:t>
      </w:r>
      <w:proofErr w:type="spellStart"/>
      <w:r w:rsidRPr="00260F04">
        <w:rPr>
          <w:rFonts w:eastAsia="Times New Roman"/>
          <w:b/>
          <w:bCs/>
          <w:lang w:eastAsia="ru-RU"/>
        </w:rPr>
        <w:t>Graduate</w:t>
      </w:r>
      <w:proofErr w:type="spellEnd"/>
      <w:r w:rsidRPr="00260F04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260F04">
        <w:rPr>
          <w:rFonts w:eastAsia="Times New Roman"/>
          <w:b/>
          <w:bCs/>
          <w:lang w:eastAsia="ru-RU"/>
        </w:rPr>
        <w:t>Admission</w:t>
      </w:r>
      <w:proofErr w:type="spellEnd"/>
      <w:r w:rsidRPr="00260F04">
        <w:rPr>
          <w:rFonts w:eastAsia="Times New Roman"/>
          <w:b/>
          <w:bCs/>
          <w:lang w:eastAsia="ru-RU"/>
        </w:rPr>
        <w:t xml:space="preserve"> 2</w:t>
      </w:r>
      <w:r w:rsidRPr="00260F04">
        <w:rPr>
          <w:rFonts w:eastAsia="Times New Roman"/>
          <w:lang w:eastAsia="ru-RU"/>
        </w:rPr>
        <w:t>, целью которой являлось изучение параметров, влияющих на вероятность поступления в магистратуру. Набор данных используется для прогнозирования шансов абитуриентов на зачисление в университеты с учётом их академических показателей и профиля.</w:t>
      </w:r>
    </w:p>
    <w:p w14:paraId="3D2162DF" w14:textId="77777777" w:rsidR="0063736B" w:rsidRPr="0063736B" w:rsidRDefault="0063736B" w:rsidP="0063736B">
      <w:pPr>
        <w:pStyle w:val="3"/>
        <w:ind w:left="720"/>
        <w:rPr>
          <w:sz w:val="28"/>
          <w:szCs w:val="28"/>
        </w:rPr>
      </w:pPr>
      <w:r w:rsidRPr="0063736B">
        <w:rPr>
          <w:rStyle w:val="a6"/>
          <w:b/>
          <w:bCs/>
          <w:sz w:val="28"/>
          <w:szCs w:val="28"/>
        </w:rPr>
        <w:t>2. Описание исходных данных</w:t>
      </w:r>
    </w:p>
    <w:p w14:paraId="3833B51E" w14:textId="39457E91" w:rsidR="0096567A" w:rsidRPr="008B5725" w:rsidRDefault="0096567A" w:rsidP="0063736B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lang w:eastAsia="ru-RU"/>
        </w:rPr>
      </w:pPr>
      <w:proofErr w:type="spellStart"/>
      <w:r w:rsidRPr="0096567A">
        <w:rPr>
          <w:rFonts w:eastAsia="Times New Roman"/>
          <w:b/>
          <w:bCs/>
          <w:lang w:eastAsia="ru-RU"/>
        </w:rPr>
        <w:t>Graduate</w:t>
      </w:r>
      <w:proofErr w:type="spellEnd"/>
      <w:r w:rsidRPr="0096567A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96567A">
        <w:rPr>
          <w:rFonts w:eastAsia="Times New Roman"/>
          <w:b/>
          <w:bCs/>
          <w:lang w:eastAsia="ru-RU"/>
        </w:rPr>
        <w:t>Admission</w:t>
      </w:r>
      <w:proofErr w:type="spellEnd"/>
      <w:r w:rsidRPr="0096567A">
        <w:rPr>
          <w:rFonts w:eastAsia="Times New Roman"/>
          <w:b/>
          <w:bCs/>
          <w:lang w:eastAsia="ru-RU"/>
        </w:rPr>
        <w:t xml:space="preserve"> 2</w:t>
      </w:r>
      <w:r w:rsidRPr="0096567A">
        <w:rPr>
          <w:rFonts w:eastAsia="Times New Roman"/>
          <w:lang w:eastAsia="ru-RU"/>
        </w:rPr>
        <w:t> — набор данных, созданный для прогнозирования вероятности поступления в магистратуру с акцентом на индийскую систему образования. Он вдохновлён </w:t>
      </w:r>
      <w:r w:rsidRPr="0096567A">
        <w:rPr>
          <w:rFonts w:eastAsia="Times New Roman"/>
          <w:b/>
          <w:bCs/>
          <w:lang w:eastAsia="ru-RU"/>
        </w:rPr>
        <w:t xml:space="preserve">UCLA </w:t>
      </w:r>
      <w:proofErr w:type="spellStart"/>
      <w:r w:rsidRPr="0096567A">
        <w:rPr>
          <w:rFonts w:eastAsia="Times New Roman"/>
          <w:b/>
          <w:bCs/>
          <w:lang w:eastAsia="ru-RU"/>
        </w:rPr>
        <w:t>Graduate</w:t>
      </w:r>
      <w:proofErr w:type="spellEnd"/>
      <w:r w:rsidRPr="0096567A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96567A">
        <w:rPr>
          <w:rFonts w:eastAsia="Times New Roman"/>
          <w:b/>
          <w:bCs/>
          <w:lang w:eastAsia="ru-RU"/>
        </w:rPr>
        <w:t>Dataset</w:t>
      </w:r>
      <w:proofErr w:type="spellEnd"/>
      <w:r w:rsidRPr="0096567A">
        <w:rPr>
          <w:rFonts w:eastAsia="Times New Roman"/>
          <w:lang w:eastAsia="ru-RU"/>
        </w:rPr>
        <w:t xml:space="preserve"> и служит инструментом </w:t>
      </w:r>
      <w:r w:rsidRPr="0096567A">
        <w:rPr>
          <w:rFonts w:eastAsia="Times New Roman"/>
          <w:lang w:eastAsia="ru-RU"/>
        </w:rPr>
        <w:lastRenderedPageBreak/>
        <w:t>для студентов, помогая оценить их шансы на зачисление в университеты на основе ключевых параметров.</w:t>
      </w:r>
    </w:p>
    <w:p w14:paraId="4FA138B9" w14:textId="7C081F9F" w:rsidR="0063736B" w:rsidRPr="00FD43D7" w:rsidRDefault="0063736B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63736B">
        <w:rPr>
          <w:rFonts w:eastAsia="Times New Roman"/>
          <w:b/>
          <w:bCs/>
          <w:color w:val="000000" w:themeColor="text1"/>
          <w:lang w:eastAsia="ru-RU"/>
        </w:rPr>
        <w:t xml:space="preserve">3. </w:t>
      </w:r>
      <w:r w:rsidR="00AE7B3D" w:rsidRPr="0063736B">
        <w:rPr>
          <w:rFonts w:eastAsia="Times New Roman"/>
          <w:b/>
          <w:bCs/>
          <w:color w:val="000000" w:themeColor="text1"/>
          <w:lang w:eastAsia="ru-RU"/>
        </w:rPr>
        <w:t>Ход выполнения:</w:t>
      </w:r>
    </w:p>
    <w:p w14:paraId="469A9FC1" w14:textId="23130C95" w:rsidR="00B635B1" w:rsidRDefault="00FF093D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FF093D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2CD6719E" wp14:editId="4208DF28">
            <wp:extent cx="6120130" cy="2842260"/>
            <wp:effectExtent l="0" t="0" r="0" b="0"/>
            <wp:docPr id="210784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48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F2F5" w14:textId="2C3B0CD0" w:rsidR="00B635B1" w:rsidRDefault="00FF093D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FF093D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70674BE5" wp14:editId="0C47D329">
            <wp:extent cx="6120130" cy="2985770"/>
            <wp:effectExtent l="0" t="0" r="0" b="5080"/>
            <wp:docPr id="176595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1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6E80" w14:textId="6D2C0738" w:rsidR="00C36EC9" w:rsidRPr="001142FA" w:rsidRDefault="00FF093D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val="en-US" w:eastAsia="ru-RU"/>
        </w:rPr>
      </w:pPr>
      <w:r w:rsidRPr="00FF093D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616F3152" wp14:editId="64D22710">
            <wp:extent cx="6120130" cy="2995295"/>
            <wp:effectExtent l="0" t="0" r="0" b="0"/>
            <wp:docPr id="1090758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8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93D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0E034FE5" wp14:editId="1104840A">
            <wp:extent cx="6120130" cy="2907030"/>
            <wp:effectExtent l="0" t="0" r="0" b="7620"/>
            <wp:docPr id="171000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02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93D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2560B664" wp14:editId="50F96F34">
            <wp:extent cx="6120130" cy="2985770"/>
            <wp:effectExtent l="0" t="0" r="0" b="5080"/>
            <wp:docPr id="151679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4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93D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267998D9" wp14:editId="67BC15B6">
            <wp:extent cx="6120130" cy="2990215"/>
            <wp:effectExtent l="0" t="0" r="0" b="635"/>
            <wp:docPr id="126910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06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93D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D1DE2BC" wp14:editId="69FE9C97">
            <wp:extent cx="5944585" cy="2838450"/>
            <wp:effectExtent l="0" t="0" r="0" b="0"/>
            <wp:docPr id="133941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6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262" cy="28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8609" w14:textId="25ABD5BC" w:rsidR="00FF093D" w:rsidRPr="00FD43D7" w:rsidRDefault="00FF093D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FF093D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C334365" wp14:editId="7A06C546">
            <wp:extent cx="6120130" cy="2994025"/>
            <wp:effectExtent l="0" t="0" r="0" b="0"/>
            <wp:docPr id="170254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9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857" w14:textId="336366F6" w:rsidR="00C007F3" w:rsidRDefault="00BB4E3B" w:rsidP="006C019D">
      <w:pPr>
        <w:pStyle w:val="3"/>
        <w:rPr>
          <w:rStyle w:val="a6"/>
          <w:b/>
          <w:bCs/>
          <w:sz w:val="28"/>
          <w:szCs w:val="28"/>
        </w:rPr>
      </w:pPr>
      <w:r w:rsidRPr="00FD43D7">
        <w:rPr>
          <w:rStyle w:val="a6"/>
          <w:b/>
          <w:bCs/>
          <w:sz w:val="28"/>
          <w:szCs w:val="28"/>
        </w:rPr>
        <w:lastRenderedPageBreak/>
        <w:t xml:space="preserve">4. </w:t>
      </w:r>
      <w:r>
        <w:rPr>
          <w:rStyle w:val="a6"/>
          <w:b/>
          <w:bCs/>
          <w:sz w:val="28"/>
          <w:szCs w:val="28"/>
        </w:rPr>
        <w:t>Ответы на вопросы</w:t>
      </w:r>
    </w:p>
    <w:p w14:paraId="34A612F4" w14:textId="77777777" w:rsidR="00A6346D" w:rsidRPr="00A6346D" w:rsidRDefault="00A6346D" w:rsidP="00A6346D">
      <w:pPr>
        <w:pStyle w:val="3"/>
      </w:pPr>
      <w:r w:rsidRPr="00A6346D">
        <w:t>Способы обработки пропусков</w:t>
      </w:r>
    </w:p>
    <w:p w14:paraId="6231EA83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 xml:space="preserve">Для качественного и количественного признаков была </w:t>
      </w:r>
      <w:proofErr w:type="spellStart"/>
      <w:r w:rsidRPr="00A6346D">
        <w:rPr>
          <w:b w:val="0"/>
          <w:bCs w:val="0"/>
        </w:rPr>
        <w:t>исользована</w:t>
      </w:r>
      <w:proofErr w:type="spellEnd"/>
      <w:r w:rsidRPr="00A6346D">
        <w:rPr>
          <w:b w:val="0"/>
          <w:bCs w:val="0"/>
        </w:rPr>
        <w:t xml:space="preserve"> методика </w:t>
      </w:r>
      <w:proofErr w:type="spellStart"/>
      <w:r w:rsidRPr="00A6346D">
        <w:rPr>
          <w:b w:val="0"/>
          <w:bCs w:val="0"/>
        </w:rPr>
        <w:t>импутации</w:t>
      </w:r>
      <w:proofErr w:type="spellEnd"/>
      <w:r w:rsidRPr="00A6346D">
        <w:rPr>
          <w:b w:val="0"/>
          <w:bCs w:val="0"/>
        </w:rPr>
        <w:t xml:space="preserve"> данных - "внедрения значений".</w:t>
      </w:r>
    </w:p>
    <w:p w14:paraId="2FFE958F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 xml:space="preserve">Процесс </w:t>
      </w:r>
      <w:proofErr w:type="spellStart"/>
      <w:r w:rsidRPr="00A6346D">
        <w:rPr>
          <w:b w:val="0"/>
          <w:bCs w:val="0"/>
        </w:rPr>
        <w:t>импутации</w:t>
      </w:r>
      <w:proofErr w:type="spellEnd"/>
      <w:r w:rsidRPr="00A6346D">
        <w:rPr>
          <w:b w:val="0"/>
          <w:bCs w:val="0"/>
        </w:rPr>
        <w:t xml:space="preserve"> </w:t>
      </w:r>
      <w:proofErr w:type="gramStart"/>
      <w:r w:rsidRPr="00A6346D">
        <w:rPr>
          <w:b w:val="0"/>
          <w:bCs w:val="0"/>
        </w:rPr>
        <w:t>- это</w:t>
      </w:r>
      <w:proofErr w:type="gramEnd"/>
      <w:r w:rsidRPr="00A6346D">
        <w:rPr>
          <w:b w:val="0"/>
          <w:bCs w:val="0"/>
        </w:rPr>
        <w:t xml:space="preserve"> замещение ошибочных, противоречивых и отсутствующих ответов в процессе редактирования данных другими ответами - значениями показателей. Стратегия проведения </w:t>
      </w:r>
      <w:proofErr w:type="spellStart"/>
      <w:r w:rsidRPr="00A6346D">
        <w:rPr>
          <w:b w:val="0"/>
          <w:bCs w:val="0"/>
        </w:rPr>
        <w:t>импутации</w:t>
      </w:r>
      <w:proofErr w:type="spellEnd"/>
      <w:r w:rsidRPr="00A6346D">
        <w:rPr>
          <w:b w:val="0"/>
          <w:bCs w:val="0"/>
        </w:rPr>
        <w:t xml:space="preserve"> определяется заранее при подготовке методологии проведения статистического наблюдения.</w:t>
      </w:r>
    </w:p>
    <w:p w14:paraId="4AE4D498" w14:textId="77777777" w:rsidR="001142FA" w:rsidRDefault="001142FA" w:rsidP="00A6346D">
      <w:pPr>
        <w:pStyle w:val="3"/>
        <w:rPr>
          <w:b w:val="0"/>
          <w:bCs w:val="0"/>
          <w:lang w:val="en-US"/>
        </w:rPr>
      </w:pPr>
      <w:r w:rsidRPr="001142FA">
        <w:rPr>
          <w:b w:val="0"/>
          <w:bCs w:val="0"/>
        </w:rPr>
        <w:t>Для количественного признака (GRE) использована стратегия медианы (</w:t>
      </w:r>
      <w:proofErr w:type="spellStart"/>
      <w:r w:rsidRPr="001142FA">
        <w:rPr>
          <w:b w:val="0"/>
          <w:bCs w:val="0"/>
        </w:rPr>
        <w:t>strategy</w:t>
      </w:r>
      <w:proofErr w:type="spellEnd"/>
      <w:r w:rsidRPr="001142FA">
        <w:rPr>
          <w:b w:val="0"/>
          <w:bCs w:val="0"/>
        </w:rPr>
        <w:t>='</w:t>
      </w:r>
      <w:proofErr w:type="spellStart"/>
      <w:r w:rsidRPr="001142FA">
        <w:rPr>
          <w:b w:val="0"/>
          <w:bCs w:val="0"/>
        </w:rPr>
        <w:t>median</w:t>
      </w:r>
      <w:proofErr w:type="spellEnd"/>
      <w:r w:rsidRPr="001142FA">
        <w:rPr>
          <w:b w:val="0"/>
          <w:bCs w:val="0"/>
        </w:rPr>
        <w:t>').</w:t>
      </w:r>
    </w:p>
    <w:p w14:paraId="56E26F09" w14:textId="7FBB2E1C" w:rsidR="00A6346D" w:rsidRPr="00A6346D" w:rsidRDefault="00A6346D" w:rsidP="00A6346D">
      <w:pPr>
        <w:pStyle w:val="3"/>
      </w:pPr>
      <w:r w:rsidRPr="00A6346D">
        <w:t>Причины выбора:</w:t>
      </w:r>
    </w:p>
    <w:p w14:paraId="47CA800A" w14:textId="77777777" w:rsidR="00A6346D" w:rsidRPr="00A6346D" w:rsidRDefault="00A6346D" w:rsidP="00A6346D">
      <w:pPr>
        <w:pStyle w:val="3"/>
        <w:numPr>
          <w:ilvl w:val="0"/>
          <w:numId w:val="7"/>
        </w:numPr>
        <w:rPr>
          <w:b w:val="0"/>
          <w:bCs w:val="0"/>
        </w:rPr>
      </w:pPr>
      <w:r w:rsidRPr="00A6346D">
        <w:rPr>
          <w:b w:val="0"/>
          <w:bCs w:val="0"/>
        </w:rPr>
        <w:t>Медиана устойчива к выбросам</w:t>
      </w:r>
    </w:p>
    <w:p w14:paraId="3E9EDC52" w14:textId="77777777" w:rsidR="00A6346D" w:rsidRPr="00A6346D" w:rsidRDefault="00A6346D" w:rsidP="00A6346D">
      <w:pPr>
        <w:pStyle w:val="3"/>
        <w:numPr>
          <w:ilvl w:val="0"/>
          <w:numId w:val="7"/>
        </w:numPr>
        <w:rPr>
          <w:b w:val="0"/>
          <w:bCs w:val="0"/>
        </w:rPr>
      </w:pPr>
      <w:r w:rsidRPr="00A6346D">
        <w:rPr>
          <w:b w:val="0"/>
          <w:bCs w:val="0"/>
        </w:rPr>
        <w:t>Сохраняет распределение признака</w:t>
      </w:r>
    </w:p>
    <w:p w14:paraId="6F7703B6" w14:textId="77777777" w:rsidR="00A6346D" w:rsidRPr="00A6346D" w:rsidRDefault="00A6346D" w:rsidP="00A6346D">
      <w:pPr>
        <w:pStyle w:val="3"/>
        <w:numPr>
          <w:ilvl w:val="0"/>
          <w:numId w:val="7"/>
        </w:numPr>
        <w:rPr>
          <w:b w:val="0"/>
          <w:bCs w:val="0"/>
        </w:rPr>
      </w:pPr>
      <w:r w:rsidRPr="00A6346D">
        <w:rPr>
          <w:b w:val="0"/>
          <w:bCs w:val="0"/>
        </w:rPr>
        <w:t>Не искажает статистические свойства данных</w:t>
      </w:r>
    </w:p>
    <w:p w14:paraId="10DF0D0A" w14:textId="1205FEF3" w:rsidR="00D21012" w:rsidRPr="00D21012" w:rsidRDefault="00D21012" w:rsidP="00D21012">
      <w:pPr>
        <w:pStyle w:val="3"/>
        <w:rPr>
          <w:b w:val="0"/>
          <w:bCs w:val="0"/>
        </w:rPr>
      </w:pPr>
      <w:r w:rsidRPr="00D21012">
        <w:rPr>
          <w:b w:val="0"/>
          <w:bCs w:val="0"/>
        </w:rPr>
        <w:t>Для категориального признака (</w:t>
      </w:r>
      <w:proofErr w:type="spellStart"/>
      <w:r w:rsidRPr="00D21012">
        <w:rPr>
          <w:b w:val="0"/>
          <w:bCs w:val="0"/>
        </w:rPr>
        <w:t>flower_color</w:t>
      </w:r>
      <w:proofErr w:type="spellEnd"/>
      <w:r w:rsidRPr="00D21012">
        <w:rPr>
          <w:b w:val="0"/>
          <w:bCs w:val="0"/>
        </w:rPr>
        <w:t>) использован метод замены пустых значений рейтингом моды. Как видим, мода для цвета растений оказалась "</w:t>
      </w:r>
      <w:proofErr w:type="spellStart"/>
      <w:r w:rsidRPr="00D21012">
        <w:rPr>
          <w:b w:val="0"/>
          <w:bCs w:val="0"/>
        </w:rPr>
        <w:t>red</w:t>
      </w:r>
      <w:proofErr w:type="spellEnd"/>
      <w:r w:rsidRPr="00D21012">
        <w:rPr>
          <w:b w:val="0"/>
          <w:bCs w:val="0"/>
        </w:rPr>
        <w:t>".</w:t>
      </w:r>
    </w:p>
    <w:p w14:paraId="5803E55D" w14:textId="77777777" w:rsidR="00D21012" w:rsidRPr="00D21012" w:rsidRDefault="00D21012" w:rsidP="00D21012">
      <w:pPr>
        <w:pStyle w:val="3"/>
        <w:rPr>
          <w:b w:val="0"/>
          <w:bCs w:val="0"/>
        </w:rPr>
      </w:pPr>
      <w:r w:rsidRPr="00D21012">
        <w:rPr>
          <w:b w:val="0"/>
          <w:bCs w:val="0"/>
        </w:rPr>
        <w:t>Причины выбора:</w:t>
      </w:r>
    </w:p>
    <w:p w14:paraId="28830B7C" w14:textId="77777777" w:rsidR="00D21012" w:rsidRPr="00D21012" w:rsidRDefault="00D21012" w:rsidP="00D21012">
      <w:pPr>
        <w:pStyle w:val="3"/>
        <w:numPr>
          <w:ilvl w:val="0"/>
          <w:numId w:val="13"/>
        </w:numPr>
        <w:rPr>
          <w:b w:val="0"/>
          <w:bCs w:val="0"/>
        </w:rPr>
      </w:pPr>
      <w:r w:rsidRPr="00D21012">
        <w:rPr>
          <w:b w:val="0"/>
          <w:bCs w:val="0"/>
        </w:rPr>
        <w:t>Простота реализации</w:t>
      </w:r>
    </w:p>
    <w:p w14:paraId="0A466B23" w14:textId="465C60B3" w:rsidR="00A6346D" w:rsidRPr="00A6346D" w:rsidRDefault="00A6346D" w:rsidP="00D21012">
      <w:pPr>
        <w:pStyle w:val="3"/>
      </w:pPr>
      <w:r w:rsidRPr="00A6346D">
        <w:t>Признаки для построения моделей</w:t>
      </w:r>
    </w:p>
    <w:p w14:paraId="4A88DDC7" w14:textId="77777777" w:rsidR="00A6346D" w:rsidRPr="00A6346D" w:rsidRDefault="00A6346D" w:rsidP="00A6346D">
      <w:pPr>
        <w:pStyle w:val="3"/>
      </w:pPr>
      <w:r w:rsidRPr="00A6346D">
        <w:t>Выбранные признаки (</w:t>
      </w:r>
      <w:proofErr w:type="spellStart"/>
      <w:r w:rsidRPr="00A6346D">
        <w:t>features</w:t>
      </w:r>
      <w:proofErr w:type="spellEnd"/>
      <w:r w:rsidRPr="00A6346D">
        <w:t>):</w:t>
      </w:r>
    </w:p>
    <w:p w14:paraId="447676FA" w14:textId="347EC12D" w:rsidR="00A6346D" w:rsidRPr="00A6346D" w:rsidRDefault="001142FA" w:rsidP="00A6346D">
      <w:pPr>
        <w:pStyle w:val="3"/>
        <w:numPr>
          <w:ilvl w:val="0"/>
          <w:numId w:val="9"/>
        </w:numPr>
        <w:rPr>
          <w:b w:val="0"/>
          <w:bCs w:val="0"/>
        </w:rPr>
      </w:pPr>
      <w:r w:rsidRPr="001142FA">
        <w:rPr>
          <w:b w:val="0"/>
          <w:bCs w:val="0"/>
        </w:rPr>
        <w:t xml:space="preserve">GRE </w:t>
      </w:r>
      <w:proofErr w:type="spellStart"/>
      <w:r w:rsidRPr="001142FA">
        <w:rPr>
          <w:b w:val="0"/>
          <w:bCs w:val="0"/>
        </w:rPr>
        <w:t>Score</w:t>
      </w:r>
      <w:proofErr w:type="spellEnd"/>
      <w:r w:rsidRPr="001142FA">
        <w:rPr>
          <w:b w:val="0"/>
          <w:bCs w:val="0"/>
        </w:rPr>
        <w:t xml:space="preserve"> - количественный</w:t>
      </w:r>
      <w:r w:rsidR="00A6346D" w:rsidRPr="00A6346D">
        <w:rPr>
          <w:b w:val="0"/>
          <w:bCs w:val="0"/>
        </w:rPr>
        <w:t>;</w:t>
      </w:r>
    </w:p>
    <w:p w14:paraId="0FBF3BB3" w14:textId="79D2E483" w:rsidR="00A6346D" w:rsidRPr="001142FA" w:rsidRDefault="001142FA" w:rsidP="00A6346D">
      <w:pPr>
        <w:pStyle w:val="3"/>
        <w:numPr>
          <w:ilvl w:val="0"/>
          <w:numId w:val="9"/>
        </w:numPr>
        <w:rPr>
          <w:b w:val="0"/>
          <w:bCs w:val="0"/>
        </w:rPr>
      </w:pPr>
      <w:r w:rsidRPr="001142FA">
        <w:rPr>
          <w:b w:val="0"/>
          <w:bCs w:val="0"/>
        </w:rPr>
        <w:t xml:space="preserve">TOEFL </w:t>
      </w:r>
      <w:proofErr w:type="spellStart"/>
      <w:r w:rsidRPr="001142FA">
        <w:rPr>
          <w:b w:val="0"/>
          <w:bCs w:val="0"/>
        </w:rPr>
        <w:t>Score</w:t>
      </w:r>
      <w:proofErr w:type="spellEnd"/>
      <w:r w:rsidRPr="001142FA">
        <w:rPr>
          <w:b w:val="0"/>
          <w:bCs w:val="0"/>
        </w:rPr>
        <w:t xml:space="preserve"> - количественный;</w:t>
      </w:r>
    </w:p>
    <w:p w14:paraId="4FD50F90" w14:textId="77777777" w:rsidR="001142FA" w:rsidRPr="001142FA" w:rsidRDefault="001142FA" w:rsidP="00A6346D">
      <w:pPr>
        <w:pStyle w:val="3"/>
        <w:numPr>
          <w:ilvl w:val="0"/>
          <w:numId w:val="9"/>
        </w:numPr>
        <w:rPr>
          <w:b w:val="0"/>
          <w:bCs w:val="0"/>
        </w:rPr>
      </w:pPr>
      <w:r w:rsidRPr="001142FA">
        <w:rPr>
          <w:b w:val="0"/>
          <w:bCs w:val="0"/>
        </w:rPr>
        <w:t xml:space="preserve">University </w:t>
      </w:r>
      <w:proofErr w:type="spellStart"/>
      <w:r w:rsidRPr="001142FA">
        <w:rPr>
          <w:b w:val="0"/>
          <w:bCs w:val="0"/>
        </w:rPr>
        <w:t>Rating</w:t>
      </w:r>
      <w:proofErr w:type="spellEnd"/>
      <w:r w:rsidRPr="001142FA">
        <w:rPr>
          <w:b w:val="0"/>
          <w:bCs w:val="0"/>
        </w:rPr>
        <w:tab/>
        <w:t xml:space="preserve"> - порядковый;</w:t>
      </w:r>
    </w:p>
    <w:p w14:paraId="03958B98" w14:textId="30D3FE71" w:rsidR="001142FA" w:rsidRPr="001142FA" w:rsidRDefault="001142FA" w:rsidP="00A6346D">
      <w:pPr>
        <w:pStyle w:val="3"/>
        <w:numPr>
          <w:ilvl w:val="0"/>
          <w:numId w:val="9"/>
        </w:numPr>
        <w:rPr>
          <w:b w:val="0"/>
          <w:bCs w:val="0"/>
        </w:rPr>
      </w:pPr>
      <w:r w:rsidRPr="001142FA">
        <w:rPr>
          <w:b w:val="0"/>
          <w:bCs w:val="0"/>
        </w:rPr>
        <w:t>SOP - порядковый;</w:t>
      </w:r>
    </w:p>
    <w:p w14:paraId="72672733" w14:textId="7A57CD7B" w:rsidR="00D67932" w:rsidRPr="00D67932" w:rsidRDefault="00A6346D" w:rsidP="00A6346D">
      <w:pPr>
        <w:pStyle w:val="3"/>
        <w:rPr>
          <w:lang w:val="en-US"/>
        </w:rPr>
      </w:pPr>
      <w:r w:rsidRPr="00A6346D">
        <w:t>Целевой признак:</w:t>
      </w:r>
    </w:p>
    <w:p w14:paraId="08B47470" w14:textId="77777777" w:rsidR="00D67932" w:rsidRPr="00D67932" w:rsidRDefault="00D67932" w:rsidP="00D67932">
      <w:pPr>
        <w:pStyle w:val="3"/>
        <w:numPr>
          <w:ilvl w:val="0"/>
          <w:numId w:val="14"/>
        </w:numPr>
        <w:rPr>
          <w:b w:val="0"/>
          <w:bCs w:val="0"/>
        </w:rPr>
      </w:pPr>
      <w:proofErr w:type="spellStart"/>
      <w:r w:rsidRPr="00D67932">
        <w:rPr>
          <w:b w:val="0"/>
          <w:bCs w:val="0"/>
        </w:rPr>
        <w:t>Chance</w:t>
      </w:r>
      <w:proofErr w:type="spellEnd"/>
      <w:r w:rsidRPr="00D67932">
        <w:rPr>
          <w:b w:val="0"/>
          <w:bCs w:val="0"/>
        </w:rPr>
        <w:t xml:space="preserve"> of </w:t>
      </w:r>
      <w:proofErr w:type="spellStart"/>
      <w:r w:rsidRPr="00D67932">
        <w:rPr>
          <w:b w:val="0"/>
          <w:bCs w:val="0"/>
        </w:rPr>
        <w:t>Admit</w:t>
      </w:r>
      <w:proofErr w:type="spellEnd"/>
      <w:r w:rsidRPr="00D67932">
        <w:rPr>
          <w:b w:val="0"/>
          <w:bCs w:val="0"/>
        </w:rPr>
        <w:t xml:space="preserve"> - количественный, приведенный к норм. виду.</w:t>
      </w:r>
    </w:p>
    <w:p w14:paraId="6A21C7E0" w14:textId="2F6642A2" w:rsidR="00A6346D" w:rsidRPr="00A6346D" w:rsidRDefault="00A6346D" w:rsidP="00A6346D">
      <w:pPr>
        <w:pStyle w:val="3"/>
      </w:pPr>
      <w:r w:rsidRPr="00A6346D">
        <w:t xml:space="preserve">Все оригинальные признаки из датасета </w:t>
      </w:r>
      <w:proofErr w:type="spellStart"/>
      <w:r w:rsidR="006B2C2A" w:rsidRPr="006B2C2A">
        <w:t>Graduate</w:t>
      </w:r>
      <w:proofErr w:type="spellEnd"/>
      <w:r w:rsidR="006B2C2A" w:rsidRPr="006B2C2A">
        <w:t xml:space="preserve"> </w:t>
      </w:r>
      <w:proofErr w:type="spellStart"/>
      <w:r w:rsidR="006B2C2A" w:rsidRPr="006B2C2A">
        <w:t>Admission</w:t>
      </w:r>
      <w:proofErr w:type="spellEnd"/>
      <w:r w:rsidR="006B2C2A" w:rsidRPr="006B2C2A">
        <w:t xml:space="preserve"> 2</w:t>
      </w:r>
      <w:r w:rsidRPr="00A6346D">
        <w:t>:</w:t>
      </w:r>
    </w:p>
    <w:p w14:paraId="2CFDBD2F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Эти признаки исторически показывают хорошую разделимость классов:</w:t>
      </w:r>
    </w:p>
    <w:p w14:paraId="1D4F81A1" w14:textId="77777777" w:rsidR="00A6346D" w:rsidRPr="00A6346D" w:rsidRDefault="00A6346D" w:rsidP="00A6346D">
      <w:pPr>
        <w:pStyle w:val="3"/>
        <w:numPr>
          <w:ilvl w:val="0"/>
          <w:numId w:val="11"/>
        </w:numPr>
        <w:rPr>
          <w:b w:val="0"/>
          <w:bCs w:val="0"/>
        </w:rPr>
      </w:pPr>
      <w:r w:rsidRPr="00A6346D">
        <w:rPr>
          <w:b w:val="0"/>
          <w:bCs w:val="0"/>
        </w:rPr>
        <w:t>Содержат информацию о размерах цветка, что напрямую связано с видом ириса</w:t>
      </w:r>
    </w:p>
    <w:p w14:paraId="0E2CB0E4" w14:textId="77777777" w:rsidR="00A6346D" w:rsidRPr="00A6346D" w:rsidRDefault="00A6346D" w:rsidP="00A6346D">
      <w:pPr>
        <w:pStyle w:val="3"/>
        <w:numPr>
          <w:ilvl w:val="0"/>
          <w:numId w:val="11"/>
        </w:numPr>
        <w:rPr>
          <w:b w:val="0"/>
          <w:bCs w:val="0"/>
        </w:rPr>
      </w:pPr>
      <w:r w:rsidRPr="00A6346D">
        <w:rPr>
          <w:b w:val="0"/>
          <w:bCs w:val="0"/>
        </w:rPr>
        <w:t>Имеют высокую корреляцию с целевой переменной</w:t>
      </w:r>
    </w:p>
    <w:p w14:paraId="638AE588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lastRenderedPageBreak/>
        <w:t>Искусственный категориальный признак (</w:t>
      </w:r>
      <w:proofErr w:type="spellStart"/>
      <w:r w:rsidRPr="00A6346D">
        <w:rPr>
          <w:b w:val="0"/>
          <w:bCs w:val="0"/>
        </w:rPr>
        <w:t>flower_color</w:t>
      </w:r>
      <w:proofErr w:type="spellEnd"/>
      <w:r w:rsidRPr="00A6346D">
        <w:rPr>
          <w:b w:val="0"/>
          <w:bCs w:val="0"/>
        </w:rPr>
        <w:t>) добавлен для демонстрации работы с разными типами данных, его использование в моделях нельзя назвать целесообразным.</w:t>
      </w:r>
    </w:p>
    <w:p w14:paraId="62946FEA" w14:textId="77777777" w:rsidR="00A6346D" w:rsidRPr="00A6346D" w:rsidRDefault="00A6346D" w:rsidP="00A6346D">
      <w:pPr>
        <w:pStyle w:val="3"/>
        <w:rPr>
          <w:b w:val="0"/>
          <w:bCs w:val="0"/>
        </w:rPr>
      </w:pPr>
      <w:r w:rsidRPr="00A6346D">
        <w:rPr>
          <w:b w:val="0"/>
          <w:bCs w:val="0"/>
        </w:rPr>
        <w:t>Исключены:</w:t>
      </w:r>
    </w:p>
    <w:p w14:paraId="73965838" w14:textId="77777777" w:rsidR="00A6346D" w:rsidRPr="00A6346D" w:rsidRDefault="00A6346D" w:rsidP="00A6346D">
      <w:pPr>
        <w:pStyle w:val="3"/>
        <w:numPr>
          <w:ilvl w:val="0"/>
          <w:numId w:val="12"/>
        </w:numPr>
        <w:rPr>
          <w:b w:val="0"/>
          <w:bCs w:val="0"/>
        </w:rPr>
      </w:pPr>
      <w:r w:rsidRPr="00A6346D">
        <w:rPr>
          <w:b w:val="0"/>
          <w:bCs w:val="0"/>
        </w:rPr>
        <w:t>Необработанные категориальные признаки (требуют кодирования)</w:t>
      </w:r>
    </w:p>
    <w:p w14:paraId="69C351FB" w14:textId="77777777" w:rsidR="00A6346D" w:rsidRPr="00A6346D" w:rsidRDefault="00A6346D" w:rsidP="00A6346D">
      <w:pPr>
        <w:pStyle w:val="3"/>
        <w:numPr>
          <w:ilvl w:val="0"/>
          <w:numId w:val="12"/>
        </w:numPr>
        <w:rPr>
          <w:b w:val="0"/>
          <w:bCs w:val="0"/>
        </w:rPr>
      </w:pPr>
      <w:r w:rsidRPr="00A6346D">
        <w:rPr>
          <w:b w:val="0"/>
          <w:bCs w:val="0"/>
        </w:rPr>
        <w:t>Признаки с низкой вариативностью</w:t>
      </w:r>
    </w:p>
    <w:p w14:paraId="052CEAEC" w14:textId="77777777" w:rsidR="00A6346D" w:rsidRPr="00A6346D" w:rsidRDefault="00A6346D" w:rsidP="00A6346D">
      <w:pPr>
        <w:pStyle w:val="3"/>
        <w:numPr>
          <w:ilvl w:val="0"/>
          <w:numId w:val="12"/>
        </w:numPr>
        <w:rPr>
          <w:b w:val="0"/>
          <w:bCs w:val="0"/>
        </w:rPr>
      </w:pPr>
      <w:r w:rsidRPr="00A6346D">
        <w:rPr>
          <w:b w:val="0"/>
          <w:bCs w:val="0"/>
        </w:rPr>
        <w:t>Признаки с высокой корреляцией между собой</w:t>
      </w:r>
    </w:p>
    <w:p w14:paraId="5636E51A" w14:textId="77777777" w:rsidR="00A6346D" w:rsidRDefault="00A6346D" w:rsidP="006C019D">
      <w:pPr>
        <w:pStyle w:val="3"/>
        <w:rPr>
          <w:rStyle w:val="a6"/>
          <w:b/>
          <w:bCs/>
          <w:sz w:val="28"/>
          <w:szCs w:val="28"/>
        </w:rPr>
      </w:pPr>
    </w:p>
    <w:p w14:paraId="48A7E892" w14:textId="77777777" w:rsidR="00C15564" w:rsidRPr="00BB4E3B" w:rsidRDefault="00C15564" w:rsidP="006C019D">
      <w:pPr>
        <w:pStyle w:val="3"/>
        <w:rPr>
          <w:rStyle w:val="a6"/>
          <w:b/>
          <w:bCs/>
          <w:sz w:val="28"/>
          <w:szCs w:val="28"/>
        </w:rPr>
      </w:pPr>
    </w:p>
    <w:p w14:paraId="1CA3B3E1" w14:textId="68E9E7EC" w:rsidR="0063736B" w:rsidRPr="0063736B" w:rsidRDefault="00BB4E3B" w:rsidP="006C019D">
      <w:pPr>
        <w:pStyle w:val="3"/>
        <w:rPr>
          <w:sz w:val="28"/>
          <w:szCs w:val="28"/>
        </w:rPr>
      </w:pPr>
      <w:r>
        <w:rPr>
          <w:rStyle w:val="a6"/>
          <w:b/>
          <w:bCs/>
          <w:sz w:val="28"/>
          <w:szCs w:val="28"/>
        </w:rPr>
        <w:t>5</w:t>
      </w:r>
      <w:r w:rsidR="0063736B" w:rsidRPr="0063736B">
        <w:rPr>
          <w:rStyle w:val="a6"/>
          <w:b/>
          <w:bCs/>
          <w:sz w:val="28"/>
          <w:szCs w:val="28"/>
        </w:rPr>
        <w:t>. Выводы</w:t>
      </w:r>
    </w:p>
    <w:p w14:paraId="63567DAF" w14:textId="41BF33B5" w:rsidR="00CF2A4D" w:rsidRDefault="00FD5403" w:rsidP="00571A67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FD5403">
        <w:rPr>
          <w:rFonts w:eastAsia="Times New Roman"/>
          <w:lang w:eastAsia="ru-RU"/>
        </w:rPr>
        <w:t xml:space="preserve">В ходе работы были успешно выполнены задачи по обработке данных, </w:t>
      </w:r>
      <w:r w:rsidR="002D3AF5">
        <w:rPr>
          <w:rFonts w:eastAsia="Times New Roman"/>
          <w:lang w:eastAsia="ru-RU"/>
        </w:rPr>
        <w:t>заполнению пропусков</w:t>
      </w:r>
      <w:r w:rsidRPr="00FD5403">
        <w:rPr>
          <w:rFonts w:eastAsia="Times New Roman"/>
          <w:lang w:eastAsia="ru-RU"/>
        </w:rPr>
        <w:t>, кодированию категориальных данных и визуализации</w:t>
      </w:r>
      <w:r w:rsidR="002D3AF5">
        <w:rPr>
          <w:rFonts w:eastAsia="Times New Roman"/>
          <w:lang w:eastAsia="ru-RU"/>
        </w:rPr>
        <w:t xml:space="preserve"> диаграмм </w:t>
      </w:r>
      <w:r w:rsidR="00FD43D7">
        <w:rPr>
          <w:rFonts w:eastAsia="Times New Roman"/>
          <w:lang w:eastAsia="ru-RU"/>
        </w:rPr>
        <w:t>рассеяния</w:t>
      </w:r>
      <w:r w:rsidRPr="00FD5403">
        <w:rPr>
          <w:rFonts w:eastAsia="Times New Roman"/>
          <w:lang w:eastAsia="ru-RU"/>
        </w:rPr>
        <w:t xml:space="preserve">. </w:t>
      </w:r>
    </w:p>
    <w:p w14:paraId="57F4E82E" w14:textId="77777777" w:rsidR="00FF629B" w:rsidRPr="00DE3C67" w:rsidRDefault="00FF629B" w:rsidP="0063736B"/>
    <w:sectPr w:rsidR="00FF629B" w:rsidRPr="00DE3C67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596"/>
    <w:multiLevelType w:val="hybridMultilevel"/>
    <w:tmpl w:val="0FD81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1314C"/>
    <w:multiLevelType w:val="multilevel"/>
    <w:tmpl w:val="B83A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63741"/>
    <w:multiLevelType w:val="multilevel"/>
    <w:tmpl w:val="F87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45C27"/>
    <w:multiLevelType w:val="multilevel"/>
    <w:tmpl w:val="0C74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30020"/>
    <w:multiLevelType w:val="multilevel"/>
    <w:tmpl w:val="13E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2168AA"/>
    <w:multiLevelType w:val="multilevel"/>
    <w:tmpl w:val="30C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71BEB"/>
    <w:multiLevelType w:val="multilevel"/>
    <w:tmpl w:val="6BBE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AF48D7"/>
    <w:multiLevelType w:val="multilevel"/>
    <w:tmpl w:val="2D1A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400925">
    <w:abstractNumId w:val="2"/>
  </w:num>
  <w:num w:numId="2" w16cid:durableId="181630390">
    <w:abstractNumId w:val="11"/>
  </w:num>
  <w:num w:numId="3" w16cid:durableId="1657807350">
    <w:abstractNumId w:val="4"/>
  </w:num>
  <w:num w:numId="4" w16cid:durableId="1931158235">
    <w:abstractNumId w:val="9"/>
  </w:num>
  <w:num w:numId="5" w16cid:durableId="1242106954">
    <w:abstractNumId w:val="8"/>
  </w:num>
  <w:num w:numId="6" w16cid:durableId="337268342">
    <w:abstractNumId w:val="12"/>
  </w:num>
  <w:num w:numId="7" w16cid:durableId="821048508">
    <w:abstractNumId w:val="1"/>
  </w:num>
  <w:num w:numId="8" w16cid:durableId="1559708407">
    <w:abstractNumId w:val="5"/>
  </w:num>
  <w:num w:numId="9" w16cid:durableId="500006338">
    <w:abstractNumId w:val="7"/>
  </w:num>
  <w:num w:numId="10" w16cid:durableId="1823352818">
    <w:abstractNumId w:val="6"/>
  </w:num>
  <w:num w:numId="11" w16cid:durableId="318117788">
    <w:abstractNumId w:val="3"/>
  </w:num>
  <w:num w:numId="12" w16cid:durableId="671840257">
    <w:abstractNumId w:val="10"/>
  </w:num>
  <w:num w:numId="13" w16cid:durableId="1702897323">
    <w:abstractNumId w:val="13"/>
  </w:num>
  <w:num w:numId="14" w16cid:durableId="11136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525AC"/>
    <w:rsid w:val="00077FB6"/>
    <w:rsid w:val="001142FA"/>
    <w:rsid w:val="00260F04"/>
    <w:rsid w:val="002D3AF5"/>
    <w:rsid w:val="00396A1B"/>
    <w:rsid w:val="003A7F7E"/>
    <w:rsid w:val="003D776F"/>
    <w:rsid w:val="003E3E14"/>
    <w:rsid w:val="0048335B"/>
    <w:rsid w:val="005125AC"/>
    <w:rsid w:val="00571A67"/>
    <w:rsid w:val="00600B67"/>
    <w:rsid w:val="0063736B"/>
    <w:rsid w:val="006B2C2A"/>
    <w:rsid w:val="006C019D"/>
    <w:rsid w:val="00725FCB"/>
    <w:rsid w:val="0080248D"/>
    <w:rsid w:val="00884381"/>
    <w:rsid w:val="008B5725"/>
    <w:rsid w:val="0096567A"/>
    <w:rsid w:val="00A6346D"/>
    <w:rsid w:val="00AA2459"/>
    <w:rsid w:val="00AE7B3D"/>
    <w:rsid w:val="00B635B1"/>
    <w:rsid w:val="00BB4E3B"/>
    <w:rsid w:val="00BF422D"/>
    <w:rsid w:val="00C007F3"/>
    <w:rsid w:val="00C15564"/>
    <w:rsid w:val="00C36EC9"/>
    <w:rsid w:val="00CF2A4D"/>
    <w:rsid w:val="00D21012"/>
    <w:rsid w:val="00D67932"/>
    <w:rsid w:val="00D83411"/>
    <w:rsid w:val="00DE3C67"/>
    <w:rsid w:val="00E76773"/>
    <w:rsid w:val="00EC3659"/>
    <w:rsid w:val="00EE54AE"/>
    <w:rsid w:val="00F1459B"/>
    <w:rsid w:val="00F87197"/>
    <w:rsid w:val="00FA4F66"/>
    <w:rsid w:val="00FB389E"/>
    <w:rsid w:val="00FD43D7"/>
    <w:rsid w:val="00FD5403"/>
    <w:rsid w:val="00FF093D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876B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3">
    <w:name w:val="heading 3"/>
    <w:basedOn w:val="a"/>
    <w:link w:val="30"/>
    <w:uiPriority w:val="9"/>
    <w:qFormat/>
    <w:rsid w:val="0063736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3736B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6">
    <w:name w:val="Strong"/>
    <w:basedOn w:val="a0"/>
    <w:uiPriority w:val="22"/>
    <w:qFormat/>
    <w:rsid w:val="0063736B"/>
    <w:rPr>
      <w:b/>
      <w:bCs/>
    </w:rPr>
  </w:style>
  <w:style w:type="paragraph" w:styleId="a7">
    <w:name w:val="Normal (Web)"/>
    <w:basedOn w:val="a"/>
    <w:uiPriority w:val="99"/>
    <w:semiHidden/>
    <w:unhideWhenUsed/>
    <w:rsid w:val="0063736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533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Bizarre man</cp:lastModifiedBy>
  <cp:revision>31</cp:revision>
  <dcterms:created xsi:type="dcterms:W3CDTF">2025-03-22T21:21:00Z</dcterms:created>
  <dcterms:modified xsi:type="dcterms:W3CDTF">2025-05-15T21:32:00Z</dcterms:modified>
</cp:coreProperties>
</file>