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7A4" w:rsidRPr="0031526A" w:rsidRDefault="00AC67A4" w:rsidP="00AC67A4">
      <w:pPr>
        <w:rPr>
          <w:b/>
          <w:i/>
          <w:sz w:val="32"/>
          <w:lang w:val="en-US"/>
        </w:rPr>
      </w:pPr>
      <w:r w:rsidRPr="0031526A">
        <w:rPr>
          <w:b/>
          <w:i/>
          <w:sz w:val="32"/>
          <w:lang w:val="en-US"/>
        </w:rPr>
        <w:t>Marjane Satrapi</w:t>
      </w:r>
    </w:p>
    <w:p w:rsidR="00AC67A4" w:rsidRDefault="00AC67A4" w:rsidP="00AC67A4">
      <w:pPr>
        <w:rPr>
          <w:lang w:val="en-US"/>
        </w:rPr>
      </w:pPr>
    </w:p>
    <w:p w:rsidR="0031526A" w:rsidRDefault="0031526A" w:rsidP="00AC67A4">
      <w:pPr>
        <w:rPr>
          <w:lang w:val="en-US"/>
        </w:rPr>
      </w:pPr>
      <w:r w:rsidRPr="0031526A">
        <w:rPr>
          <w:lang w:val="en-US"/>
        </w:rPr>
        <w:t>Marjane Satrapi returns agency to refugees through her stories and shows how the victims of humanitarian crises experience political struggle and how they cope with it.</w:t>
      </w:r>
    </w:p>
    <w:p w:rsidR="0031526A" w:rsidRDefault="0031526A" w:rsidP="00AC67A4">
      <w:pPr>
        <w:rPr>
          <w:lang w:val="en-US"/>
        </w:rPr>
      </w:pPr>
    </w:p>
    <w:p w:rsidR="00AC67A4" w:rsidRDefault="00AC67A4" w:rsidP="00AC67A4">
      <w:pPr>
        <w:rPr>
          <w:lang w:val="en-US"/>
        </w:rPr>
      </w:pPr>
      <w:r w:rsidRPr="004A3D1D">
        <w:rPr>
          <w:lang w:val="en-US"/>
        </w:rPr>
        <w:t>Marjan</w:t>
      </w:r>
      <w:r>
        <w:rPr>
          <w:lang w:val="en-US"/>
        </w:rPr>
        <w:t>e</w:t>
      </w:r>
      <w:r w:rsidRPr="004A3D1D">
        <w:rPr>
          <w:lang w:val="en-US"/>
        </w:rPr>
        <w:t xml:space="preserve"> grew up in a well-educated family in Tehran, her father was an engineer</w:t>
      </w:r>
      <w:r>
        <w:rPr>
          <w:lang w:val="en-US"/>
        </w:rPr>
        <w:t>,</w:t>
      </w:r>
      <w:r w:rsidRPr="004A3D1D">
        <w:rPr>
          <w:lang w:val="en-US"/>
        </w:rPr>
        <w:t xml:space="preserve"> and her mother was a fashion designer. There were a lot of books and friends in their house. </w:t>
      </w:r>
      <w:r w:rsidRPr="000C5E6F">
        <w:rPr>
          <w:lang w:val="en-US"/>
        </w:rPr>
        <w:t>The principle of freedom and independence of thought was her family's main ones.</w:t>
      </w:r>
      <w:r w:rsidRPr="004A3D1D">
        <w:rPr>
          <w:lang w:val="en-US"/>
        </w:rPr>
        <w:t xml:space="preserve"> And when the Islamic Revolution took place in 1979, Iran began to transform</w:t>
      </w:r>
      <w:r>
        <w:rPr>
          <w:lang w:val="en-US"/>
        </w:rPr>
        <w:t>,</w:t>
      </w:r>
      <w:r w:rsidRPr="004A3D1D">
        <w:rPr>
          <w:lang w:val="en-US"/>
        </w:rPr>
        <w:t xml:space="preserve"> and </w:t>
      </w:r>
      <w:r>
        <w:rPr>
          <w:lang w:val="en-US"/>
        </w:rPr>
        <w:t xml:space="preserve">the </w:t>
      </w:r>
      <w:r w:rsidRPr="004A3D1D">
        <w:rPr>
          <w:lang w:val="en-US"/>
        </w:rPr>
        <w:t>freedom of thought and speech w</w:t>
      </w:r>
      <w:r>
        <w:rPr>
          <w:lang w:val="en-US"/>
        </w:rPr>
        <w:t>as</w:t>
      </w:r>
      <w:r w:rsidRPr="004A3D1D">
        <w:rPr>
          <w:lang w:val="en-US"/>
        </w:rPr>
        <w:t xml:space="preserve"> threatened. The experience of these events is reflected in her autobiographical graphic novel </w:t>
      </w:r>
      <w:r w:rsidRPr="0031526A">
        <w:rPr>
          <w:i/>
          <w:lang w:val="en-US"/>
        </w:rPr>
        <w:t>Persepolis</w:t>
      </w:r>
      <w:r w:rsidRPr="004A3D1D">
        <w:rPr>
          <w:lang w:val="en-US"/>
        </w:rPr>
        <w:t xml:space="preserve">. A real clash between Western </w:t>
      </w:r>
      <w:r>
        <w:rPr>
          <w:lang w:val="en-US"/>
        </w:rPr>
        <w:t xml:space="preserve">and Eastern </w:t>
      </w:r>
      <w:r w:rsidRPr="004A3D1D">
        <w:rPr>
          <w:lang w:val="en-US"/>
        </w:rPr>
        <w:t>values: a Michael Jackson T-shirt over a hijab.</w:t>
      </w:r>
    </w:p>
    <w:p w:rsidR="00AC67A4" w:rsidRDefault="00AC67A4" w:rsidP="00AC67A4">
      <w:pPr>
        <w:rPr>
          <w:lang w:val="en-US"/>
        </w:rPr>
      </w:pPr>
    </w:p>
    <w:p w:rsidR="00AC67A4" w:rsidRDefault="00AC67A4" w:rsidP="00AC67A4">
      <w:pPr>
        <w:rPr>
          <w:lang w:val="en-US"/>
        </w:rPr>
      </w:pPr>
      <w:r w:rsidRPr="004A3D1D">
        <w:rPr>
          <w:lang w:val="en-US"/>
        </w:rPr>
        <w:t>Soon Marjane le</w:t>
      </w:r>
      <w:r>
        <w:rPr>
          <w:lang w:val="en-US"/>
        </w:rPr>
        <w:t>ft the country</w:t>
      </w:r>
      <w:r w:rsidRPr="004A3D1D">
        <w:rPr>
          <w:lang w:val="en-US"/>
        </w:rPr>
        <w:t xml:space="preserve"> to study in Austria, but her thoughts </w:t>
      </w:r>
      <w:r>
        <w:rPr>
          <w:lang w:val="en-US"/>
        </w:rPr>
        <w:t>were</w:t>
      </w:r>
      <w:r w:rsidRPr="004A3D1D">
        <w:rPr>
          <w:lang w:val="en-US"/>
        </w:rPr>
        <w:t xml:space="preserve"> still occupied with the fate of her people. Her story does not fit into the classic narrative of the kind and unwavering Mary Sue. </w:t>
      </w:r>
      <w:r>
        <w:rPr>
          <w:lang w:val="en-US"/>
        </w:rPr>
        <w:t xml:space="preserve">Instead, </w:t>
      </w:r>
      <w:r w:rsidRPr="0031526A">
        <w:rPr>
          <w:i/>
          <w:lang w:val="en-US"/>
        </w:rPr>
        <w:t>Persepolis</w:t>
      </w:r>
      <w:r w:rsidRPr="004A3D1D">
        <w:rPr>
          <w:lang w:val="en-US"/>
        </w:rPr>
        <w:t xml:space="preserve"> is saturated with </w:t>
      </w:r>
      <w:r w:rsidR="0031526A">
        <w:rPr>
          <w:lang w:val="en-US"/>
        </w:rPr>
        <w:t>frustration</w:t>
      </w:r>
      <w:r w:rsidRPr="004A3D1D">
        <w:rPr>
          <w:lang w:val="en-US"/>
        </w:rPr>
        <w:t xml:space="preserve">, anger, </w:t>
      </w:r>
      <w:r w:rsidR="0031526A" w:rsidRPr="004A3D1D">
        <w:rPr>
          <w:lang w:val="en-US"/>
        </w:rPr>
        <w:t>struggle</w:t>
      </w:r>
      <w:r w:rsidRPr="004A3D1D">
        <w:rPr>
          <w:lang w:val="en-US"/>
        </w:rPr>
        <w:t xml:space="preserve">, and finally, </w:t>
      </w:r>
      <w:r w:rsidR="0031526A">
        <w:rPr>
          <w:lang w:val="en-US"/>
        </w:rPr>
        <w:t>forgiveness</w:t>
      </w:r>
      <w:r w:rsidRPr="004A3D1D">
        <w:rPr>
          <w:lang w:val="en-US"/>
        </w:rPr>
        <w:t>. Returning to her homeland at the age of 19, Marjane no longer finds the home she left. Iran has changed, and so has she. An Iranian woman in Europe and a European woman in Iran. The story of Marjane is the story of losing a home. The first los</w:t>
      </w:r>
      <w:r>
        <w:rPr>
          <w:lang w:val="en-US"/>
        </w:rPr>
        <w:t>s</w:t>
      </w:r>
      <w:r w:rsidRPr="004A3D1D">
        <w:rPr>
          <w:lang w:val="en-US"/>
        </w:rPr>
        <w:t xml:space="preserve"> of Iran after the revolution and the second los</w:t>
      </w:r>
      <w:r>
        <w:rPr>
          <w:lang w:val="en-US"/>
        </w:rPr>
        <w:t>s</w:t>
      </w:r>
      <w:r w:rsidRPr="004A3D1D">
        <w:rPr>
          <w:lang w:val="en-US"/>
        </w:rPr>
        <w:t xml:space="preserve"> of Iran after migrating. I think Marjane's story teaches us that for refugees, forced migration is not a narrative of finding a new home but a narrative of losing an old one.</w:t>
      </w:r>
    </w:p>
    <w:p w:rsidR="00AC67A4" w:rsidRDefault="00AC67A4" w:rsidP="00AC67A4">
      <w:pPr>
        <w:rPr>
          <w:lang w:val="en-US"/>
        </w:rPr>
      </w:pPr>
    </w:p>
    <w:p w:rsidR="00AC67A4" w:rsidRDefault="00AC67A4" w:rsidP="00AC67A4">
      <w:pPr>
        <w:rPr>
          <w:lang w:val="en-US"/>
        </w:rPr>
      </w:pPr>
      <w:r w:rsidRPr="0080698C">
        <w:rPr>
          <w:lang w:val="en-US"/>
        </w:rPr>
        <w:t>Marjane is currently directing and illustrating in France. She left Iran, but Iran did not leave her thoughts and art.</w:t>
      </w:r>
      <w:r>
        <w:rPr>
          <w:lang w:val="en-US"/>
        </w:rPr>
        <w:t xml:space="preserve"> </w:t>
      </w:r>
      <w:r w:rsidRPr="00B34EBD">
        <w:rPr>
          <w:lang w:val="en-US"/>
        </w:rPr>
        <w:t xml:space="preserve">Her autobiographical graphic novel Persepolis was included in The Guardian's 100 best books of the 21st century, and its film adaptation was nominated to Oscar. </w:t>
      </w:r>
    </w:p>
    <w:p w:rsidR="00AC67A4" w:rsidRDefault="00AC67A4" w:rsidP="00AC67A4">
      <w:pPr>
        <w:rPr>
          <w:lang w:val="en-US"/>
        </w:rPr>
      </w:pPr>
    </w:p>
    <w:p w:rsidR="00AC67A4" w:rsidRPr="0080698C" w:rsidRDefault="00AC67A4" w:rsidP="00AC67A4">
      <w:pPr>
        <w:rPr>
          <w:lang w:val="en-US"/>
        </w:rPr>
      </w:pPr>
      <w:r w:rsidRPr="0080698C">
        <w:rPr>
          <w:lang w:val="en-US"/>
        </w:rPr>
        <w:t xml:space="preserve">You can read more about the life of Marjane Satrapi on </w:t>
      </w:r>
      <w:hyperlink r:id="rId5" w:history="1">
        <w:r w:rsidRPr="00D10E4F">
          <w:rPr>
            <w:rStyle w:val="a3"/>
            <w:i/>
            <w:lang w:val="en-US"/>
          </w:rPr>
          <w:t xml:space="preserve">The </w:t>
        </w:r>
        <w:r w:rsidRPr="00D10E4F">
          <w:rPr>
            <w:rStyle w:val="a3"/>
            <w:i/>
            <w:lang w:val="en-US"/>
          </w:rPr>
          <w:t>G</w:t>
        </w:r>
        <w:r w:rsidRPr="00D10E4F">
          <w:rPr>
            <w:rStyle w:val="a3"/>
            <w:i/>
            <w:lang w:val="en-US"/>
          </w:rPr>
          <w:t>uardian</w:t>
        </w:r>
      </w:hyperlink>
      <w:r w:rsidR="00D10E4F">
        <w:rPr>
          <w:lang w:val="en-US"/>
        </w:rPr>
        <w:t>;</w:t>
      </w:r>
    </w:p>
    <w:p w:rsidR="00AC67A4" w:rsidRPr="0080698C" w:rsidRDefault="00AC67A4" w:rsidP="00AC67A4">
      <w:pPr>
        <w:rPr>
          <w:lang w:val="en-US"/>
        </w:rPr>
      </w:pPr>
      <w:r w:rsidRPr="0080698C">
        <w:rPr>
          <w:lang w:val="en-US"/>
        </w:rPr>
        <w:t xml:space="preserve">A personal interview with Marjane Satrapi for </w:t>
      </w:r>
      <w:hyperlink r:id="rId6" w:history="1">
        <w:r w:rsidRPr="00D10E4F">
          <w:rPr>
            <w:rStyle w:val="a3"/>
            <w:i/>
            <w:lang w:val="en-US"/>
          </w:rPr>
          <w:t>Vogue</w:t>
        </w:r>
      </w:hyperlink>
      <w:bookmarkStart w:id="0" w:name="_GoBack"/>
      <w:bookmarkEnd w:id="0"/>
      <w:r w:rsidRPr="0080698C">
        <w:rPr>
          <w:lang w:val="en-US"/>
        </w:rPr>
        <w:t xml:space="preserve"> can be read on the magazine</w:t>
      </w:r>
      <w:r w:rsidR="00D10E4F">
        <w:rPr>
          <w:lang w:val="en-US"/>
        </w:rPr>
        <w:t>’</w:t>
      </w:r>
      <w:r w:rsidRPr="0080698C">
        <w:rPr>
          <w:lang w:val="en-US"/>
        </w:rPr>
        <w:t>s website</w:t>
      </w:r>
      <w:r w:rsidR="00D10E4F">
        <w:rPr>
          <w:lang w:val="en-US"/>
        </w:rPr>
        <w:t>.</w:t>
      </w:r>
    </w:p>
    <w:p w:rsidR="00AC67A4" w:rsidRDefault="00AC67A4" w:rsidP="00AC67A4">
      <w:pPr>
        <w:rPr>
          <w:lang w:val="en-US"/>
        </w:rPr>
      </w:pPr>
    </w:p>
    <w:p w:rsidR="002E30E6" w:rsidRPr="00AC67A4" w:rsidRDefault="002E30E6">
      <w:pPr>
        <w:rPr>
          <w:lang w:val="en-US"/>
        </w:rPr>
      </w:pPr>
    </w:p>
    <w:sectPr w:rsidR="002E30E6" w:rsidRPr="00AC67A4" w:rsidSect="009D401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A4"/>
    <w:rsid w:val="002E30E6"/>
    <w:rsid w:val="0031526A"/>
    <w:rsid w:val="00376FC7"/>
    <w:rsid w:val="009D4018"/>
    <w:rsid w:val="00AC67A4"/>
    <w:rsid w:val="00D1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F09B"/>
  <w15:chartTrackingRefBased/>
  <w15:docId w15:val="{AE02A9F7-49DD-7245-92E8-58BEEE19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67A4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67A4"/>
    <w:rPr>
      <w:color w:val="0000FF"/>
      <w:u w:val="single"/>
    </w:rPr>
  </w:style>
  <w:style w:type="character" w:customStyle="1" w:styleId="apple-converted-space">
    <w:name w:val="apple-converted-space"/>
    <w:basedOn w:val="a0"/>
    <w:rsid w:val="00AC67A4"/>
  </w:style>
  <w:style w:type="character" w:styleId="a4">
    <w:name w:val="Unresolved Mention"/>
    <w:basedOn w:val="a0"/>
    <w:uiPriority w:val="99"/>
    <w:semiHidden/>
    <w:unhideWhenUsed/>
    <w:rsid w:val="00D10E4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10E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3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ogue.com/article/emma-watson-interviews-marjane-satrapi" TargetMode="External"/><Relationship Id="rId5" Type="http://schemas.openxmlformats.org/officeDocument/2006/relationships/hyperlink" Target="https://www.theguardian.com/film/2008/mar/29/biograph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4B4BEA-F333-4340-8ED2-9BB371FAF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333</Words>
  <Characters>1794</Characters>
  <Application>Microsoft Office Word</Application>
  <DocSecurity>0</DocSecurity>
  <Lines>138</Lines>
  <Paragraphs>43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Шляков</dc:creator>
  <cp:keywords/>
  <dc:description/>
  <cp:lastModifiedBy>Юрий Шляков</cp:lastModifiedBy>
  <cp:revision>4</cp:revision>
  <dcterms:created xsi:type="dcterms:W3CDTF">2021-12-16T17:18:00Z</dcterms:created>
  <dcterms:modified xsi:type="dcterms:W3CDTF">2021-12-16T17:29:00Z</dcterms:modified>
</cp:coreProperties>
</file>