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1E90A" w14:textId="77777777"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left"/>
        <w:rPr>
          <w:rFonts w:ascii="Times New Roman" w:hAnsi="Times New Roman" w:cs="Times New Roman"/>
          <w:sz w:val="24"/>
        </w:rPr>
      </w:pPr>
      <w:bookmarkStart w:id="0" w:name="Arts4Refugees"/>
      <w:r>
        <w:rPr>
          <w:rFonts w:ascii="Times New Roman" w:hAnsi="Times New Roman" w:cs="Times New Roman"/>
          <w:b/>
          <w:sz w:val="24"/>
        </w:rPr>
        <w:t>Clarice</w:t>
      </w:r>
      <w:bookmarkEnd w:id="0"/>
      <w:r>
        <w:rPr>
          <w:rFonts w:ascii="Times New Roman" w:hAnsi="Times New Roman" w:cs="Times New Roman"/>
          <w:b/>
          <w:sz w:val="24"/>
        </w:rPr>
        <w:t xml:space="preserve"> </w:t>
      </w:r>
      <w:proofErr w:type="spellStart"/>
      <w:r>
        <w:rPr>
          <w:rFonts w:ascii="Times New Roman" w:hAnsi="Times New Roman" w:cs="Times New Roman"/>
          <w:b/>
          <w:sz w:val="24"/>
        </w:rPr>
        <w:t>Lispector</w:t>
      </w:r>
      <w:proofErr w:type="spellEnd"/>
      <w:r>
        <w:rPr>
          <w:rFonts w:ascii="Times New Roman" w:hAnsi="Times New Roman" w:cs="Times New Roman"/>
          <w:b/>
          <w:sz w:val="24"/>
        </w:rPr>
        <w:t xml:space="preserve">: Of Writing and Life  </w:t>
      </w:r>
    </w:p>
    <w:p w14:paraId="5425F2C8" w14:textId="24A13DC5" w:rsidR="00F97B7A" w:rsidRDefault="00F97B7A">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rPr>
      </w:pPr>
    </w:p>
    <w:p w14:paraId="4EDFCDCE" w14:textId="77777777"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left"/>
        <w:rPr>
          <w:rFonts w:ascii="Times New Roman" w:hAnsi="Times New Roman" w:cs="Times New Roman"/>
          <w:sz w:val="24"/>
        </w:rPr>
      </w:pPr>
      <w:r>
        <w:rPr>
          <w:rFonts w:ascii="Times New Roman" w:hAnsi="Times New Roman" w:cs="Times New Roman"/>
          <w:sz w:val="24"/>
        </w:rPr>
        <w:t xml:space="preserve">Clarice </w:t>
      </w:r>
      <w:proofErr w:type="spellStart"/>
      <w:r>
        <w:rPr>
          <w:rFonts w:ascii="Times New Roman" w:hAnsi="Times New Roman" w:cs="Times New Roman"/>
          <w:sz w:val="24"/>
        </w:rPr>
        <w:t>Lispector</w:t>
      </w:r>
      <w:proofErr w:type="spellEnd"/>
      <w:r>
        <w:rPr>
          <w:rFonts w:ascii="Times New Roman" w:hAnsi="Times New Roman" w:cs="Times New Roman"/>
          <w:sz w:val="24"/>
        </w:rPr>
        <w:t xml:space="preserve"> is widely recognized as a Brazilian writer, but fewer people may know that she fled to Brazil from Ukraine with her family due to Russia civil war when she was only one year old. By today’s standards, she may be considered a refugee or as</w:t>
      </w:r>
      <w:r>
        <w:rPr>
          <w:rFonts w:ascii="Times New Roman" w:hAnsi="Times New Roman" w:cs="Times New Roman"/>
          <w:sz w:val="24"/>
        </w:rPr>
        <w:t xml:space="preserve">ylum seeker. </w:t>
      </w:r>
    </w:p>
    <w:p w14:paraId="7AE727EE" w14:textId="58CB7AFE" w:rsidR="00F97B7A" w:rsidRDefault="00F97B7A">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rPr>
      </w:pPr>
    </w:p>
    <w:p w14:paraId="10F3DC56" w14:textId="113A469B"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left"/>
        <w:rPr>
          <w:rFonts w:ascii="Times New Roman" w:hAnsi="Times New Roman" w:cs="Times New Roman"/>
          <w:sz w:val="24"/>
        </w:rPr>
      </w:pPr>
      <w:r>
        <w:rPr>
          <w:rFonts w:ascii="Times New Roman" w:hAnsi="Times New Roman" w:cs="Times New Roman"/>
          <w:sz w:val="24"/>
        </w:rPr>
        <w:t>Born in 1920 as Chaya, a Hebrew word meaning “life,”</w:t>
      </w:r>
      <w:r w:rsidR="00106FC1">
        <w:rPr>
          <w:rFonts w:ascii="Times New Roman" w:hAnsi="Times New Roman" w:cs="Times New Roman"/>
          <w:sz w:val="24"/>
        </w:rPr>
        <w:t xml:space="preserve"> </w:t>
      </w:r>
      <w:proofErr w:type="spellStart"/>
      <w:r>
        <w:rPr>
          <w:rFonts w:ascii="Times New Roman" w:hAnsi="Times New Roman" w:cs="Times New Roman"/>
          <w:sz w:val="24"/>
        </w:rPr>
        <w:t>Lispector</w:t>
      </w:r>
      <w:proofErr w:type="spellEnd"/>
      <w:r>
        <w:rPr>
          <w:rFonts w:ascii="Times New Roman" w:hAnsi="Times New Roman" w:cs="Times New Roman"/>
          <w:sz w:val="24"/>
        </w:rPr>
        <w:t xml:space="preserve"> and her family fled political unrest and anti-Semitic violence in Ukraine, settling in Recife, Brazil. Tragically, her mother passed away when she was only nine years old. In 194</w:t>
      </w:r>
      <w:r>
        <w:rPr>
          <w:rFonts w:ascii="Times New Roman" w:hAnsi="Times New Roman" w:cs="Times New Roman"/>
          <w:sz w:val="24"/>
        </w:rPr>
        <w:t xml:space="preserve">3, her first novel, </w:t>
      </w:r>
      <w:r>
        <w:rPr>
          <w:rFonts w:ascii="Times New Roman" w:hAnsi="Times New Roman" w:cs="Times New Roman"/>
          <w:i/>
          <w:sz w:val="24"/>
        </w:rPr>
        <w:t>Near to the Wild Heart</w:t>
      </w:r>
      <w:r>
        <w:rPr>
          <w:rFonts w:ascii="Times New Roman" w:hAnsi="Times New Roman" w:cs="Times New Roman"/>
          <w:sz w:val="24"/>
        </w:rPr>
        <w:t xml:space="preserve">, was published, at the age of 23. In 1944, Clarice left Brazil for the first time since her arrival as a child and spent the next fifteen years traveling in Europe and the United States. In 1959, Clarice returned </w:t>
      </w:r>
      <w:r>
        <w:rPr>
          <w:rFonts w:ascii="Times New Roman" w:hAnsi="Times New Roman" w:cs="Times New Roman"/>
          <w:sz w:val="24"/>
        </w:rPr>
        <w:t xml:space="preserve">to Rio de Janeiro, where she spent the rest of her life. In 1960, her short story collection, </w:t>
      </w:r>
      <w:r>
        <w:rPr>
          <w:rFonts w:ascii="Times New Roman" w:hAnsi="Times New Roman" w:cs="Times New Roman"/>
          <w:i/>
          <w:sz w:val="24"/>
        </w:rPr>
        <w:t>Family Ties,</w:t>
      </w:r>
      <w:r>
        <w:rPr>
          <w:rFonts w:ascii="Times New Roman" w:hAnsi="Times New Roman" w:cs="Times New Roman"/>
          <w:sz w:val="24"/>
        </w:rPr>
        <w:t xml:space="preserve"> was published. In 1977, shortly before her death, </w:t>
      </w:r>
      <w:r>
        <w:rPr>
          <w:rFonts w:ascii="Times New Roman" w:hAnsi="Times New Roman" w:cs="Times New Roman"/>
          <w:i/>
          <w:sz w:val="24"/>
        </w:rPr>
        <w:t>The Hour of The Star</w:t>
      </w:r>
      <w:r>
        <w:rPr>
          <w:rFonts w:ascii="Times New Roman" w:hAnsi="Times New Roman" w:cs="Times New Roman"/>
          <w:sz w:val="24"/>
        </w:rPr>
        <w:t xml:space="preserve"> was published. The novel draws from both her personal story and the experience</w:t>
      </w:r>
      <w:r>
        <w:rPr>
          <w:rFonts w:ascii="Times New Roman" w:hAnsi="Times New Roman" w:cs="Times New Roman"/>
          <w:sz w:val="24"/>
        </w:rPr>
        <w:t>s of marginalized individuals in Brazilian society.</w:t>
      </w:r>
    </w:p>
    <w:p w14:paraId="765880EB" w14:textId="03B3641B" w:rsidR="00F97B7A" w:rsidRDefault="00F97B7A">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rPr>
      </w:pPr>
    </w:p>
    <w:p w14:paraId="3C56A19F" w14:textId="6034E686"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left"/>
        <w:rPr>
          <w:rFonts w:ascii="Times New Roman" w:hAnsi="Times New Roman" w:cs="Times New Roman"/>
          <w:sz w:val="24"/>
        </w:rPr>
      </w:pPr>
      <w:r>
        <w:rPr>
          <w:rFonts w:ascii="Times New Roman" w:hAnsi="Times New Roman" w:cs="Times New Roman"/>
          <w:sz w:val="24"/>
        </w:rPr>
        <w:t xml:space="preserve">Her first novel </w:t>
      </w:r>
      <w:r>
        <w:rPr>
          <w:rFonts w:ascii="Times New Roman" w:hAnsi="Times New Roman" w:cs="Times New Roman"/>
          <w:i/>
          <w:sz w:val="24"/>
        </w:rPr>
        <w:t xml:space="preserve">Near to the Wild Heart, </w:t>
      </w:r>
      <w:r>
        <w:rPr>
          <w:rFonts w:ascii="Times New Roman" w:hAnsi="Times New Roman" w:cs="Times New Roman"/>
          <w:sz w:val="24"/>
        </w:rPr>
        <w:t xml:space="preserve">was completed at the age of 23. The story tells the protagonist Joana’s </w:t>
      </w:r>
      <w:r w:rsidR="00095F32">
        <w:rPr>
          <w:rFonts w:ascii="Times New Roman" w:hAnsi="Times New Roman" w:cs="Times New Roman"/>
          <w:sz w:val="24"/>
        </w:rPr>
        <w:t xml:space="preserve">life </w:t>
      </w:r>
      <w:r>
        <w:rPr>
          <w:rFonts w:ascii="Times New Roman" w:hAnsi="Times New Roman" w:cs="Times New Roman"/>
          <w:sz w:val="24"/>
        </w:rPr>
        <w:t>journey from childhood to an unhappy marriage, to the breakdown of her marriage, and final</w:t>
      </w:r>
      <w:r>
        <w:rPr>
          <w:rFonts w:ascii="Times New Roman" w:hAnsi="Times New Roman" w:cs="Times New Roman"/>
          <w:sz w:val="24"/>
        </w:rPr>
        <w:t>ly to a rediscovery of herself. The narrative is introspective. Many important themes were established in this book, such as women’s self-awareness, and the difficulty of self-expression. Clarice’s work shows the fluidity of identity, both as a part of and</w:t>
      </w:r>
      <w:r>
        <w:rPr>
          <w:rFonts w:ascii="Times New Roman" w:hAnsi="Times New Roman" w:cs="Times New Roman"/>
          <w:sz w:val="24"/>
        </w:rPr>
        <w:t xml:space="preserve"> separate from Brazilian society. Her writing challenges conventional literary forms, earning her a reputation as an innovative and influential writer.</w:t>
      </w:r>
    </w:p>
    <w:p w14:paraId="62831A1D" w14:textId="14141157" w:rsidR="00F97B7A" w:rsidRDefault="00F97B7A">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rPr>
      </w:pPr>
    </w:p>
    <w:p w14:paraId="5A8DC411" w14:textId="77777777"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left"/>
        <w:rPr>
          <w:rFonts w:ascii="Times New Roman" w:hAnsi="Times New Roman" w:cs="Times New Roman"/>
          <w:sz w:val="24"/>
        </w:rPr>
      </w:pPr>
      <w:r>
        <w:rPr>
          <w:rFonts w:ascii="Times New Roman" w:hAnsi="Times New Roman" w:cs="Times New Roman"/>
          <w:i/>
          <w:sz w:val="24"/>
        </w:rPr>
        <w:lastRenderedPageBreak/>
        <w:t>“I will surpass myself in waves, ah, Lord, and may everything come and fall upon me, even the incompre</w:t>
      </w:r>
      <w:r>
        <w:rPr>
          <w:rFonts w:ascii="Times New Roman" w:hAnsi="Times New Roman" w:cs="Times New Roman"/>
          <w:i/>
          <w:sz w:val="24"/>
        </w:rPr>
        <w:t>hension of myself at certain white moments because all I have to do is comply with myself and then nothing will block my path until death-without-fear, from any struggle or rest I will rise up as strong and beautiful as a young horse.”</w:t>
      </w:r>
    </w:p>
    <w:p w14:paraId="0BA7B1D8" w14:textId="77777777" w:rsidR="00F97B7A" w:rsidRDefault="00650D9B">
      <w:pPr>
        <w:widowControl/>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jc w:val="left"/>
        <w:rPr>
          <w:rFonts w:ascii="Times New Roman" w:hAnsi="Times New Roman" w:cs="Times New Roman"/>
          <w:sz w:val="24"/>
        </w:rPr>
      </w:pPr>
      <w:r>
        <w:rPr>
          <w:rFonts w:ascii="Times New Roman" w:hAnsi="Times New Roman" w:cs="Times New Roman"/>
          <w:i/>
          <w:sz w:val="24"/>
        </w:rPr>
        <w:t>― Near to the Wild H</w:t>
      </w:r>
      <w:r>
        <w:rPr>
          <w:rFonts w:ascii="Times New Roman" w:hAnsi="Times New Roman" w:cs="Times New Roman"/>
          <w:i/>
          <w:sz w:val="24"/>
        </w:rPr>
        <w:t>eart</w:t>
      </w:r>
    </w:p>
    <w:sectPr w:rsidR="00F97B7A">
      <w:headerReference w:type="default" r:id="rId6"/>
      <w:footerReference w:type="default" r:id="rId7"/>
      <w:endnotePr>
        <w:numFmt w:val="decimal"/>
      </w:endnotePr>
      <w:pgSz w:w="11900" w:h="16840"/>
      <w:pgMar w:top="1440" w:right="1440" w:bottom="1440" w:left="1440" w:header="570" w:footer="60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1AD21" w14:textId="77777777" w:rsidR="00650D9B" w:rsidRDefault="00650D9B">
      <w:r>
        <w:separator/>
      </w:r>
    </w:p>
  </w:endnote>
  <w:endnote w:type="continuationSeparator" w:id="0">
    <w:p w14:paraId="1812D38F" w14:textId="77777777" w:rsidR="00650D9B" w:rsidRDefault="00650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4A4E5" w14:textId="77777777" w:rsidR="00000000" w:rsidRDefault="00650D9B">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70620" w14:textId="77777777" w:rsidR="00650D9B" w:rsidRDefault="00650D9B">
      <w:r>
        <w:separator/>
      </w:r>
    </w:p>
  </w:footnote>
  <w:footnote w:type="continuationSeparator" w:id="0">
    <w:p w14:paraId="047AA5E8" w14:textId="77777777" w:rsidR="00650D9B" w:rsidRDefault="00650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AE7CF" w14:textId="77777777" w:rsidR="00F97B7A" w:rsidRDefault="00650D9B">
    <w:pPr>
      <w:widowControl/>
      <w:jc w:val="right"/>
      <w:rPr>
        <w:rFonts w:ascii="Times New Roman" w:hAnsi="Times New Roman" w:cs="Times New Roman"/>
        <w:sz w:val="24"/>
      </w:rPr>
    </w:pPr>
    <w:r>
      <w:rPr>
        <w:rFonts w:ascii="Times New Roman" w:hAnsi="Times New Roman" w:cs="Times New Roman"/>
        <w:sz w:val="24"/>
      </w:rPr>
      <w:t xml:space="preserve">Zhu / BIZGEES / </w:t>
    </w:r>
    <w:r>
      <w:rPr>
        <w:rFonts w:ascii="Times New Roman" w:hAnsi="Times New Roman" w:cs="Times New Roman"/>
        <w:sz w:val="24"/>
      </w:rPr>
      <w:fldChar w:fldCharType="begin"/>
    </w:r>
    <w:r>
      <w:rPr>
        <w:rFonts w:ascii="Times New Roman" w:hAnsi="Times New Roman" w:cs="Times New Roman"/>
        <w:sz w:val="24"/>
      </w:rPr>
      <w:instrText>PAGE \* MERGEFORMAT</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bordersDoNotSurroundHeader/>
  <w:bordersDoNotSurroundFooter/>
  <w:proofState w:spelling="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B7A"/>
    <w:rsid w:val="00095F32"/>
    <w:rsid w:val="00106FC1"/>
    <w:rsid w:val="00650D9B"/>
    <w:rsid w:val="00F97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D8D065"/>
  <w15:docId w15:val="{8FE4D8DD-A1A5-4F47-AC22-15A30CBD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1785</Characters>
  <Application>Microsoft Office Word</Application>
  <DocSecurity>0</DocSecurity>
  <Lines>31</Lines>
  <Paragraphs>8</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BizGees</dc:title>
  <dc:creator>Ruihan Zhu</dc:creator>
  <cp:lastModifiedBy>Zhu Ruihan</cp:lastModifiedBy>
  <cp:revision>3</cp:revision>
  <dcterms:created xsi:type="dcterms:W3CDTF">2023-03-17T23:12:00Z</dcterms:created>
  <dcterms:modified xsi:type="dcterms:W3CDTF">2023-03-17T23:12:00Z</dcterms:modified>
</cp:coreProperties>
</file>