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Refugee family uses photography to empower children</w:t>
      </w:r>
    </w:p>
    <w:p w:rsidR="00000000" w:rsidDel="00000000" w:rsidP="00000000" w:rsidRDefault="00000000" w:rsidRPr="00000000" w14:paraId="00000003">
      <w:pPr>
        <w:shd w:fill="ffffff" w:val="clea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 2014, war forced Serbest Salih and his family to flee their Kurdish town in Syria. The war started in 2011 with protests for democracy, but turned into a bigger conflict. A new extremist group called ISIS joined the fighting, making things even worse. Millions of people fled Syria to escape the violence.</w:t>
      </w:r>
    </w:p>
    <w:p w:rsidR="00000000" w:rsidDel="00000000" w:rsidP="00000000" w:rsidRDefault="00000000" w:rsidRPr="00000000" w14:paraId="00000004">
      <w:pPr>
        <w:shd w:fill="ffffff" w:val="clea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Salih's family found safety in Mardin, Turkey. There, he met Emel Ernalbant, and together they started the Sirkhane Darkroom Project. This project is a special kind of after-school program where children learn photography. They use old-fashioned cameras and develop their own pictures in a darkroom.</w:t>
      </w:r>
    </w:p>
    <w:p w:rsidR="00000000" w:rsidDel="00000000" w:rsidP="00000000" w:rsidRDefault="00000000" w:rsidRPr="00000000" w14:paraId="00000005">
      <w:pPr>
        <w:shd w:fill="ffffff" w:val="clea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 program is open to all children, both Turkish and refugees. Salih tries to have an equal mix of boys and girls, and ages ranging from 5 to 17. At first, some children may be shy or have trouble communicating with each other. But Salih teaches them about their rights and how to be strong. Photography helps them express themselves and find their voice.</w:t>
      </w:r>
    </w:p>
    <w:p w:rsidR="00000000" w:rsidDel="00000000" w:rsidP="00000000" w:rsidRDefault="00000000" w:rsidRPr="00000000" w14:paraId="00000006">
      <w:pPr>
        <w:shd w:fill="ffffff" w:val="clea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These children have faced many challenges, but their photos show joy and hope. They take pictures of their homes, friends, and themselves. These photos challenge the idea that all refugees are sad. They show that refugees are strong and full of life.</w:t>
      </w:r>
    </w:p>
    <w:p w:rsidR="00000000" w:rsidDel="00000000" w:rsidP="00000000" w:rsidRDefault="00000000" w:rsidRPr="00000000" w14:paraId="00000007">
      <w:pPr>
        <w:shd w:fill="ffffff" w:val="clea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Salih has even shared the children's work with people around the world, in special shows called exhibitions. Some of his students have even decided to become professional photographers! Salih helps them by giving them money for school and advice on how to succeed.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Serbest Salih and his family fled the Kurdish town of Kobane in northern Syria in 2014 during the siege by ISIS jihadists amid the complex Syrian conflict that began in 2011. Originally stemming from pro-democracy protests during the Arab Spring, the conflict escalated into a civil war, marked by the involvement of various armed groups and regional powers. The rise of ISIS in 2014 added a new dimension to the conflict, leading to a significant humanitarian crisis as millions were displaced internally and sought refuge in neighbouring countries. </w:t>
      </w:r>
    </w:p>
    <w:p w:rsidR="00000000" w:rsidDel="00000000" w:rsidP="00000000" w:rsidRDefault="00000000" w:rsidRPr="00000000" w14:paraId="0000000B">
      <w:pPr>
        <w:rPr/>
      </w:pPr>
      <w:r w:rsidDel="00000000" w:rsidR="00000000" w:rsidRPr="00000000">
        <w:rPr>
          <w:rtl w:val="0"/>
        </w:rPr>
        <w:t xml:space="preserve">Salih and his family sought refuge in the city of Mardin, Turkey. Following working with NGOs, he and a Turkish friend, Emel Ernalbant, established the Sirkhane Darkroom Project. This initiative is a mobile analogue photography workshop designed to teach the basics of photography to children, offering them the tools to capture and develop their own images.</w:t>
      </w:r>
    </w:p>
    <w:p w:rsidR="00000000" w:rsidDel="00000000" w:rsidP="00000000" w:rsidRDefault="00000000" w:rsidRPr="00000000" w14:paraId="0000000C">
      <w:pPr>
        <w:rPr/>
      </w:pPr>
      <w:r w:rsidDel="00000000" w:rsidR="00000000" w:rsidRPr="00000000">
        <w:rPr>
          <w:rtl w:val="0"/>
        </w:rPr>
        <w:t xml:space="preserve">The program teaches diverse mix of students, with Salih aiming for half the class to comprise local Turkish children and the other half refugees. Additionally, he ensures an equal gender distribution and welcomes children of various ages, ranging from 5 to 17.</w:t>
      </w:r>
    </w:p>
    <w:p w:rsidR="00000000" w:rsidDel="00000000" w:rsidP="00000000" w:rsidRDefault="00000000" w:rsidRPr="00000000" w14:paraId="0000000D">
      <w:pPr>
        <w:rPr/>
      </w:pPr>
      <w:r w:rsidDel="00000000" w:rsidR="00000000" w:rsidRPr="00000000">
        <w:rPr>
          <w:rtl w:val="0"/>
        </w:rPr>
        <w:t xml:space="preserve">At first, many children often lack confidence, and there may be a sense of disconnect and language barriers within the group. Salih addresses these challenges by unifying the participants through lessons on their rights and autonomy, using photography as a powerful medium. This approach holds particular significance for refugee children, who, having had to mature quickly, can find empowerment and self-expression through the art form.</w:t>
      </w:r>
    </w:p>
    <w:p w:rsidR="00000000" w:rsidDel="00000000" w:rsidP="00000000" w:rsidRDefault="00000000" w:rsidRPr="00000000" w14:paraId="0000000E">
      <w:pPr>
        <w:rPr/>
      </w:pPr>
      <w:r w:rsidDel="00000000" w:rsidR="00000000" w:rsidRPr="00000000">
        <w:rPr>
          <w:rtl w:val="0"/>
        </w:rPr>
        <w:t xml:space="preserve">Contrary to prevailing narratives of sadness and trauma associated with refugees, the images captured by these children often exude joy. Whether depicting moments at home, fun times with friends, or playful selfies, the photographs challenge stereotypes and showcase the resilience and positivity within these communities.</w:t>
      </w:r>
    </w:p>
    <w:p w:rsidR="00000000" w:rsidDel="00000000" w:rsidP="00000000" w:rsidRDefault="00000000" w:rsidRPr="00000000" w14:paraId="0000000F">
      <w:pPr>
        <w:rPr/>
      </w:pPr>
      <w:r w:rsidDel="00000000" w:rsidR="00000000" w:rsidRPr="00000000">
        <w:rPr>
          <w:rtl w:val="0"/>
        </w:rPr>
        <w:t xml:space="preserve">Salih has taken the children's work to a global audience, featuring them in exhibitions worldwide. Notably, some of his students have chosen to pursue formal education in photography. Salih actively supports them in this journey, providing financial assistance and mentorship.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Artsy Refugee Article – Serbest Salih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11DB3"/>
    <w:pPr>
      <w:tabs>
        <w:tab w:val="center" w:pos="4513"/>
        <w:tab w:val="right" w:pos="9026"/>
      </w:tabs>
      <w:spacing w:after="0" w:line="240" w:lineRule="auto"/>
    </w:pPr>
  </w:style>
  <w:style w:type="character" w:styleId="HeaderChar" w:customStyle="1">
    <w:name w:val="Header Char"/>
    <w:basedOn w:val="DefaultParagraphFont"/>
    <w:link w:val="Header"/>
    <w:uiPriority w:val="99"/>
    <w:rsid w:val="00211DB3"/>
  </w:style>
  <w:style w:type="paragraph" w:styleId="Footer">
    <w:name w:val="footer"/>
    <w:basedOn w:val="Normal"/>
    <w:link w:val="FooterChar"/>
    <w:uiPriority w:val="99"/>
    <w:unhideWhenUsed w:val="1"/>
    <w:rsid w:val="00211DB3"/>
    <w:pPr>
      <w:tabs>
        <w:tab w:val="center" w:pos="4513"/>
        <w:tab w:val="right" w:pos="9026"/>
      </w:tabs>
      <w:spacing w:after="0" w:line="240" w:lineRule="auto"/>
    </w:pPr>
  </w:style>
  <w:style w:type="character" w:styleId="FooterChar" w:customStyle="1">
    <w:name w:val="Footer Char"/>
    <w:basedOn w:val="DefaultParagraphFont"/>
    <w:link w:val="Footer"/>
    <w:uiPriority w:val="99"/>
    <w:rsid w:val="00211DB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QYsJUE6lWCClEE+gt02v2Y0sQ==">CgMxLjA4AHIhMVpINktLMlFPcXVHUHRpR0lxMEQya0hZYlEyQWJiZXIy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2023-12-13T14:10:00Z</dcterms:created>
  <dc:creator>Elisha Ainsworth</dc:creator>
</cp:coreProperties>
</file>