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CB49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PROCUREMENT WORKFLOW ANALYSIS</w:t>
      </w:r>
    </w:p>
    <w:p w14:paraId="51BFBD22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Project</w:t>
      </w:r>
    </w:p>
    <w:p w14:paraId="43C7A6E1" w14:textId="77777777" w:rsidR="002B479B" w:rsidRPr="002B479B" w:rsidRDefault="002B479B" w:rsidP="002B479B">
      <w:r w:rsidRPr="002B479B">
        <w:t>IFMIS and SDMS Technology Upgrade</w:t>
      </w:r>
    </w:p>
    <w:p w14:paraId="5D59E44C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Prepared By</w:t>
      </w:r>
    </w:p>
    <w:p w14:paraId="5C981A4A" w14:textId="77777777" w:rsidR="002B479B" w:rsidRPr="002B479B" w:rsidRDefault="002B479B" w:rsidP="002B479B">
      <w:r w:rsidRPr="002B479B">
        <w:t>BIZIMANA EMMANUEL</w:t>
      </w:r>
    </w:p>
    <w:p w14:paraId="52356B30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Date</w:t>
      </w:r>
    </w:p>
    <w:p w14:paraId="665DF643" w14:textId="77777777" w:rsidR="002B479B" w:rsidRPr="002B479B" w:rsidRDefault="002B479B" w:rsidP="002B479B">
      <w:r w:rsidRPr="002B479B">
        <w:t>June 2026</w:t>
      </w:r>
    </w:p>
    <w:p w14:paraId="3DBD62C6" w14:textId="77777777" w:rsidR="002B479B" w:rsidRPr="002B479B" w:rsidRDefault="002B479B" w:rsidP="002B479B">
      <w:r w:rsidRPr="002B479B">
        <w:pict w14:anchorId="53646FCA">
          <v:rect id="_x0000_i1073" style="width:0;height:1.5pt" o:hralign="center" o:hrstd="t" o:hr="t" fillcolor="#a0a0a0" stroked="f"/>
        </w:pict>
      </w:r>
    </w:p>
    <w:p w14:paraId="25831821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1. Introduction</w:t>
      </w:r>
    </w:p>
    <w:p w14:paraId="3141676E" w14:textId="77777777" w:rsidR="002B479B" w:rsidRPr="002B479B" w:rsidRDefault="002B479B" w:rsidP="002B479B">
      <w:r w:rsidRPr="002B479B">
        <w:t>This document describes the procurement workflow process within the Integrated Financial Management Information System (IFMIS).</w:t>
      </w:r>
    </w:p>
    <w:p w14:paraId="3529BEB4" w14:textId="77777777" w:rsidR="002B479B" w:rsidRPr="002B479B" w:rsidRDefault="002B479B" w:rsidP="002B479B">
      <w:r w:rsidRPr="002B479B">
        <w:t>The purpose is to improve:</w:t>
      </w:r>
    </w:p>
    <w:p w14:paraId="1D85CDC5" w14:textId="77777777" w:rsidR="002B479B" w:rsidRPr="002B479B" w:rsidRDefault="002B479B" w:rsidP="002B479B">
      <w:pPr>
        <w:numPr>
          <w:ilvl w:val="0"/>
          <w:numId w:val="1"/>
        </w:numPr>
      </w:pPr>
      <w:r w:rsidRPr="002B479B">
        <w:t>Procurement transparency</w:t>
      </w:r>
    </w:p>
    <w:p w14:paraId="3133B1E5" w14:textId="77777777" w:rsidR="002B479B" w:rsidRPr="002B479B" w:rsidRDefault="002B479B" w:rsidP="002B479B">
      <w:pPr>
        <w:numPr>
          <w:ilvl w:val="0"/>
          <w:numId w:val="1"/>
        </w:numPr>
      </w:pPr>
      <w:r w:rsidRPr="002B479B">
        <w:t>Approval efficiency</w:t>
      </w:r>
    </w:p>
    <w:p w14:paraId="273C61EE" w14:textId="77777777" w:rsidR="002B479B" w:rsidRPr="002B479B" w:rsidRDefault="002B479B" w:rsidP="002B479B">
      <w:pPr>
        <w:numPr>
          <w:ilvl w:val="0"/>
          <w:numId w:val="1"/>
        </w:numPr>
      </w:pPr>
      <w:r w:rsidRPr="002B479B">
        <w:t>Vendor management</w:t>
      </w:r>
    </w:p>
    <w:p w14:paraId="5285A2BA" w14:textId="77777777" w:rsidR="002B479B" w:rsidRPr="002B479B" w:rsidRDefault="002B479B" w:rsidP="002B479B">
      <w:pPr>
        <w:numPr>
          <w:ilvl w:val="0"/>
          <w:numId w:val="1"/>
        </w:numPr>
      </w:pPr>
      <w:r w:rsidRPr="002B479B">
        <w:t>Audit compliance</w:t>
      </w:r>
    </w:p>
    <w:p w14:paraId="6BC0AD68" w14:textId="77777777" w:rsidR="002B479B" w:rsidRPr="002B479B" w:rsidRDefault="002B479B" w:rsidP="002B479B">
      <w:pPr>
        <w:numPr>
          <w:ilvl w:val="0"/>
          <w:numId w:val="1"/>
        </w:numPr>
      </w:pPr>
      <w:r w:rsidRPr="002B479B">
        <w:t>Workflow automation</w:t>
      </w:r>
    </w:p>
    <w:p w14:paraId="59C967F0" w14:textId="77777777" w:rsidR="002B479B" w:rsidRPr="002B479B" w:rsidRDefault="002B479B" w:rsidP="002B479B">
      <w:r w:rsidRPr="002B479B">
        <w:pict w14:anchorId="4F2188ED">
          <v:rect id="_x0000_i1074" style="width:0;height:1.5pt" o:hralign="center" o:hrstd="t" o:hr="t" fillcolor="#a0a0a0" stroked="f"/>
        </w:pict>
      </w:r>
    </w:p>
    <w:p w14:paraId="1EA55774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2. Procurement Workflow Overview</w:t>
      </w:r>
    </w:p>
    <w:p w14:paraId="4818BAE2" w14:textId="77777777" w:rsidR="002B479B" w:rsidRPr="002B479B" w:rsidRDefault="002B479B" w:rsidP="002B479B">
      <w:r w:rsidRPr="002B479B">
        <w:t>The procurement workflow includes:</w:t>
      </w:r>
    </w:p>
    <w:p w14:paraId="77C63D59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Procurement Request Initiation</w:t>
      </w:r>
    </w:p>
    <w:p w14:paraId="0B2C89F4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Budget Verification</w:t>
      </w:r>
    </w:p>
    <w:p w14:paraId="46B50A9D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Management Approval</w:t>
      </w:r>
    </w:p>
    <w:p w14:paraId="2A6512FC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Tender Preparation</w:t>
      </w:r>
    </w:p>
    <w:p w14:paraId="0296213F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Supplier Evaluation</w:t>
      </w:r>
    </w:p>
    <w:p w14:paraId="54861D3E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Contract Approval</w:t>
      </w:r>
    </w:p>
    <w:p w14:paraId="381CA593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lastRenderedPageBreak/>
        <w:t>Purchase Order Generation</w:t>
      </w:r>
    </w:p>
    <w:p w14:paraId="3E08BEE9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Delivery Verification</w:t>
      </w:r>
    </w:p>
    <w:p w14:paraId="7090C78F" w14:textId="77777777" w:rsidR="002B479B" w:rsidRPr="002B479B" w:rsidRDefault="002B479B" w:rsidP="002B479B">
      <w:pPr>
        <w:numPr>
          <w:ilvl w:val="0"/>
          <w:numId w:val="2"/>
        </w:numPr>
      </w:pPr>
      <w:r w:rsidRPr="002B479B">
        <w:t>Payment Processing</w:t>
      </w:r>
    </w:p>
    <w:p w14:paraId="7D44ADC2" w14:textId="77777777" w:rsidR="002B479B" w:rsidRPr="002B479B" w:rsidRDefault="002B479B" w:rsidP="002B479B">
      <w:r w:rsidRPr="002B479B">
        <w:pict w14:anchorId="548EBF31">
          <v:rect id="_x0000_i1075" style="width:0;height:1.5pt" o:hralign="center" o:hrstd="t" o:hr="t" fillcolor="#a0a0a0" stroked="f"/>
        </w:pict>
      </w:r>
    </w:p>
    <w:p w14:paraId="4ECAF292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3. Workflow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892"/>
      </w:tblGrid>
      <w:tr w:rsidR="002B479B" w:rsidRPr="002B479B" w14:paraId="6E610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B80F" w14:textId="77777777" w:rsidR="002B479B" w:rsidRPr="002B479B" w:rsidRDefault="002B479B" w:rsidP="002B479B">
            <w:pPr>
              <w:rPr>
                <w:b/>
                <w:bCs/>
              </w:rPr>
            </w:pPr>
            <w:r w:rsidRPr="002B479B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6149FC4D" w14:textId="77777777" w:rsidR="002B479B" w:rsidRPr="002B479B" w:rsidRDefault="002B479B" w:rsidP="002B479B">
            <w:pPr>
              <w:rPr>
                <w:b/>
                <w:bCs/>
              </w:rPr>
            </w:pPr>
            <w:r w:rsidRPr="002B479B">
              <w:rPr>
                <w:b/>
                <w:bCs/>
              </w:rPr>
              <w:t>Responsibility</w:t>
            </w:r>
          </w:p>
        </w:tc>
      </w:tr>
      <w:tr w:rsidR="002B479B" w:rsidRPr="002B479B" w14:paraId="5A62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6FE8" w14:textId="77777777" w:rsidR="002B479B" w:rsidRPr="002B479B" w:rsidRDefault="002B479B" w:rsidP="002B479B">
            <w:r w:rsidRPr="002B479B">
              <w:t>Requesting Department</w:t>
            </w:r>
          </w:p>
        </w:tc>
        <w:tc>
          <w:tcPr>
            <w:tcW w:w="0" w:type="auto"/>
            <w:vAlign w:val="center"/>
            <w:hideMark/>
          </w:tcPr>
          <w:p w14:paraId="3DF0CFDA" w14:textId="77777777" w:rsidR="002B479B" w:rsidRPr="002B479B" w:rsidRDefault="002B479B" w:rsidP="002B479B">
            <w:r w:rsidRPr="002B479B">
              <w:t>Submit procurement request</w:t>
            </w:r>
          </w:p>
        </w:tc>
      </w:tr>
      <w:tr w:rsidR="002B479B" w:rsidRPr="002B479B" w14:paraId="3F77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19C3" w14:textId="77777777" w:rsidR="002B479B" w:rsidRPr="002B479B" w:rsidRDefault="002B479B" w:rsidP="002B479B">
            <w:r w:rsidRPr="002B479B"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40740F2D" w14:textId="77777777" w:rsidR="002B479B" w:rsidRPr="002B479B" w:rsidRDefault="002B479B" w:rsidP="002B479B">
            <w:r w:rsidRPr="002B479B">
              <w:t>Verify budget</w:t>
            </w:r>
          </w:p>
        </w:tc>
      </w:tr>
      <w:tr w:rsidR="002B479B" w:rsidRPr="002B479B" w14:paraId="206C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E83E" w14:textId="77777777" w:rsidR="002B479B" w:rsidRPr="002B479B" w:rsidRDefault="002B479B" w:rsidP="002B479B">
            <w:r w:rsidRPr="002B479B">
              <w:t>Procurement Unit</w:t>
            </w:r>
          </w:p>
        </w:tc>
        <w:tc>
          <w:tcPr>
            <w:tcW w:w="0" w:type="auto"/>
            <w:vAlign w:val="center"/>
            <w:hideMark/>
          </w:tcPr>
          <w:p w14:paraId="7D617FB1" w14:textId="77777777" w:rsidR="002B479B" w:rsidRPr="002B479B" w:rsidRDefault="002B479B" w:rsidP="002B479B">
            <w:r w:rsidRPr="002B479B">
              <w:t>Process procurement</w:t>
            </w:r>
          </w:p>
        </w:tc>
      </w:tr>
      <w:tr w:rsidR="002B479B" w:rsidRPr="002B479B" w14:paraId="4FB0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02B0" w14:textId="77777777" w:rsidR="002B479B" w:rsidRPr="002B479B" w:rsidRDefault="002B479B" w:rsidP="002B479B">
            <w:r w:rsidRPr="002B479B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54CD5BA" w14:textId="77777777" w:rsidR="002B479B" w:rsidRPr="002B479B" w:rsidRDefault="002B479B" w:rsidP="002B479B">
            <w:r w:rsidRPr="002B479B">
              <w:t>Approve procurement</w:t>
            </w:r>
          </w:p>
        </w:tc>
      </w:tr>
      <w:tr w:rsidR="002B479B" w:rsidRPr="002B479B" w14:paraId="2B1C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17F8" w14:textId="77777777" w:rsidR="002B479B" w:rsidRPr="002B479B" w:rsidRDefault="002B479B" w:rsidP="002B479B">
            <w:r w:rsidRPr="002B479B">
              <w:t>Suppliers</w:t>
            </w:r>
          </w:p>
        </w:tc>
        <w:tc>
          <w:tcPr>
            <w:tcW w:w="0" w:type="auto"/>
            <w:vAlign w:val="center"/>
            <w:hideMark/>
          </w:tcPr>
          <w:p w14:paraId="090F4D7A" w14:textId="77777777" w:rsidR="002B479B" w:rsidRPr="002B479B" w:rsidRDefault="002B479B" w:rsidP="002B479B">
            <w:r w:rsidRPr="002B479B">
              <w:t>Submit quotations</w:t>
            </w:r>
          </w:p>
        </w:tc>
      </w:tr>
      <w:tr w:rsidR="002B479B" w:rsidRPr="002B479B" w14:paraId="6A0E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2900" w14:textId="77777777" w:rsidR="002B479B" w:rsidRPr="002B479B" w:rsidRDefault="002B479B" w:rsidP="002B479B">
            <w:r w:rsidRPr="002B479B">
              <w:t>Audit Team</w:t>
            </w:r>
          </w:p>
        </w:tc>
        <w:tc>
          <w:tcPr>
            <w:tcW w:w="0" w:type="auto"/>
            <w:vAlign w:val="center"/>
            <w:hideMark/>
          </w:tcPr>
          <w:p w14:paraId="782CCF05" w14:textId="77777777" w:rsidR="002B479B" w:rsidRPr="002B479B" w:rsidRDefault="002B479B" w:rsidP="002B479B">
            <w:r w:rsidRPr="002B479B">
              <w:t>Compliance verification</w:t>
            </w:r>
          </w:p>
        </w:tc>
      </w:tr>
    </w:tbl>
    <w:p w14:paraId="5AB05703" w14:textId="77777777" w:rsidR="002B479B" w:rsidRPr="002B479B" w:rsidRDefault="002B479B" w:rsidP="002B479B">
      <w:r w:rsidRPr="002B479B">
        <w:pict w14:anchorId="0349A581">
          <v:rect id="_x0000_i1076" style="width:0;height:1.5pt" o:hralign="center" o:hrstd="t" o:hr="t" fillcolor="#a0a0a0" stroked="f"/>
        </w:pict>
      </w:r>
    </w:p>
    <w:p w14:paraId="3A06E35C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4. Key Business Rules</w:t>
      </w:r>
    </w:p>
    <w:p w14:paraId="354D0F06" w14:textId="77777777" w:rsidR="002B479B" w:rsidRPr="002B479B" w:rsidRDefault="002B479B" w:rsidP="002B479B">
      <w:pPr>
        <w:numPr>
          <w:ilvl w:val="0"/>
          <w:numId w:val="3"/>
        </w:numPr>
      </w:pPr>
      <w:r w:rsidRPr="002B479B">
        <w:t>All procurement requests must have approved budgets.</w:t>
      </w:r>
    </w:p>
    <w:p w14:paraId="68462169" w14:textId="77777777" w:rsidR="002B479B" w:rsidRPr="002B479B" w:rsidRDefault="002B479B" w:rsidP="002B479B">
      <w:pPr>
        <w:numPr>
          <w:ilvl w:val="0"/>
          <w:numId w:val="3"/>
        </w:numPr>
      </w:pPr>
      <w:r w:rsidRPr="002B479B">
        <w:t>Approval workflows must follow authorization hierarchy.</w:t>
      </w:r>
    </w:p>
    <w:p w14:paraId="657C96E1" w14:textId="77777777" w:rsidR="002B479B" w:rsidRPr="002B479B" w:rsidRDefault="002B479B" w:rsidP="002B479B">
      <w:pPr>
        <w:numPr>
          <w:ilvl w:val="0"/>
          <w:numId w:val="3"/>
        </w:numPr>
      </w:pPr>
      <w:r w:rsidRPr="002B479B">
        <w:t>Supplier evaluations must be documented.</w:t>
      </w:r>
    </w:p>
    <w:p w14:paraId="77B5187E" w14:textId="77777777" w:rsidR="002B479B" w:rsidRPr="002B479B" w:rsidRDefault="002B479B" w:rsidP="002B479B">
      <w:pPr>
        <w:numPr>
          <w:ilvl w:val="0"/>
          <w:numId w:val="3"/>
        </w:numPr>
      </w:pPr>
      <w:r w:rsidRPr="002B479B">
        <w:t>Audit logs must be maintained.</w:t>
      </w:r>
    </w:p>
    <w:p w14:paraId="7979830B" w14:textId="77777777" w:rsidR="002B479B" w:rsidRPr="002B479B" w:rsidRDefault="002B479B" w:rsidP="002B479B">
      <w:r w:rsidRPr="002B479B">
        <w:pict w14:anchorId="3B5EEC27">
          <v:rect id="_x0000_i1077" style="width:0;height:1.5pt" o:hralign="center" o:hrstd="t" o:hr="t" fillcolor="#a0a0a0" stroked="f"/>
        </w:pict>
      </w:r>
    </w:p>
    <w:p w14:paraId="45A54524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5.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213"/>
      </w:tblGrid>
      <w:tr w:rsidR="002B479B" w:rsidRPr="002B479B" w14:paraId="6B1FE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5190" w14:textId="77777777" w:rsidR="002B479B" w:rsidRPr="002B479B" w:rsidRDefault="002B479B" w:rsidP="002B479B">
            <w:pPr>
              <w:rPr>
                <w:b/>
                <w:bCs/>
              </w:rPr>
            </w:pPr>
            <w:r w:rsidRPr="002B479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F7F932" w14:textId="77777777" w:rsidR="002B479B" w:rsidRPr="002B479B" w:rsidRDefault="002B479B" w:rsidP="002B479B">
            <w:pPr>
              <w:rPr>
                <w:b/>
                <w:bCs/>
              </w:rPr>
            </w:pPr>
            <w:r w:rsidRPr="002B479B">
              <w:rPr>
                <w:b/>
                <w:bCs/>
              </w:rPr>
              <w:t>Mitigation</w:t>
            </w:r>
          </w:p>
        </w:tc>
      </w:tr>
      <w:tr w:rsidR="002B479B" w:rsidRPr="002B479B" w14:paraId="6932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47A7" w14:textId="77777777" w:rsidR="002B479B" w:rsidRPr="002B479B" w:rsidRDefault="002B479B" w:rsidP="002B479B">
            <w:r w:rsidRPr="002B479B">
              <w:t>Delayed approvals</w:t>
            </w:r>
          </w:p>
        </w:tc>
        <w:tc>
          <w:tcPr>
            <w:tcW w:w="0" w:type="auto"/>
            <w:vAlign w:val="center"/>
            <w:hideMark/>
          </w:tcPr>
          <w:p w14:paraId="3CE99CD2" w14:textId="77777777" w:rsidR="002B479B" w:rsidRPr="002B479B" w:rsidRDefault="002B479B" w:rsidP="002B479B">
            <w:r w:rsidRPr="002B479B">
              <w:t>Workflow automation</w:t>
            </w:r>
          </w:p>
        </w:tc>
      </w:tr>
      <w:tr w:rsidR="002B479B" w:rsidRPr="002B479B" w14:paraId="2D35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1D60" w14:textId="77777777" w:rsidR="002B479B" w:rsidRPr="002B479B" w:rsidRDefault="002B479B" w:rsidP="002B479B">
            <w:r w:rsidRPr="002B479B">
              <w:t>Unauthorized procurement</w:t>
            </w:r>
          </w:p>
        </w:tc>
        <w:tc>
          <w:tcPr>
            <w:tcW w:w="0" w:type="auto"/>
            <w:vAlign w:val="center"/>
            <w:hideMark/>
          </w:tcPr>
          <w:p w14:paraId="0273BD67" w14:textId="77777777" w:rsidR="002B479B" w:rsidRPr="002B479B" w:rsidRDefault="002B479B" w:rsidP="002B479B">
            <w:r w:rsidRPr="002B479B">
              <w:t>Access controls</w:t>
            </w:r>
          </w:p>
        </w:tc>
      </w:tr>
      <w:tr w:rsidR="002B479B" w:rsidRPr="002B479B" w14:paraId="137A7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FAB3" w14:textId="77777777" w:rsidR="002B479B" w:rsidRPr="002B479B" w:rsidRDefault="002B479B" w:rsidP="002B479B">
            <w:r w:rsidRPr="002B479B">
              <w:t>Missing audit trail</w:t>
            </w:r>
          </w:p>
        </w:tc>
        <w:tc>
          <w:tcPr>
            <w:tcW w:w="0" w:type="auto"/>
            <w:vAlign w:val="center"/>
            <w:hideMark/>
          </w:tcPr>
          <w:p w14:paraId="70A560AB" w14:textId="77777777" w:rsidR="002B479B" w:rsidRPr="002B479B" w:rsidRDefault="002B479B" w:rsidP="002B479B">
            <w:r w:rsidRPr="002B479B">
              <w:t>Automated logging</w:t>
            </w:r>
          </w:p>
        </w:tc>
      </w:tr>
    </w:tbl>
    <w:p w14:paraId="5B38743E" w14:textId="77777777" w:rsidR="002B479B" w:rsidRPr="002B479B" w:rsidRDefault="002B479B" w:rsidP="002B479B">
      <w:r w:rsidRPr="002B479B">
        <w:lastRenderedPageBreak/>
        <w:pict w14:anchorId="4396670B">
          <v:rect id="_x0000_i1078" style="width:0;height:1.5pt" o:hralign="center" o:hrstd="t" o:hr="t" fillcolor="#a0a0a0" stroked="f"/>
        </w:pict>
      </w:r>
    </w:p>
    <w:p w14:paraId="1FD05C85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6. Expected Benefits</w:t>
      </w:r>
    </w:p>
    <w:p w14:paraId="177A26AC" w14:textId="77777777" w:rsidR="002B479B" w:rsidRPr="002B479B" w:rsidRDefault="002B479B" w:rsidP="002B479B">
      <w:pPr>
        <w:numPr>
          <w:ilvl w:val="0"/>
          <w:numId w:val="4"/>
        </w:numPr>
      </w:pPr>
      <w:r w:rsidRPr="002B479B">
        <w:t>Faster approvals</w:t>
      </w:r>
    </w:p>
    <w:p w14:paraId="442A4B7B" w14:textId="77777777" w:rsidR="002B479B" w:rsidRPr="002B479B" w:rsidRDefault="002B479B" w:rsidP="002B479B">
      <w:pPr>
        <w:numPr>
          <w:ilvl w:val="0"/>
          <w:numId w:val="4"/>
        </w:numPr>
      </w:pPr>
      <w:r w:rsidRPr="002B479B">
        <w:t>Improved accountability</w:t>
      </w:r>
    </w:p>
    <w:p w14:paraId="259E93F6" w14:textId="77777777" w:rsidR="002B479B" w:rsidRPr="002B479B" w:rsidRDefault="002B479B" w:rsidP="002B479B">
      <w:pPr>
        <w:numPr>
          <w:ilvl w:val="0"/>
          <w:numId w:val="4"/>
        </w:numPr>
      </w:pPr>
      <w:r w:rsidRPr="002B479B">
        <w:t>Better procurement tracking</w:t>
      </w:r>
    </w:p>
    <w:p w14:paraId="4F9F1BE2" w14:textId="77777777" w:rsidR="002B479B" w:rsidRPr="002B479B" w:rsidRDefault="002B479B" w:rsidP="002B479B">
      <w:pPr>
        <w:numPr>
          <w:ilvl w:val="0"/>
          <w:numId w:val="4"/>
        </w:numPr>
      </w:pPr>
      <w:r w:rsidRPr="002B479B">
        <w:t>Reduced operational delays</w:t>
      </w:r>
    </w:p>
    <w:p w14:paraId="25FD8CF0" w14:textId="77777777" w:rsidR="002B479B" w:rsidRPr="002B479B" w:rsidRDefault="002B479B" w:rsidP="002B479B">
      <w:pPr>
        <w:numPr>
          <w:ilvl w:val="0"/>
          <w:numId w:val="4"/>
        </w:numPr>
      </w:pPr>
      <w:r w:rsidRPr="002B479B">
        <w:t>Enhanced compliance</w:t>
      </w:r>
    </w:p>
    <w:p w14:paraId="0B1492E1" w14:textId="77777777" w:rsidR="002B479B" w:rsidRPr="002B479B" w:rsidRDefault="002B479B" w:rsidP="002B479B">
      <w:r w:rsidRPr="002B479B">
        <w:pict w14:anchorId="7BFBD76D">
          <v:rect id="_x0000_i1079" style="width:0;height:1.5pt" o:hralign="center" o:hrstd="t" o:hr="t" fillcolor="#a0a0a0" stroked="f"/>
        </w:pict>
      </w:r>
    </w:p>
    <w:p w14:paraId="2F53845A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7. Conclusion</w:t>
      </w:r>
    </w:p>
    <w:p w14:paraId="32093688" w14:textId="77777777" w:rsidR="002B479B" w:rsidRPr="002B479B" w:rsidRDefault="002B479B" w:rsidP="002B479B">
      <w:r w:rsidRPr="002B479B">
        <w:t>The procurement workflow analysis supports enterprise process optimization and improves operational efficiency within IFMIS environments.</w:t>
      </w:r>
    </w:p>
    <w:p w14:paraId="267DBDF9" w14:textId="77777777" w:rsidR="002B479B" w:rsidRPr="002B479B" w:rsidRDefault="002B479B" w:rsidP="002B479B">
      <w:r w:rsidRPr="002B479B">
        <w:pict w14:anchorId="078466EA">
          <v:rect id="_x0000_i1080" style="width:0;height:1.5pt" o:hralign="center" o:hrstd="t" o:hr="t" fillcolor="#a0a0a0" stroked="f"/>
        </w:pict>
      </w:r>
    </w:p>
    <w:p w14:paraId="40EDC6A2" w14:textId="77777777" w:rsidR="002B479B" w:rsidRPr="002B479B" w:rsidRDefault="002B479B" w:rsidP="002B479B">
      <w:pPr>
        <w:rPr>
          <w:b/>
          <w:bCs/>
        </w:rPr>
      </w:pPr>
      <w:r w:rsidRPr="002B479B">
        <w:rPr>
          <w:b/>
          <w:bCs/>
        </w:rPr>
        <w:t>Author</w:t>
      </w:r>
    </w:p>
    <w:p w14:paraId="7CEA1222" w14:textId="77777777" w:rsidR="002B479B" w:rsidRPr="002B479B" w:rsidRDefault="002B479B" w:rsidP="002B479B">
      <w:r w:rsidRPr="002B479B">
        <w:t>BIZIMANA EMMANUEL</w:t>
      </w:r>
    </w:p>
    <w:p w14:paraId="63A08B5E" w14:textId="77777777" w:rsidR="002B479B" w:rsidRDefault="002B479B"/>
    <w:sectPr w:rsidR="002B4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6171"/>
    <w:multiLevelType w:val="multilevel"/>
    <w:tmpl w:val="FC4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75124"/>
    <w:multiLevelType w:val="multilevel"/>
    <w:tmpl w:val="2A28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31D9D"/>
    <w:multiLevelType w:val="multilevel"/>
    <w:tmpl w:val="6AF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71317"/>
    <w:multiLevelType w:val="multilevel"/>
    <w:tmpl w:val="346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25675">
    <w:abstractNumId w:val="2"/>
  </w:num>
  <w:num w:numId="2" w16cid:durableId="1059325730">
    <w:abstractNumId w:val="1"/>
  </w:num>
  <w:num w:numId="3" w16cid:durableId="556934295">
    <w:abstractNumId w:val="0"/>
  </w:num>
  <w:num w:numId="4" w16cid:durableId="1910994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9B"/>
    <w:rsid w:val="002B479B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C811"/>
  <w15:chartTrackingRefBased/>
  <w15:docId w15:val="{E65129A3-D197-427B-88B1-5EB2A390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2026-06-03T14:43:00Z</dcterms:created>
  <dcterms:modified xsi:type="dcterms:W3CDTF">2026-06-03T14:44:00Z</dcterms:modified>
</cp:coreProperties>
</file>