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8A499" w14:textId="756B4B12" w:rsidR="00626948" w:rsidRPr="00626948" w:rsidRDefault="00626948" w:rsidP="00626948">
      <w:pPr>
        <w:rPr>
          <w:b/>
          <w:bCs/>
          <w:sz w:val="28"/>
          <w:szCs w:val="28"/>
        </w:rPr>
      </w:pPr>
      <w:r w:rsidRPr="00626948">
        <w:rPr>
          <w:b/>
          <w:bCs/>
          <w:sz w:val="28"/>
          <w:szCs w:val="28"/>
        </w:rPr>
        <w:t xml:space="preserve">Purpose of </w:t>
      </w:r>
      <w:proofErr w:type="spellStart"/>
      <w:r w:rsidRPr="00626948">
        <w:rPr>
          <w:b/>
          <w:bCs/>
          <w:sz w:val="28"/>
          <w:szCs w:val="28"/>
        </w:rPr>
        <w:t>BabyRegister</w:t>
      </w:r>
      <w:proofErr w:type="spellEnd"/>
      <w:r w:rsidRPr="00626948">
        <w:rPr>
          <w:b/>
          <w:bCs/>
          <w:sz w:val="28"/>
          <w:szCs w:val="28"/>
        </w:rPr>
        <w:t xml:space="preserve"> Rwanda</w:t>
      </w:r>
    </w:p>
    <w:p w14:paraId="0580870F" w14:textId="4FCD66D7" w:rsidR="00626948" w:rsidRDefault="00626948" w:rsidP="00626948">
      <w:r w:rsidRPr="00626948">
        <w:rPr>
          <w:b/>
          <w:bCs/>
        </w:rPr>
        <w:t>Introduction</w:t>
      </w:r>
      <w:r w:rsidRPr="00626948">
        <w:br/>
      </w:r>
      <w:proofErr w:type="spellStart"/>
      <w:r w:rsidRPr="00626948">
        <w:t>BabyRegister</w:t>
      </w:r>
      <w:proofErr w:type="spellEnd"/>
      <w:r w:rsidRPr="00626948">
        <w:t xml:space="preserve"> Rwanda is an innovative online platform designed to streamline and simplify the registration of newborns in Rwanda. Its primary objective is to provide a fast, efficient, and secure method for parents to register their newborns and obtain official birth certificates, ensuring that every child’s identity is recognized from birth.</w:t>
      </w:r>
    </w:p>
    <w:p w14:paraId="136124CD" w14:textId="77777777" w:rsidR="00626948" w:rsidRPr="00626948" w:rsidRDefault="00626948" w:rsidP="00626948"/>
    <w:p w14:paraId="2ECA063E" w14:textId="77777777" w:rsidR="00626948" w:rsidRPr="00626948" w:rsidRDefault="00626948" w:rsidP="00626948">
      <w:pPr>
        <w:rPr>
          <w:b/>
          <w:bCs/>
        </w:rPr>
      </w:pPr>
      <w:r w:rsidRPr="00626948">
        <w:rPr>
          <w:b/>
          <w:bCs/>
        </w:rPr>
        <w:t>System’s Purpose</w:t>
      </w:r>
    </w:p>
    <w:p w14:paraId="175E506B" w14:textId="77777777" w:rsidR="00626948" w:rsidRPr="00626948" w:rsidRDefault="00626948" w:rsidP="00626948">
      <w:pPr>
        <w:numPr>
          <w:ilvl w:val="0"/>
          <w:numId w:val="1"/>
        </w:numPr>
      </w:pPr>
      <w:r w:rsidRPr="00626948">
        <w:rPr>
          <w:b/>
          <w:bCs/>
        </w:rPr>
        <w:t>Facilitating Easy and Fast Birth Registration</w:t>
      </w:r>
      <w:r w:rsidRPr="00626948">
        <w:br/>
        <w:t xml:space="preserve">The core purpose of </w:t>
      </w:r>
      <w:proofErr w:type="spellStart"/>
      <w:r w:rsidRPr="00626948">
        <w:t>BabyRegister</w:t>
      </w:r>
      <w:proofErr w:type="spellEnd"/>
      <w:r w:rsidRPr="00626948">
        <w:t xml:space="preserve"> Rwanda is to simplify the process of registering newborns. Traditionally, birth registration has been time-consuming and bureaucratic. The platform reduces this complexity, allowing parents to complete the registration process quickly and easily online, ensuring every child receives an official birth certificate.</w:t>
      </w:r>
    </w:p>
    <w:p w14:paraId="183FCED2" w14:textId="77777777" w:rsidR="00626948" w:rsidRPr="00626948" w:rsidRDefault="00626948" w:rsidP="00626948">
      <w:pPr>
        <w:numPr>
          <w:ilvl w:val="0"/>
          <w:numId w:val="1"/>
        </w:numPr>
      </w:pPr>
      <w:r w:rsidRPr="00626948">
        <w:rPr>
          <w:b/>
          <w:bCs/>
        </w:rPr>
        <w:t>Ensuring Access to Essential Services</w:t>
      </w:r>
      <w:r w:rsidRPr="00626948">
        <w:br/>
        <w:t>By providing an official birth certificate, the platform guarantees that children can access essential services such as healthcare, education, and social protection. A birth certificate is a critical document for securing many of these services and upholding children's rights.</w:t>
      </w:r>
    </w:p>
    <w:p w14:paraId="62EE1FBC" w14:textId="77777777" w:rsidR="00626948" w:rsidRPr="00626948" w:rsidRDefault="00626948" w:rsidP="00626948">
      <w:pPr>
        <w:numPr>
          <w:ilvl w:val="0"/>
          <w:numId w:val="1"/>
        </w:numPr>
      </w:pPr>
      <w:r w:rsidRPr="00626948">
        <w:rPr>
          <w:b/>
          <w:bCs/>
        </w:rPr>
        <w:t>Protecting and Securing Personal Data</w:t>
      </w:r>
      <w:r w:rsidRPr="00626948">
        <w:br/>
        <w:t xml:space="preserve">The platform ensures that the registration data of newborns is securely stored and protected. </w:t>
      </w:r>
      <w:proofErr w:type="spellStart"/>
      <w:r w:rsidRPr="00626948">
        <w:t>BabyRegister</w:t>
      </w:r>
      <w:proofErr w:type="spellEnd"/>
      <w:r w:rsidRPr="00626948">
        <w:t xml:space="preserve"> Rwanda employs advanced encryption and security measures to safeguard sensitive information, preventing unauthorized access or misuse.</w:t>
      </w:r>
    </w:p>
    <w:p w14:paraId="64445A25" w14:textId="77777777" w:rsidR="00626948" w:rsidRPr="00626948" w:rsidRDefault="00626948" w:rsidP="00626948">
      <w:pPr>
        <w:numPr>
          <w:ilvl w:val="0"/>
          <w:numId w:val="1"/>
        </w:numPr>
      </w:pPr>
      <w:r w:rsidRPr="00626948">
        <w:rPr>
          <w:b/>
          <w:bCs/>
        </w:rPr>
        <w:t>Supporting Government Policy and National Development</w:t>
      </w:r>
      <w:r w:rsidRPr="00626948">
        <w:br/>
      </w:r>
      <w:proofErr w:type="spellStart"/>
      <w:r w:rsidRPr="00626948">
        <w:t>BabyRegister</w:t>
      </w:r>
      <w:proofErr w:type="spellEnd"/>
      <w:r w:rsidRPr="00626948">
        <w:t xml:space="preserve"> Rwanda is aligned with national goals of improving child welfare and governance. The system helps the government maintain accurate records of the population, making it easier to plan and implement policies related to public health, education, and social services.</w:t>
      </w:r>
    </w:p>
    <w:p w14:paraId="2D431808" w14:textId="77777777" w:rsidR="00626948" w:rsidRPr="00626948" w:rsidRDefault="00626948" w:rsidP="00626948">
      <w:pPr>
        <w:numPr>
          <w:ilvl w:val="0"/>
          <w:numId w:val="1"/>
        </w:numPr>
      </w:pPr>
      <w:r w:rsidRPr="00626948">
        <w:rPr>
          <w:b/>
          <w:bCs/>
        </w:rPr>
        <w:t>Enhancing Accountability and Transparency</w:t>
      </w:r>
      <w:r w:rsidRPr="00626948">
        <w:br/>
        <w:t>By centralizing birth registration, the platform enhances transparency in the issuance of birth certificates. This reduces fraud, improves accountability, and provides a reliable system for tracking births across the country.</w:t>
      </w:r>
    </w:p>
    <w:p w14:paraId="01FDB58A" w14:textId="77777777" w:rsidR="00626948" w:rsidRPr="00626948" w:rsidRDefault="00626948" w:rsidP="00626948">
      <w:pPr>
        <w:numPr>
          <w:ilvl w:val="0"/>
          <w:numId w:val="1"/>
        </w:numPr>
      </w:pPr>
      <w:r w:rsidRPr="00626948">
        <w:rPr>
          <w:b/>
          <w:bCs/>
        </w:rPr>
        <w:t>Empowering Parents and Communities</w:t>
      </w:r>
      <w:r w:rsidRPr="00626948">
        <w:br/>
        <w:t>The platform empowers parents by providing them with a simple and effective tool to register their children. It also contributes to creating awareness about the importance of birth registration, helping to close gaps in service access in rural or underserved communities.</w:t>
      </w:r>
    </w:p>
    <w:p w14:paraId="7D2A1F4F" w14:textId="77777777" w:rsidR="00626948" w:rsidRPr="00626948" w:rsidRDefault="00626948" w:rsidP="00626948">
      <w:pPr>
        <w:numPr>
          <w:ilvl w:val="0"/>
          <w:numId w:val="1"/>
        </w:numPr>
      </w:pPr>
      <w:r w:rsidRPr="00626948">
        <w:rPr>
          <w:b/>
          <w:bCs/>
        </w:rPr>
        <w:t>Promoting Digital Literacy</w:t>
      </w:r>
      <w:r w:rsidRPr="00626948">
        <w:br/>
      </w:r>
      <w:proofErr w:type="spellStart"/>
      <w:r w:rsidRPr="00626948">
        <w:t>BabyRegister</w:t>
      </w:r>
      <w:proofErr w:type="spellEnd"/>
      <w:r w:rsidRPr="00626948">
        <w:t xml:space="preserve"> Rwanda promotes digital literacy by allowing users to interact with an online platform. This not only benefits parents in registering their children but also increases access to digital services and information, fostering technological advancement in Rwanda.</w:t>
      </w:r>
    </w:p>
    <w:p w14:paraId="21C0C940" w14:textId="77777777" w:rsidR="00626948" w:rsidRPr="00626948" w:rsidRDefault="00626948" w:rsidP="00626948">
      <w:pPr>
        <w:rPr>
          <w:b/>
          <w:bCs/>
        </w:rPr>
      </w:pPr>
      <w:r w:rsidRPr="00626948">
        <w:rPr>
          <w:b/>
          <w:bCs/>
        </w:rPr>
        <w:t>Conclusion</w:t>
      </w:r>
    </w:p>
    <w:p w14:paraId="570D8E12" w14:textId="1A429E83" w:rsidR="00626948" w:rsidRPr="00626948" w:rsidRDefault="00626948" w:rsidP="00626948">
      <w:r w:rsidRPr="00626948">
        <w:t xml:space="preserve">The </w:t>
      </w:r>
      <w:r w:rsidRPr="00626948">
        <w:rPr>
          <w:b/>
          <w:bCs/>
        </w:rPr>
        <w:t xml:space="preserve">purpose of </w:t>
      </w:r>
      <w:proofErr w:type="spellStart"/>
      <w:r w:rsidRPr="00626948">
        <w:rPr>
          <w:b/>
          <w:bCs/>
        </w:rPr>
        <w:t>BabyRegister</w:t>
      </w:r>
      <w:proofErr w:type="spellEnd"/>
      <w:r w:rsidRPr="00626948">
        <w:rPr>
          <w:b/>
          <w:bCs/>
        </w:rPr>
        <w:t xml:space="preserve"> Rwanda</w:t>
      </w:r>
      <w:r w:rsidRPr="00626948">
        <w:t xml:space="preserve"> is to modernize and simplify the birth registration process, providing a secure, efficient, and accessible system for all Rwandan citizens. This system not only ensures that every child has their identity recognized from </w:t>
      </w:r>
      <w:proofErr w:type="gramStart"/>
      <w:r w:rsidRPr="00626948">
        <w:t>birth, but</w:t>
      </w:r>
      <w:proofErr w:type="gramEnd"/>
      <w:r w:rsidRPr="00626948">
        <w:t xml:space="preserve"> also contributes to national development goals by facilitating access to essential services and promoting digital inclusion.</w:t>
      </w:r>
    </w:p>
    <w:p w14:paraId="37636AAA" w14:textId="77777777" w:rsidR="001642D9" w:rsidRDefault="001642D9"/>
    <w:sectPr w:rsidR="0016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A05F6A"/>
    <w:multiLevelType w:val="multilevel"/>
    <w:tmpl w:val="70DA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05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48"/>
    <w:rsid w:val="001642D9"/>
    <w:rsid w:val="00626948"/>
    <w:rsid w:val="00CF4CBC"/>
    <w:rsid w:val="00FF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7E86"/>
  <w15:chartTrackingRefBased/>
  <w15:docId w15:val="{32258A6F-85C0-47ED-903A-FBF00ECA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C8"/>
  </w:style>
  <w:style w:type="paragraph" w:styleId="Heading1">
    <w:name w:val="heading 1"/>
    <w:basedOn w:val="Normal"/>
    <w:next w:val="Normal"/>
    <w:link w:val="Heading1Char"/>
    <w:uiPriority w:val="9"/>
    <w:qFormat/>
    <w:rsid w:val="00FF17C8"/>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FF17C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F17C8"/>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FF17C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F17C8"/>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FF17C8"/>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FF17C8"/>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FF17C8"/>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FF17C8"/>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C8"/>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FF17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F17C8"/>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FF17C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F17C8"/>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FF17C8"/>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FF17C8"/>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FF17C8"/>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FF17C8"/>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FF17C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F17C8"/>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FF17C8"/>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FF17C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17C8"/>
    <w:rPr>
      <w:rFonts w:asciiTheme="majorHAnsi" w:eastAsiaTheme="majorEastAsia" w:hAnsiTheme="majorHAnsi" w:cstheme="majorBidi"/>
      <w:sz w:val="24"/>
      <w:szCs w:val="24"/>
    </w:rPr>
  </w:style>
  <w:style w:type="character" w:styleId="Strong">
    <w:name w:val="Strong"/>
    <w:basedOn w:val="DefaultParagraphFont"/>
    <w:uiPriority w:val="22"/>
    <w:qFormat/>
    <w:rsid w:val="00FF17C8"/>
    <w:rPr>
      <w:b/>
      <w:bCs/>
    </w:rPr>
  </w:style>
  <w:style w:type="character" w:styleId="Emphasis">
    <w:name w:val="Emphasis"/>
    <w:basedOn w:val="DefaultParagraphFont"/>
    <w:uiPriority w:val="20"/>
    <w:qFormat/>
    <w:rsid w:val="00FF17C8"/>
    <w:rPr>
      <w:i/>
      <w:iCs/>
    </w:rPr>
  </w:style>
  <w:style w:type="paragraph" w:styleId="NoSpacing">
    <w:name w:val="No Spacing"/>
    <w:uiPriority w:val="1"/>
    <w:qFormat/>
    <w:rsid w:val="00FF17C8"/>
    <w:pPr>
      <w:spacing w:after="0" w:line="240" w:lineRule="auto"/>
    </w:pPr>
  </w:style>
  <w:style w:type="paragraph" w:styleId="Quote">
    <w:name w:val="Quote"/>
    <w:basedOn w:val="Normal"/>
    <w:next w:val="Normal"/>
    <w:link w:val="QuoteChar"/>
    <w:uiPriority w:val="29"/>
    <w:qFormat/>
    <w:rsid w:val="00FF17C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F17C8"/>
    <w:rPr>
      <w:i/>
      <w:iCs/>
      <w:color w:val="404040" w:themeColor="text1" w:themeTint="BF"/>
    </w:rPr>
  </w:style>
  <w:style w:type="paragraph" w:styleId="IntenseQuote">
    <w:name w:val="Intense Quote"/>
    <w:basedOn w:val="Normal"/>
    <w:next w:val="Normal"/>
    <w:link w:val="IntenseQuoteChar"/>
    <w:uiPriority w:val="30"/>
    <w:qFormat/>
    <w:rsid w:val="00FF17C8"/>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FF17C8"/>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FF17C8"/>
    <w:rPr>
      <w:i/>
      <w:iCs/>
      <w:color w:val="404040" w:themeColor="text1" w:themeTint="BF"/>
    </w:rPr>
  </w:style>
  <w:style w:type="character" w:styleId="IntenseEmphasis">
    <w:name w:val="Intense Emphasis"/>
    <w:basedOn w:val="DefaultParagraphFont"/>
    <w:uiPriority w:val="21"/>
    <w:qFormat/>
    <w:rsid w:val="00FF17C8"/>
    <w:rPr>
      <w:b/>
      <w:bCs/>
      <w:i/>
      <w:iCs/>
    </w:rPr>
  </w:style>
  <w:style w:type="character" w:styleId="SubtleReference">
    <w:name w:val="Subtle Reference"/>
    <w:basedOn w:val="DefaultParagraphFont"/>
    <w:uiPriority w:val="31"/>
    <w:qFormat/>
    <w:rsid w:val="00FF17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17C8"/>
    <w:rPr>
      <w:b/>
      <w:bCs/>
      <w:smallCaps/>
      <w:spacing w:val="5"/>
      <w:u w:val="single"/>
    </w:rPr>
  </w:style>
  <w:style w:type="character" w:styleId="BookTitle">
    <w:name w:val="Book Title"/>
    <w:basedOn w:val="DefaultParagraphFont"/>
    <w:uiPriority w:val="33"/>
    <w:qFormat/>
    <w:rsid w:val="00FF17C8"/>
    <w:rPr>
      <w:b/>
      <w:bCs/>
      <w:smallCaps/>
    </w:rPr>
  </w:style>
  <w:style w:type="paragraph" w:styleId="TOCHeading">
    <w:name w:val="TOC Heading"/>
    <w:basedOn w:val="Heading1"/>
    <w:next w:val="Normal"/>
    <w:uiPriority w:val="39"/>
    <w:semiHidden/>
    <w:unhideWhenUsed/>
    <w:qFormat/>
    <w:rsid w:val="00FF17C8"/>
    <w:pPr>
      <w:outlineLvl w:val="9"/>
    </w:pPr>
  </w:style>
  <w:style w:type="paragraph" w:styleId="ListParagraph">
    <w:name w:val="List Paragraph"/>
    <w:basedOn w:val="Normal"/>
    <w:uiPriority w:val="34"/>
    <w:qFormat/>
    <w:rsid w:val="0062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3383">
      <w:bodyDiv w:val="1"/>
      <w:marLeft w:val="0"/>
      <w:marRight w:val="0"/>
      <w:marTop w:val="0"/>
      <w:marBottom w:val="0"/>
      <w:divBdr>
        <w:top w:val="none" w:sz="0" w:space="0" w:color="auto"/>
        <w:left w:val="none" w:sz="0" w:space="0" w:color="auto"/>
        <w:bottom w:val="none" w:sz="0" w:space="0" w:color="auto"/>
        <w:right w:val="none" w:sz="0" w:space="0" w:color="auto"/>
      </w:divBdr>
    </w:div>
    <w:div w:id="168998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2025-05-05T18:03:00Z</dcterms:created>
  <dcterms:modified xsi:type="dcterms:W3CDTF">2025-05-05T18:07:00Z</dcterms:modified>
</cp:coreProperties>
</file>