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Arial" w:cs="Arial" w:eastAsia="Arial" w:hAnsi="Arial"/>
          <w:b/>
          <w:bCs/>
          <w:color w:val="1A1A2E"/>
          <w:sz w:val="56"/>
          <w:szCs w:val="56"/>
        </w:rPr>
        <w:t xml:space="preserve">90-Day Go-to-Market</w:t>
      </w:r>
    </w:p>
    <w:p>
      <w:pPr>
        <w:spacing w:after="80"/>
        <w:jc w:val="center"/>
      </w:pPr>
      <w:r>
        <w:rPr>
          <w:rFonts w:ascii="Arial" w:cs="Arial" w:eastAsia="Arial" w:hAnsi="Arial"/>
          <w:color w:val="E94560"/>
          <w:sz w:val="44"/>
          <w:szCs w:val="44"/>
        </w:rPr>
        <w:t xml:space="preserve">Launch Plan</w:t>
      </w:r>
    </w:p>
    <w:p>
      <w:pPr>
        <w:spacing w:after="300"/>
        <w:jc w:val="center"/>
      </w:pPr>
      <w:r>
        <w:rPr>
          <w:rFonts w:ascii="Arial" w:cs="Arial" w:eastAsia="Arial" w:hAnsi="Arial"/>
          <w:color w:val="666666"/>
          <w:sz w:val="24"/>
          <w:szCs w:val="24"/>
        </w:rPr>
        <w:t xml:space="preserve">AI Task Manager for Founders</w:t>
      </w:r>
    </w:p>
    <w:p>
      <w:pPr>
        <w:spacing w:after="80"/>
        <w:jc w:val="center"/>
      </w:pPr>
      <w:r>
        <w:rPr>
          <w:rFonts w:ascii="Arial" w:cs="Arial" w:eastAsia="Arial" w:hAnsi="Arial"/>
          <w:color w:val="1a1a1a"/>
          <w:sz w:val="18"/>
          <w:szCs w:val="18"/>
        </w:rPr>
        <w:t xml:space="preserve">12-Week Sprint Plan · Risk-Linked Actions · Launch Decision Gate</w:t>
      </w:r>
    </w:p>
    <w:p>
      <w:pPr>
        <w:spacing w:after="600"/>
        <w:jc w:val="center"/>
      </w:pPr>
      <w:r>
        <w:rPr>
          <w:rFonts w:ascii="Arial" w:cs="Arial" w:eastAsia="Arial" w:hAnsi="Arial"/>
          <w:color w:val="666666"/>
          <w:sz w:val="16"/>
          <w:szCs w:val="16"/>
        </w:rPr>
        <w:t xml:space="preserve">Prepared for: 2-Person Founding Team (Founder + Growth Lead)</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left w:val="none"/>
              <w:bottom w:val="none"/>
              <w:right w:val="none"/>
            </w:tcBorders>
          </w:tcPr>
          <w:p>
            <w:r>
              <w:rPr>
                <w:rFonts w:ascii="Arial" w:cs="Arial" w:eastAsia="Arial" w:hAnsi="Arial"/>
                <w:color w:val="666666"/>
                <w:sz w:val="18"/>
                <w:szCs w:val="18"/>
              </w:rPr>
              <w:t xml:space="preserve">ICP:</w:t>
            </w:r>
          </w:p>
        </w:tc>
        <w:tc>
          <w:tcPr>
            <w:tcW w:type="dxa" w:w="3000"/>
            <w:tcBorders>
              <w:top w:val="none"/>
              <w:left w:val="none"/>
              <w:bottom w:val="none"/>
              <w:right w:val="none"/>
            </w:tcBorders>
          </w:tcPr>
          <w:p>
            <w:r>
              <w:rPr>
                <w:rFonts w:ascii="Arial" w:cs="Arial" w:eastAsia="Arial" w:hAnsi="Arial"/>
                <w:b/>
                <w:bCs/>
                <w:sz w:val="18"/>
                <w:szCs w:val="18"/>
              </w:rPr>
              <w:t xml:space="preserve">Solo/small-team founders, 25-40</w:t>
            </w:r>
          </w:p>
        </w:tc>
      </w:tr>
      <w:tr>
        <w:tc>
          <w:tcPr>
            <w:tcW w:type="dxa" w:w="2000"/>
            <w:tcBorders>
              <w:top w:val="none"/>
              <w:left w:val="none"/>
              <w:bottom w:val="none"/>
              <w:right w:val="none"/>
            </w:tcBorders>
          </w:tcPr>
          <w:p>
            <w:r>
              <w:rPr>
                <w:rFonts w:ascii="Arial" w:cs="Arial" w:eastAsia="Arial" w:hAnsi="Arial"/>
                <w:color w:val="666666"/>
                <w:sz w:val="18"/>
                <w:szCs w:val="18"/>
              </w:rPr>
              <w:t xml:space="preserve">Resources:</w:t>
            </w:r>
          </w:p>
        </w:tc>
        <w:tc>
          <w:tcPr>
            <w:tcW w:type="dxa" w:w="3000"/>
            <w:tcBorders>
              <w:top w:val="none"/>
              <w:left w:val="none"/>
              <w:bottom w:val="none"/>
              <w:right w:val="none"/>
            </w:tcBorders>
          </w:tcPr>
          <w:p>
            <w:r>
              <w:rPr>
                <w:rFonts w:ascii="Arial" w:cs="Arial" w:eastAsia="Arial" w:hAnsi="Arial"/>
                <w:b/>
                <w:bCs/>
                <w:sz w:val="18"/>
                <w:szCs w:val="18"/>
              </w:rPr>
              <w:t xml:space="preserve">Lean budget, 15-20 beta users</w:t>
            </w:r>
          </w:p>
        </w:tc>
      </w:tr>
      <w:tr>
        <w:tc>
          <w:tcPr>
            <w:tcW w:type="dxa" w:w="2000"/>
            <w:tcBorders>
              <w:top w:val="none"/>
              <w:left w:val="none"/>
              <w:bottom w:val="none"/>
              <w:right w:val="none"/>
            </w:tcBorders>
          </w:tcPr>
          <w:p>
            <w:r>
              <w:rPr>
                <w:rFonts w:ascii="Arial" w:cs="Arial" w:eastAsia="Arial" w:hAnsi="Arial"/>
                <w:color w:val="666666"/>
                <w:sz w:val="18"/>
                <w:szCs w:val="18"/>
              </w:rPr>
              <w:t xml:space="preserve">Key Risks:</w:t>
            </w:r>
          </w:p>
        </w:tc>
        <w:tc>
          <w:tcPr>
            <w:tcW w:type="dxa" w:w="3000"/>
            <w:tcBorders>
              <w:top w:val="none"/>
              <w:left w:val="none"/>
              <w:bottom w:val="none"/>
              <w:right w:val="none"/>
            </w:tcBorders>
          </w:tcPr>
          <w:p>
            <w:r>
              <w:rPr>
                <w:rFonts w:ascii="Arial" w:cs="Arial" w:eastAsia="Arial" w:hAnsi="Arial"/>
                <w:b/>
                <w:bCs/>
                <w:color w:val="E94560"/>
                <w:sz w:val="18"/>
                <w:szCs w:val="18"/>
              </w:rPr>
              <w:t xml:space="preserve">Adoption, Retention, Positioning</w:t>
            </w:r>
          </w:p>
        </w:tc>
      </w:tr>
    </w:tbl>
    <w:p>
      <w:r>
        <w:br w:type="page"/>
      </w:r>
    </w:p>
    <w:p>
      <w:pPr>
        <w:pStyle w:val="Heading1"/>
      </w:pPr>
      <w:r>
        <w:t xml:space="preserve">1. Strategic Foundation</w:t>
      </w:r>
    </w:p>
    <w:p>
      <w:pPr>
        <w:pStyle w:val="Heading2"/>
      </w:pPr>
      <w:r>
        <w:t xml:space="preserve">1.1 ICP Lock — Who Exactly Are We Serving?</w:t>
      </w:r>
    </w:p>
    <w:p>
      <w:pPr>
        <w:spacing w:after="140"/>
      </w:pPr>
      <w:r>
        <w:rPr>
          <w:rFonts w:ascii="Arial" w:cs="Arial" w:eastAsia="Arial" w:hAnsi="Arial"/>
          <w:color w:val="1a1a1a"/>
          <w:sz w:val="20"/>
          <w:szCs w:val="20"/>
        </w:rPr>
        <w:t xml:space="preserve">The ideal customer is not "founders 25-40." That is a demographic, not a psychographic. The ICP is a founder who is drowning in task chaos because they are the CEO, PM, engineer, and salesperson simultaneously. They have tried Notion, Linear, Todoist — and bounced because those tools require maintenance time they do not have.</w:t>
      </w:r>
    </w:p>
    <w:p>
      <w:pPr>
        <w:spacing w:before="160" w:after="80"/>
      </w:pPr>
      <w:r>
        <w:rPr>
          <w:rFonts w:ascii="Arial" w:cs="Arial" w:eastAsia="Arial" w:hAnsi="Arial"/>
          <w:b/>
          <w:bCs/>
          <w:color w:val="E94560"/>
          <w:sz w:val="18"/>
          <w:szCs w:val="18"/>
        </w:rPr>
        <w:t xml:space="preserve">ICP Statement (write this on the wall)</w:t>
      </w:r>
    </w:p>
    <w:p>
      <w:pPr>
        <w:spacing w:after="140"/>
      </w:pPr>
      <w:r>
        <w:rPr>
          <w:rFonts w:ascii="Arial" w:cs="Arial" w:eastAsia="Arial" w:hAnsi="Arial"/>
          <w:color w:val="1a1a1a"/>
          <w:sz w:val="20"/>
          <w:szCs w:val="20"/>
        </w:rPr>
        <w:t xml:space="preserve">"I am a solo or 2-person founder building a product while running a business. I need an AI that understands my priorities without me spending 30 minutes a day updating a task board. I will pay for something that thinks ahead of me."</w:t>
      </w:r>
    </w:p>
    <w:p>
      <w:pPr>
        <w:spacing w:before="160" w:after="80"/>
      </w:pPr>
      <w:r>
        <w:rPr>
          <w:rFonts w:ascii="Arial" w:cs="Arial" w:eastAsia="Arial" w:hAnsi="Arial"/>
          <w:b/>
          <w:bCs/>
          <w:color w:val="E94560"/>
          <w:sz w:val="18"/>
          <w:szCs w:val="18"/>
        </w:rPr>
        <w:t xml:space="preserve">Why this matters for every decision below</w:t>
      </w:r>
    </w:p>
    <w:p>
      <w:pPr>
        <w:pStyle w:val="ListParagraph"/>
        <w:numPr>
          <w:ilvl w:val="0"/>
          <w:numId w:val="2"/>
        </w:numPr>
        <w:spacing w:after="60"/>
      </w:pPr>
      <w:r>
        <w:rPr>
          <w:rFonts w:ascii="Arial" w:cs="Arial" w:eastAsia="Arial" w:hAnsi="Arial"/>
          <w:sz w:val="19"/>
          <w:szCs w:val="19"/>
        </w:rPr>
        <w:t xml:space="preserve">Adoption risk: founders try 3-4 tools per year and churn in 7 days if onboarding takes effort</w:t>
      </w:r>
    </w:p>
    <w:p>
      <w:pPr>
        <w:pStyle w:val="ListParagraph"/>
        <w:numPr>
          <w:ilvl w:val="0"/>
          <w:numId w:val="2"/>
        </w:numPr>
        <w:spacing w:after="60"/>
      </w:pPr>
      <w:r>
        <w:rPr>
          <w:rFonts w:ascii="Arial" w:cs="Arial" w:eastAsia="Arial" w:hAnsi="Arial"/>
          <w:sz w:val="19"/>
          <w:szCs w:val="19"/>
        </w:rPr>
        <w:t xml:space="preserve">Retention risk: the tool must deliver value in under 60 seconds on first open, every morning</w:t>
      </w:r>
    </w:p>
    <w:p>
      <w:pPr>
        <w:pStyle w:val="ListParagraph"/>
        <w:numPr>
          <w:ilvl w:val="0"/>
          <w:numId w:val="2"/>
        </w:numPr>
        <w:spacing w:after="60"/>
      </w:pPr>
      <w:r>
        <w:rPr>
          <w:rFonts w:ascii="Arial" w:cs="Arial" w:eastAsia="Arial" w:hAnsi="Arial"/>
          <w:sz w:val="19"/>
          <w:szCs w:val="19"/>
        </w:rPr>
        <w:t xml:space="preserve">Positioning risk: "AI task manager" is a red ocean — there are 200+ competitors. The wedge is proactive intelligence, not better checkboxes</w:t>
      </w:r>
    </w:p>
    <w:p>
      <w:pPr>
        <w:pStyle w:val="Heading2"/>
      </w:pPr>
      <w:r>
        <w:t xml:space="preserve">1.2 Core Messaging — Validated Before Building</w:t>
      </w:r>
    </w:p>
    <w:p>
      <w:pPr>
        <w:spacing w:before="160" w:after="80"/>
      </w:pPr>
      <w:r>
        <w:rPr>
          <w:rFonts w:ascii="Arial" w:cs="Arial" w:eastAsia="Arial" w:hAnsi="Arial"/>
          <w:b/>
          <w:bCs/>
          <w:color w:val="E94560"/>
          <w:sz w:val="18"/>
          <w:szCs w:val="18"/>
        </w:rPr>
        <w:t xml:space="preserve">Positioning statement</w:t>
      </w:r>
    </w:p>
    <w:p>
      <w:pPr>
        <w:spacing w:after="140"/>
      </w:pPr>
      <w:r>
        <w:rPr>
          <w:rFonts w:ascii="Arial" w:cs="Arial" w:eastAsia="Arial" w:hAnsi="Arial"/>
          <w:color w:val="1a1a1a"/>
          <w:sz w:val="20"/>
          <w:szCs w:val="20"/>
        </w:rPr>
        <w:t xml:space="preserve">[Product Name] is the AI co-founder that manages your task chaos so you can build. Unlike Notion or Linear, it does not wait for you to update it. It watches what you are doing, anticipates what you need next, and briefs you every morning with the 3 things that matter today.</w:t>
      </w:r>
    </w:p>
    <w:p>
      <w:pPr>
        <w:spacing w:before="160" w:after="80"/>
      </w:pPr>
      <w:r>
        <w:rPr>
          <w:rFonts w:ascii="Arial" w:cs="Arial" w:eastAsia="Arial" w:hAnsi="Arial"/>
          <w:b/>
          <w:bCs/>
          <w:color w:val="E94560"/>
          <w:sz w:val="18"/>
          <w:szCs w:val="18"/>
        </w:rPr>
        <w:t xml:space="preserve">Tagline candidates (test all 3 in Week 2)</w:t>
      </w:r>
    </w:p>
    <w:p>
      <w:pPr>
        <w:pStyle w:val="ListParagraph"/>
        <w:numPr>
          <w:ilvl w:val="0"/>
          <w:numId w:val="2"/>
        </w:numPr>
        <w:spacing w:after="60"/>
      </w:pPr>
      <w:r>
        <w:rPr>
          <w:rFonts w:ascii="Arial" w:cs="Arial" w:eastAsia="Arial" w:hAnsi="Arial"/>
          <w:sz w:val="19"/>
          <w:szCs w:val="19"/>
        </w:rPr>
        <w:t xml:space="preserve">"Your AI co-founder for getting things done"</w:t>
      </w:r>
    </w:p>
    <w:p>
      <w:pPr>
        <w:pStyle w:val="ListParagraph"/>
        <w:numPr>
          <w:ilvl w:val="0"/>
          <w:numId w:val="2"/>
        </w:numPr>
        <w:spacing w:after="60"/>
      </w:pPr>
      <w:r>
        <w:rPr>
          <w:rFonts w:ascii="Arial" w:cs="Arial" w:eastAsia="Arial" w:hAnsi="Arial"/>
          <w:sz w:val="19"/>
          <w:szCs w:val="19"/>
        </w:rPr>
        <w:t xml:space="preserve">"The task manager that thinks ahead of you"</w:t>
      </w:r>
    </w:p>
    <w:p>
      <w:pPr>
        <w:pStyle w:val="ListParagraph"/>
        <w:numPr>
          <w:ilvl w:val="0"/>
          <w:numId w:val="2"/>
        </w:numPr>
        <w:spacing w:after="60"/>
      </w:pPr>
      <w:r>
        <w:rPr>
          <w:rFonts w:ascii="Arial" w:cs="Arial" w:eastAsia="Arial" w:hAnsi="Arial"/>
          <w:sz w:val="19"/>
          <w:szCs w:val="19"/>
        </w:rPr>
        <w:t xml:space="preserve">"Stop managing tasks. Start shipping."</w:t>
      </w:r>
    </w:p>
    <w:p>
      <w:pPr>
        <w:spacing w:before="160" w:after="80"/>
      </w:pPr>
      <w:r>
        <w:rPr>
          <w:rFonts w:ascii="Arial" w:cs="Arial" w:eastAsia="Arial" w:hAnsi="Arial"/>
          <w:b/>
          <w:bCs/>
          <w:color w:val="E94560"/>
          <w:sz w:val="18"/>
          <w:szCs w:val="18"/>
        </w:rPr>
        <w:t xml:space="preserve">Why I am defending proactive-first positioning</w:t>
      </w:r>
    </w:p>
    <w:p>
      <w:pPr>
        <w:spacing w:after="140"/>
      </w:pPr>
      <w:r>
        <w:rPr>
          <w:rFonts w:ascii="Arial" w:cs="Arial" w:eastAsia="Arial" w:hAnsi="Arial"/>
          <w:color w:val="1a1a1a"/>
          <w:sz w:val="20"/>
          <w:szCs w:val="20"/>
        </w:rPr>
        <w:t xml:space="preserve">Every competitor positions on organization. That is table stakes. The wedge that creates a new category is proactive intelligence — the AI that tells you what to do next without being asked. This is the only positioning that survives a "why not just use ChatGPT + Notion" objection. ChatGPT does not know your context. This tool does.</w:t>
      </w:r>
    </w:p>
    <w:p>
      <w:pPr>
        <w:pStyle w:val="Heading2"/>
      </w:pPr>
      <w:r>
        <w:t xml:space="preserve">1.3 Three Risk Pillars — How Every Action Links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7"/>
                <w:szCs w:val="17"/>
              </w:rPr>
              <w:t xml:space="preserve">Risk</w:t>
            </w:r>
          </w:p>
        </w:tc>
        <w:tc>
          <w:tcPr>
            <w:tcW w:type="dxa" w:w="3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7"/>
                <w:szCs w:val="17"/>
              </w:rPr>
              <w:t xml:space="preserve">Core Question</w:t>
            </w:r>
          </w:p>
        </w:tc>
        <w:tc>
          <w:tcPr>
            <w:tcW w:type="dxa" w:w="3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7"/>
                <w:szCs w:val="17"/>
              </w:rPr>
              <w:t xml:space="preserve">Kill Metric</w:t>
            </w:r>
          </w:p>
        </w:tc>
      </w:tr>
      <w:tr>
        <w:tc>
          <w:tcPr>
            <w:tcW w:type="dxa" w:w="2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Adoption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Will founders try it?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15 beta signups by W4. 50% activate within 48 hours.</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Retention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Will they come back tomorrow?</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D7 retention &gt; 40%. Weekly active &gt; 60% of signups.</w:t>
            </w:r>
          </w:p>
        </w:tc>
      </w:tr>
      <w:tr>
        <w:tc>
          <w:tcPr>
            <w:tcW w:type="dxa" w:w="2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Positioning</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Will they understand why THIS tool?</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80% of beta users can restate the value prop in their own words.</w:t>
            </w:r>
          </w:p>
        </w:tc>
      </w:tr>
    </w:tbl>
    <w:p>
      <w:r>
        <w:br w:type="page"/>
      </w:r>
    </w:p>
    <w:p>
      <w:pPr>
        <w:pStyle w:val="Heading1"/>
      </w:pPr>
      <w:r>
        <w:t xml:space="preserve">2. The 12-Week Sprint Plan</w:t>
      </w:r>
    </w:p>
    <w:p>
      <w:pPr>
        <w:spacing w:after="140"/>
      </w:pPr>
      <w:r>
        <w:rPr>
          <w:rFonts w:ascii="Arial" w:cs="Arial" w:eastAsia="Arial" w:hAnsi="Arial"/>
          <w:color w:val="1a1a1a"/>
          <w:sz w:val="20"/>
          <w:szCs w:val="20"/>
        </w:rPr>
        <w:t xml:space="preserve">3 phases. 3-4 actions per week. Every action links to the risk it addresses. No action exists without a reason.</w:t>
      </w:r>
    </w:p>
    <w:p>
      <w:pPr>
        <w:pStyle w:val="Heading2"/>
      </w:pPr>
      <w:r>
        <w:t xml:space="preserve">Phase 1: Foundation + First Users (Weeks 1–4)</w:t>
      </w:r>
    </w:p>
    <w:p>
      <w:pPr>
        <w:spacing w:after="80"/>
      </w:pPr>
      <w:r>
        <w:rPr>
          <w:rFonts w:ascii="Arial" w:cs="Arial" w:eastAsia="Arial" w:hAnsi="Arial"/>
          <w:i/>
          <w:iCs/>
          <w:color w:val="666666"/>
          <w:sz w:val="17"/>
          <w:szCs w:val="17"/>
        </w:rPr>
        <w:t xml:space="preserve">Objective: validate the core value prop with 15-20 real founders before building anything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900"/>
        <w:gridCol w:w="1200"/>
        <w:gridCol w:w="2400"/>
        <w:gridCol w:w="1960"/>
      </w:tblGrid>
      <w:tr>
        <w:tc>
          <w:tcPr>
            <w:tcW w:type="dxa" w:w="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7"/>
                <w:szCs w:val="17"/>
              </w:rPr>
              <w:t xml:space="preserve">Wk</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7"/>
                <w:szCs w:val="17"/>
              </w:rPr>
              <w:t xml:space="preserve">Action</w:t>
            </w:r>
          </w:p>
        </w:tc>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7"/>
                <w:szCs w:val="17"/>
              </w:rPr>
              <w:t xml:space="preserve">Owner</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7"/>
                <w:szCs w:val="17"/>
              </w:rPr>
              <w:t xml:space="preserve">Risk</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7"/>
                <w:szCs w:val="17"/>
              </w:rPr>
              <w:t xml:space="preserve">Rationale</w:t>
            </w:r>
          </w:p>
        </w:tc>
        <w:tc>
          <w:tcPr>
            <w:tcW w:type="dxa" w:w="1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7"/>
                <w:szCs w:val="17"/>
              </w:rPr>
              <w:t xml:space="preserve">Output</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Lock ICP doc: 1-page psychographic profile, not demographics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Founder</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Positioning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Every downstream decision (copy, features, channels) depends on knowing WHO this is for. Demographics miss the pain. Psychographics nail it.</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ICP_v1.md — 1 page, wall-worthy</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Write 3 tagline variants + 1-paragraph positioning statement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Founder</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Positioning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Messaging must be testable before the landing page exists. Write it in a Google Doc, not in Figma.</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messaging_v1.md — 3 taglines + 1 paragraph</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Identify 30 founder communities (Reddit, Indie Hackers, X, Discord, WhatsApp)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Growth</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Adoption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You need 15-20 beta users from somewhere. Cold outreach to strangers has 2% conversion. Warm community has 15-20%. Map the communities BEFORE posting.</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channel_map.csv — 30 communities, ranked by fit</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Set up analytics: Mixpanel/PostHog free tier + session recording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Growth</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Retention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You cannot measure D7 retention without event tracking. Set it up before any user touches the product. Not after.</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Analytics live with 5 core events tracked</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Build minimal landing page: hero + tagline + waitlist form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Growth</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Adoption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The page has one job: convert a visitor to a waitlist signup. No features page, no pricing, no about. Hero image, tagline, email capture. 45 minutes in Carrd or Framer.</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Live URL with waitlist form</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A/B test 3 taglines via X/Reddit polls or landing page rotation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Growth</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Positioning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Do not guess which message works. Test. Run each tagline as a separate X post or Reddit comment. Measure clicks, not likes.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Winning tagline selected with data</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Personal outreach: DM 50 founders from channel map with 2-sentence pitch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Founder</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Adoption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The first 15 users will not come from a landing page. They come from the founder DMing people they respect with a genuine ask for feedback. This is relationship selling, not marketing.</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15+ conversations started, 8+ interested</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Define "Day 1 Magic Moment": the single thing a user must experience in 60 seconds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Founder</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Retention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If a user does not hit the magic moment in the first session, they will never come back. For this product: the AI surfaces a prioritized task the user did NOT add manually. That is the moment.</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Magic moment defined + onboarding flow sketched</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Onboard first 5 beta users with live calls (not self-serve)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Founder</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Adoption + Retention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Live onboarding is unscalable. That is the point. You learn what confuses people, what excites them, and where they drop. Record every call.</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5 users onboarded, 5 recordings, notes doc</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Ship the "Morning Brief" feature: AI generates 3 priorities at 8am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Founder</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Retention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This is the retention hook. If the product texts/emails you every morning with something useful, you open it. If it waits for you to open it, you forget it exists. The brief IS the product.</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Morning Brief live for beta users</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Create feedback Slack/Discord channel for beta cohort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Growth</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Retention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Private community creates commitment. Users who are "in a beta group" churn 40% less than users who are "trying a tool." Psychology of belonging.</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Private channel with 5+ users</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First retention check: are 3/5 users opening the app on Day 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Growth</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Retention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Do not wait until Week 8 to measure retention. Check Day 3. If 3/5 are not returning, the magic moment is wrong. Fix it now, not later.</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D3 retention data + action items</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Onboard remaining 10-15 beta users (mix of live + self-serve)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Founder</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Adoption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Test both onboarding modes. Live calls taught you the friction. Now see if self-serve works with the friction removed.</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15-20 total beta users active</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Run 5 exit interviews with anyone who signed up but did NOT activate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Founder</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Adoption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The most valuable data is from people who said yes and then did nothing. They tell you what the landing page promised that the product did not deliver.</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5 exit interviews, pattern analysis</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Positioning gut-check: can 8/10 beta users explain the product in 1 sentence?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Growth</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Positioning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If users cannot restate the value prop, your positioning is wrong. Not unclear — WRONG. The product is doing something the messaging did not promise.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Positioning validated or revised</w:t>
            </w:r>
          </w:p>
        </w:tc>
      </w:tr>
    </w:tbl>
    <w:p>
      <w:pPr>
        <w:spacing w:before="160" w:after="80"/>
      </w:pPr>
      <w:r>
        <w:rPr>
          <w:rFonts w:ascii="Arial" w:cs="Arial" w:eastAsia="Arial" w:hAnsi="Arial"/>
          <w:b/>
          <w:bCs/>
          <w:color w:val="E94560"/>
          <w:sz w:val="18"/>
          <w:szCs w:val="18"/>
        </w:rPr>
        <w:t xml:space="preserve">Phase 1 Gate (end of Week 4)</w:t>
      </w:r>
    </w:p>
    <w:p>
      <w:pPr>
        <w:pStyle w:val="ListParagraph"/>
        <w:numPr>
          <w:ilvl w:val="0"/>
          <w:numId w:val="2"/>
        </w:numPr>
        <w:spacing w:after="60"/>
      </w:pPr>
      <w:r>
        <w:rPr>
          <w:rFonts w:ascii="Arial" w:cs="Arial" w:eastAsia="Arial" w:hAnsi="Arial"/>
          <w:sz w:val="19"/>
          <w:szCs w:val="19"/>
        </w:rPr>
        <w:t xml:space="preserve">15+ beta users activated</w:t>
      </w:r>
    </w:p>
    <w:p>
      <w:pPr>
        <w:pStyle w:val="ListParagraph"/>
        <w:numPr>
          <w:ilvl w:val="0"/>
          <w:numId w:val="2"/>
        </w:numPr>
        <w:spacing w:after="60"/>
      </w:pPr>
      <w:r>
        <w:rPr>
          <w:rFonts w:ascii="Arial" w:cs="Arial" w:eastAsia="Arial" w:hAnsi="Arial"/>
          <w:sz w:val="19"/>
          <w:szCs w:val="19"/>
        </w:rPr>
        <w:t xml:space="preserve">D3 retention &gt; 30% (if below, halt and fix onboarding before proceeding)</w:t>
      </w:r>
    </w:p>
    <w:p>
      <w:pPr>
        <w:pStyle w:val="ListParagraph"/>
        <w:numPr>
          <w:ilvl w:val="0"/>
          <w:numId w:val="2"/>
        </w:numPr>
        <w:spacing w:after="60"/>
      </w:pPr>
      <w:r>
        <w:rPr>
          <w:rFonts w:ascii="Arial" w:cs="Arial" w:eastAsia="Arial" w:hAnsi="Arial"/>
          <w:sz w:val="19"/>
          <w:szCs w:val="19"/>
        </w:rPr>
        <w:t xml:space="preserve">Positioning validated: 80% of users can restate value prop</w:t>
      </w:r>
    </w:p>
    <w:p>
      <w:pPr>
        <w:spacing w:after="80"/>
      </w:pPr>
      <w:r>
        <w:rPr>
          <w:rFonts w:ascii="Arial" w:cs="Arial" w:eastAsia="Arial" w:hAnsi="Arial"/>
          <w:i/>
          <w:iCs/>
          <w:color w:val="666666"/>
          <w:sz w:val="17"/>
          <w:szCs w:val="17"/>
        </w:rPr>
        <w:t xml:space="preserve">If any gate fails: do NOT proceed to Phase 2. Fix the broken metric. Speed without retention is a leaky bucket.</w:t>
      </w:r>
    </w:p>
    <w:p>
      <w:r>
        <w:br w:type="page"/>
      </w:r>
    </w:p>
    <w:p>
      <w:pPr>
        <w:pStyle w:val="Heading2"/>
      </w:pPr>
      <w:r>
        <w:t xml:space="preserve">Phase 2: Retention Engine + Signal (Weeks 5–8)</w:t>
      </w:r>
    </w:p>
    <w:p>
      <w:pPr>
        <w:spacing w:after="80"/>
      </w:pPr>
      <w:r>
        <w:rPr>
          <w:rFonts w:ascii="Arial" w:cs="Arial" w:eastAsia="Arial" w:hAnsi="Arial"/>
          <w:i/>
          <w:iCs/>
          <w:color w:val="666666"/>
          <w:sz w:val="17"/>
          <w:szCs w:val="17"/>
        </w:rPr>
        <w:t xml:space="preserve">Objective: prove D7 retention &gt; 40% and generate the first organic word-of-mouth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900"/>
        <w:gridCol w:w="1200"/>
        <w:gridCol w:w="2400"/>
        <w:gridCol w:w="1960"/>
      </w:tblGrid>
      <w:tr>
        <w:tc>
          <w:tcPr>
            <w:tcW w:type="dxa" w:w="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7"/>
                <w:szCs w:val="17"/>
              </w:rPr>
              <w:t xml:space="preserve">Wk</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7"/>
                <w:szCs w:val="17"/>
              </w:rPr>
              <w:t xml:space="preserve">Action</w:t>
            </w:r>
          </w:p>
        </w:tc>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7"/>
                <w:szCs w:val="17"/>
              </w:rPr>
              <w:t xml:space="preserve">Owner</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7"/>
                <w:szCs w:val="17"/>
              </w:rPr>
              <w:t xml:space="preserve">Risk</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7"/>
                <w:szCs w:val="17"/>
              </w:rPr>
              <w:t xml:space="preserve">Rationale</w:t>
            </w:r>
          </w:p>
        </w:tc>
        <w:tc>
          <w:tcPr>
            <w:tcW w:type="dxa" w:w="1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7"/>
                <w:szCs w:val="17"/>
              </w:rPr>
              <w:t xml:space="preserve">Output</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Ship "Proactive Nudge": AI suggests next action based on recent activity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Founder</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Retention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Morning Brief gets them to open. Proactive Nudge keeps them engaged throughout the day. The AI must feel like a co-founder who is watching the work, not a notification spam engine.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Nudge system live, &lt;3 nudges/day</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Implement NPS survey trigger at Day 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Growth</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Retention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NPS at D7 is your retention leading indicator. Promoters (9-10) will refer. Passives (7-8) will churn silently. Detractors (0-6) will tell you exactly what to fix.</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NPS survey live, auto-triggered</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Build referral mechanic: "Invite a founder friend" with shared workspace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Growth</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Adoption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The best acquisition channel for founder tools is founder-to-founder referral. Make it trivially easy. One link. Shared workspace. No friction.</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Referral link system live</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Analyze D7 retention cohort: who stayed, who left, WHY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Growth</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Retention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Segment by usage pattern, not demographics. Did "Morning Brief openers" retain better than "manual task adders"? This tells you which feature IS the product.</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Retention analysis doc with segments</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Ship top-requested feature from beta feedback (likely: calendar integration or Slack)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Founder</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Retention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One feature that beta users asked for repeatedly. Ship it fast, announce it in the beta channel. This proves the team listens and ships. Trust compounds.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Feature shipped + announced</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Write 2 content pieces: "How I manage my startup with AI" (founder's POV)</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Growth</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Positioning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Content marketing for founder tools works when the founder IS the content. Write from lived experience. Post on Indie Hackers + X. Not a blog post — a story.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2 posts published, engagement tracked</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Personal check-in calls with 5 most active users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Founder</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Retention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Your power users are your co-designers. Call them. Ask what they would miss if the product disappeared tomorrow. That answer is your positioning truth.</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5 call notes, "miss" answers collected</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Build case study from best beta user: before/after + quote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Growth</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Adoption + Positioning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Social proof converts 3x better than feature descriptions. One real founder saying "this saved me 5 hours/week" is worth more than a features page.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1 case study ready for landing page</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Pricing discovery: ask 10 beta users "what would you pay?"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Founder</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Adoption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Do not set pricing in a spreadsheet. Set it in a conversation. The Van Westendorp method (4 questions) gives you the acceptable range in 10 conversations.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Pricing range validated</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Update landing page: add case study, winning tagline, social proof</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Growth</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Adoption + Positioning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The landing page is now evidence-based. Real tagline (tested W2). Real case study (built W7). Real positioning (validated W4). This is not a redesign — it is a data upgrade.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Landing page v2 live</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D7 retention final measurement for Phase 2 cohort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Growth</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Retention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The number that decides whether you launch publicly or keep iterating. D7 &gt; 40% = proceed. D7 &lt; 40% = extend Phase 2 by 2 weeks and fix retention before spending a dollar on acquisition.</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D7 retention number, documented</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Set launch pricing: free tier + paid tier, based on W7 data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Founder</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Adoption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Free tier must include the Morning Brief (the hook). Paid tier must include Proactive Nudges (the retention engine). The upgrade moment: "I want the AI to do more."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Pricing page ready, Stripe wired</w:t>
            </w:r>
          </w:p>
        </w:tc>
      </w:tr>
    </w:tbl>
    <w:p>
      <w:pPr>
        <w:spacing w:before="160" w:after="80"/>
      </w:pPr>
      <w:r>
        <w:rPr>
          <w:rFonts w:ascii="Arial" w:cs="Arial" w:eastAsia="Arial" w:hAnsi="Arial"/>
          <w:b/>
          <w:bCs/>
          <w:color w:val="E94560"/>
          <w:sz w:val="18"/>
          <w:szCs w:val="18"/>
        </w:rPr>
        <w:t xml:space="preserve">Phase 2 Gate (end of Week 8)</w:t>
      </w:r>
    </w:p>
    <w:p>
      <w:pPr>
        <w:pStyle w:val="ListParagraph"/>
        <w:numPr>
          <w:ilvl w:val="0"/>
          <w:numId w:val="2"/>
        </w:numPr>
        <w:spacing w:after="60"/>
      </w:pPr>
      <w:r>
        <w:rPr>
          <w:rFonts w:ascii="Arial" w:cs="Arial" w:eastAsia="Arial" w:hAnsi="Arial"/>
          <w:sz w:val="19"/>
          <w:szCs w:val="19"/>
        </w:rPr>
        <w:t xml:space="preserve">D7 retention &gt; 40% (non-negotiable)</w:t>
      </w:r>
    </w:p>
    <w:p>
      <w:pPr>
        <w:pStyle w:val="ListParagraph"/>
        <w:numPr>
          <w:ilvl w:val="0"/>
          <w:numId w:val="2"/>
        </w:numPr>
        <w:spacing w:after="60"/>
      </w:pPr>
      <w:r>
        <w:rPr>
          <w:rFonts w:ascii="Arial" w:cs="Arial" w:eastAsia="Arial" w:hAnsi="Arial"/>
          <w:sz w:val="19"/>
          <w:szCs w:val="19"/>
        </w:rPr>
        <w:t xml:space="preserve">NPS &gt; 30 (Promoters minus Detractors)</w:t>
      </w:r>
    </w:p>
    <w:p>
      <w:pPr>
        <w:pStyle w:val="ListParagraph"/>
        <w:numPr>
          <w:ilvl w:val="0"/>
          <w:numId w:val="2"/>
        </w:numPr>
        <w:spacing w:after="60"/>
      </w:pPr>
      <w:r>
        <w:rPr>
          <w:rFonts w:ascii="Arial" w:cs="Arial" w:eastAsia="Arial" w:hAnsi="Arial"/>
          <w:sz w:val="19"/>
          <w:szCs w:val="19"/>
        </w:rPr>
        <w:t xml:space="preserve">At least 1 organic referral (someone joined without being asked)</w:t>
      </w:r>
    </w:p>
    <w:p>
      <w:pPr>
        <w:pStyle w:val="ListParagraph"/>
        <w:numPr>
          <w:ilvl w:val="0"/>
          <w:numId w:val="2"/>
        </w:numPr>
        <w:spacing w:after="60"/>
      </w:pPr>
      <w:r>
        <w:rPr>
          <w:rFonts w:ascii="Arial" w:cs="Arial" w:eastAsia="Arial" w:hAnsi="Arial"/>
          <w:sz w:val="19"/>
          <w:szCs w:val="19"/>
        </w:rPr>
        <w:t xml:space="preserve">Pricing validated and Stripe connected</w:t>
      </w:r>
    </w:p>
    <w:p>
      <w:pPr>
        <w:spacing w:after="80"/>
      </w:pPr>
      <w:r>
        <w:rPr>
          <w:rFonts w:ascii="Arial" w:cs="Arial" w:eastAsia="Arial" w:hAnsi="Arial"/>
          <w:i/>
          <w:iCs/>
          <w:color w:val="666666"/>
          <w:sz w:val="17"/>
          <w:szCs w:val="17"/>
        </w:rPr>
        <w:t xml:space="preserve">If D7 &lt; 40%: extend Phase 2. Do not launch a leaky product. Every paid dollar on acquisition amplifies the leak.</w:t>
      </w:r>
    </w:p>
    <w:p>
      <w:r>
        <w:br w:type="page"/>
      </w:r>
    </w:p>
    <w:p>
      <w:pPr>
        <w:pStyle w:val="Heading2"/>
      </w:pPr>
      <w:r>
        <w:t xml:space="preserve">Phase 3: Launch + Scale Signal (Weeks 9–12)</w:t>
      </w:r>
    </w:p>
    <w:p>
      <w:pPr>
        <w:spacing w:after="80"/>
      </w:pPr>
      <w:r>
        <w:rPr>
          <w:rFonts w:ascii="Arial" w:cs="Arial" w:eastAsia="Arial" w:hAnsi="Arial"/>
          <w:i/>
          <w:iCs/>
          <w:color w:val="666666"/>
          <w:sz w:val="17"/>
          <w:szCs w:val="17"/>
        </w:rPr>
        <w:t xml:space="preserve">Objective: public launch, first 100 users, first revenue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900"/>
        <w:gridCol w:w="1200"/>
        <w:gridCol w:w="2400"/>
        <w:gridCol w:w="1960"/>
      </w:tblGrid>
      <w:tr>
        <w:tc>
          <w:tcPr>
            <w:tcW w:type="dxa" w:w="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7"/>
                <w:szCs w:val="17"/>
              </w:rPr>
              <w:t xml:space="preserve">Wk</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7"/>
                <w:szCs w:val="17"/>
              </w:rPr>
              <w:t xml:space="preserve">Action</w:t>
            </w:r>
          </w:p>
        </w:tc>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7"/>
                <w:szCs w:val="17"/>
              </w:rPr>
              <w:t xml:space="preserve">Owner</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7"/>
                <w:szCs w:val="17"/>
              </w:rPr>
              <w:t xml:space="preserve">Risk</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7"/>
                <w:szCs w:val="17"/>
              </w:rPr>
              <w:t xml:space="preserve">Rationale</w:t>
            </w:r>
          </w:p>
        </w:tc>
        <w:tc>
          <w:tcPr>
            <w:tcW w:type="dxa" w:w="1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7"/>
                <w:szCs w:val="17"/>
              </w:rPr>
              <w:t xml:space="preserve">Output</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Prepare Product Hunt launch: 5 screenshots, 1 demo GIF, tagline, maker comment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Growth</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Adoption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PH is a one-shot weapon. You get one launch day. Prepare every asset in advance. The maker comment (founder's story) matters more than the screenshots.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PH draft ready for review</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Recruit 10 beta users as Day 1 upvoters and commenters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Growth</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Adoption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PH ranking is driven by velocity in the first 4 hours. Your beta users are your launch army. Ask them personally. Give them a specific time window.</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10 confirmed supporters with time slots</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Ship "Weekly Digest" email: AI summarizes what you accomplished this week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Founder</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Retention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The weekly digest is the retention bridge for users who skip days. Even if they did not open the app on Tuesday, the Friday digest reminds them the AI was watching and working.</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Weekly Digest live</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Launch on Product Hunt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Growth</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Adoption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Go live at 12:01 AM PT. Founder comments within 10 minutes. Beta users upvote in the first hour. Growth lead monitors and responds to every comment in real-time.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PH launched, tracking upvotes + signups</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Simultaneously post on Indie Hackers, Hacker News (Show HN), X thread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Growth</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Adoption + Positioning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Do not put all acquisition in one basket. PH is volatile. IH and HN have different audiences. The X thread (founder story format) reaches a third audience. Same day, staggered by 2 hours.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3 channels launched, traffic tracked per channel</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Founder does 3 podcast/Twitter Space guest appearances in launch week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Founder</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Positioning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Founder voice &gt; marketing copy. Podcast audiences are the highest-intent founder community. Book these in Week 8, execute in Week 10.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3 appearances completed</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W11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Analyze launch cohort: acquisition source, activation rate, D1 behavior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Growth</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All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Which channel produced users who activated? PH browsers often bounce. IH readers often convert. HN commenters often churn. Know your best channel BEFORE spending money.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Launch analytics report</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W11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Ship 1 feature requested by launch cohort (fast ship, high visibility)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Founder</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Retention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The launch cohort is watching. Ship something they asked for within 7 days of launch. This single act converts "interesting" to "this team ships."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Feature shipped + announced</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W11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Activate paid tier: first 5 paying customers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Growth</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Adoption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Revenue is the ultimate validation. 5 people paying real money means the product solves a real problem. Do not discount. Charge the price you validated in W7.</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First revenue, documented</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W12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30-day retention analysis: D30 for beta cohort, D7 for launch cohort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Growth</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Retention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The final retention truth. D30 for early users tells you if the product has staying power. D7 for launch users tells you if the launch attracted the right people.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Retention report, both cohorts</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W12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Collect 5 testimonials from paying users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Growth</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Positioning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Testimonials from paying users are qualitatively different from beta user quotes. They carry commercial intent. Use exact quotes. Do not paraphrase.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5 testimonials ready for site</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W12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Build the 90-day retrospective: what worked, what did not, what is next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Founder</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All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The retrospective feeds the next 90-day plan. Be honest. The metrics that missed tell you more than the metrics that hit.</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Retro document + next quarter plan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W12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LAUNCH DECISION GATE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Founder</w:t>
            </w:r>
          </w:p>
        </w:tc>
        <w:tc>
          <w:tcPr>
            <w:tcW w:type="dxa" w:w="12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All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All metrics evaluated against kill thresholds. Go / iterate / pivot decision made with evidence, not hope.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Final decision documented</w:t>
            </w:r>
          </w:p>
        </w:tc>
      </w:tr>
    </w:tbl>
    <w:p>
      <w:r>
        <w:br w:type="page"/>
      </w:r>
    </w:p>
    <w:p>
      <w:pPr>
        <w:pStyle w:val="Heading1"/>
      </w:pPr>
      <w:r>
        <w:t xml:space="preserve">3. Launch Decision Gate — Week 12</w:t>
      </w:r>
    </w:p>
    <w:p>
      <w:pPr>
        <w:spacing w:after="140"/>
      </w:pPr>
      <w:r>
        <w:rPr>
          <w:rFonts w:ascii="Arial" w:cs="Arial" w:eastAsia="Arial" w:hAnsi="Arial"/>
          <w:color w:val="1a1a1a"/>
          <w:sz w:val="20"/>
          <w:szCs w:val="20"/>
        </w:rPr>
        <w:t xml:space="preserve">This is the moment of truth. Every metric below was measured, not estimated. The decision is evidence-based.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7"/>
                <w:szCs w:val="17"/>
              </w:rPr>
              <w:t xml:space="preserve">Metric</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7"/>
                <w:szCs w:val="17"/>
              </w:rPr>
              <w:t xml:space="preserve">Kill Threshold</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7"/>
                <w:szCs w:val="17"/>
              </w:rPr>
              <w:t xml:space="preserve">Actual (W12)</w:t>
            </w:r>
          </w:p>
        </w:tc>
        <w:tc>
          <w:tcPr>
            <w:tcW w:type="dxa" w:w="2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7"/>
                <w:szCs w:val="17"/>
              </w:rPr>
              <w:t xml:space="preserve">Verdict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Beta signups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[measure]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[pass/fail]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Beta D7 retention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&gt; 40%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[measure]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[pass/fail]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Launch D7 retention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&gt; 30%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[measure]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[pass/fail]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Beta D30 retention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&gt; 25%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[measure]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[pass/fail]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NPS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&gt; 30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[measure]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[pass/fail]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Organic referrals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[measure]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[pass/fail]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Paying customers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[measure]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[pass/fail]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bCs/>
                <w:i w:val="false"/>
                <w:iCs w:val="false"/>
                <w:color w:val="1a1a1a"/>
                <w:sz w:val="17"/>
                <w:szCs w:val="17"/>
              </w:rPr>
              <w:t xml:space="preserve">Positioning clarity (user restate)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80%+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[measure]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1a1a1a"/>
                <w:sz w:val="17"/>
                <w:szCs w:val="17"/>
              </w:rPr>
              <w:t xml:space="preserve">[pass/fail]</w:t>
            </w:r>
          </w:p>
        </w:tc>
      </w:tr>
    </w:tbl>
    <w:p>
      <w:pPr>
        <w:spacing w:before="160" w:after="80"/>
      </w:pPr>
      <w:r>
        <w:rPr>
          <w:rFonts w:ascii="Arial" w:cs="Arial" w:eastAsia="Arial" w:hAnsi="Arial"/>
          <w:b/>
          <w:bCs/>
          <w:color w:val="E94560"/>
          <w:sz w:val="18"/>
          <w:szCs w:val="18"/>
        </w:rPr>
        <w:t xml:space="preserve">Decision matrix</w:t>
      </w:r>
    </w:p>
    <w:p>
      <w:pPr>
        <w:pStyle w:val="ListParagraph"/>
        <w:numPr>
          <w:ilvl w:val="0"/>
          <w:numId w:val="2"/>
        </w:numPr>
        <w:spacing w:after="60"/>
      </w:pPr>
      <w:r>
        <w:rPr>
          <w:rFonts w:ascii="Arial" w:cs="Arial" w:eastAsia="Arial" w:hAnsi="Arial"/>
          <w:sz w:val="19"/>
          <w:szCs w:val="19"/>
        </w:rPr>
        <w:t xml:space="preserve">7-8 pass: LAUNCH — proceed to scale phase with paid acquisition</w:t>
      </w:r>
    </w:p>
    <w:p>
      <w:pPr>
        <w:pStyle w:val="ListParagraph"/>
        <w:numPr>
          <w:ilvl w:val="0"/>
          <w:numId w:val="2"/>
        </w:numPr>
        <w:spacing w:after="60"/>
      </w:pPr>
      <w:r>
        <w:rPr>
          <w:rFonts w:ascii="Arial" w:cs="Arial" w:eastAsia="Arial" w:hAnsi="Arial"/>
          <w:sz w:val="19"/>
          <w:szCs w:val="19"/>
        </w:rPr>
        <w:t xml:space="preserve">5-6 pass: ITERATE — fix the 2-3 failures, extend by 4 weeks, re-gate</w:t>
      </w:r>
    </w:p>
    <w:p>
      <w:pPr>
        <w:pStyle w:val="ListParagraph"/>
        <w:numPr>
          <w:ilvl w:val="0"/>
          <w:numId w:val="2"/>
        </w:numPr>
        <w:spacing w:after="60"/>
      </w:pPr>
      <w:r>
        <w:rPr>
          <w:rFonts w:ascii="Arial" w:cs="Arial" w:eastAsia="Arial" w:hAnsi="Arial"/>
          <w:sz w:val="19"/>
          <w:szCs w:val="19"/>
        </w:rPr>
        <w:t xml:space="preserve">3-4 pass: PIVOT — the ICP or positioning is wrong. Return to Week 1 with new hypothesis</w:t>
      </w:r>
    </w:p>
    <w:p>
      <w:pPr>
        <w:pStyle w:val="ListParagraph"/>
        <w:numPr>
          <w:ilvl w:val="0"/>
          <w:numId w:val="2"/>
        </w:numPr>
        <w:spacing w:after="60"/>
      </w:pPr>
      <w:r>
        <w:rPr>
          <w:rFonts w:ascii="Arial" w:cs="Arial" w:eastAsia="Arial" w:hAnsi="Arial"/>
          <w:sz w:val="19"/>
          <w:szCs w:val="19"/>
        </w:rPr>
        <w:t xml:space="preserve">0-2 pass: KILL or RADICAL PIVOT — the market is not responding to this product shape</w:t>
      </w:r>
    </w:p>
    <w:p>
      <w:pPr>
        <w:pStyle w:val="Heading2"/>
      </w:pPr>
      <w:r>
        <w:t xml:space="preserve">3.1 Why This Gate Exists</w:t>
      </w:r>
    </w:p>
    <w:p>
      <w:pPr>
        <w:spacing w:after="140"/>
      </w:pPr>
      <w:r>
        <w:rPr>
          <w:rFonts w:ascii="Arial" w:cs="Arial" w:eastAsia="Arial" w:hAnsi="Arial"/>
          <w:color w:val="1a1a1a"/>
          <w:sz w:val="20"/>
          <w:szCs w:val="20"/>
        </w:rPr>
        <w:t xml:space="preserve">Most startups launch without a gate. They celebrate the launch and then spend 6 months wondering why growth stalled. The gate forces the question: do real people actually want this, and are they coming back? If the answer is not a clear yes with data, launching harder will not fix it.</w:t>
      </w:r>
    </w:p>
    <w:p>
      <w:pPr>
        <w:spacing w:after="140"/>
      </w:pPr>
      <w:r>
        <w:rPr>
          <w:rFonts w:ascii="Arial" w:cs="Arial" w:eastAsia="Arial" w:hAnsi="Arial"/>
          <w:color w:val="1a1a1a"/>
          <w:sz w:val="20"/>
          <w:szCs w:val="20"/>
        </w:rPr>
        <w:t xml:space="preserve">The gate is not a bureaucratic checkpoint. It is the founder looking at the spreadsheet and making the hardest call in a startup: does this evidence justify spending the next 90 days (and the team's best energy) scaling this exact product to this exact market? If yes, scale. If no, fix or pivot. The data exists by Week 12. The only sin is ignoring it.</w:t>
      </w:r>
    </w:p>
    <w:p>
      <w:r>
        <w:br w:type="page"/>
      </w:r>
    </w:p>
    <w:p>
      <w:pPr>
        <w:pStyle w:val="Heading1"/>
      </w:pPr>
      <w:r>
        <w:t xml:space="preserve">4. Launch-Ready Brief</w:t>
      </w:r>
    </w:p>
    <w:p>
      <w:pPr>
        <w:spacing w:after="80"/>
      </w:pPr>
      <w:r>
        <w:rPr>
          <w:rFonts w:ascii="Arial" w:cs="Arial" w:eastAsia="Arial" w:hAnsi="Arial"/>
          <w:i/>
          <w:iCs/>
          <w:color w:val="666666"/>
          <w:sz w:val="17"/>
          <w:szCs w:val="17"/>
        </w:rPr>
        <w:t xml:space="preserve">Hand this to anyone joining the team. One page, everything they need.</w:t>
      </w:r>
    </w:p>
    <w:p>
      <w:pPr>
        <w:spacing w:before="160" w:after="80"/>
      </w:pPr>
      <w:r>
        <w:rPr>
          <w:rFonts w:ascii="Arial" w:cs="Arial" w:eastAsia="Arial" w:hAnsi="Arial"/>
          <w:b/>
          <w:bCs/>
          <w:color w:val="E94560"/>
          <w:sz w:val="18"/>
          <w:szCs w:val="18"/>
        </w:rPr>
        <w:t xml:space="preserve">Product</w:t>
      </w:r>
    </w:p>
    <w:p>
      <w:pPr>
        <w:spacing w:after="140"/>
      </w:pPr>
      <w:r>
        <w:rPr>
          <w:rFonts w:ascii="Arial" w:cs="Arial" w:eastAsia="Arial" w:hAnsi="Arial"/>
          <w:color w:val="1a1a1a"/>
          <w:sz w:val="20"/>
          <w:szCs w:val="20"/>
        </w:rPr>
        <w:t xml:space="preserve">AI task manager that proactively manages founder chaos. Morning Brief (3 priorities at 8am) + Proactive Nudges (contextual suggestions throughout the day) + Weekly Digest (what you accomplished).</w:t>
      </w:r>
    </w:p>
    <w:p>
      <w:pPr>
        <w:spacing w:before="160" w:after="80"/>
      </w:pPr>
      <w:r>
        <w:rPr>
          <w:rFonts w:ascii="Arial" w:cs="Arial" w:eastAsia="Arial" w:hAnsi="Arial"/>
          <w:b/>
          <w:bCs/>
          <w:color w:val="E94560"/>
          <w:sz w:val="18"/>
          <w:szCs w:val="18"/>
        </w:rPr>
        <w:t xml:space="preserve">ICP</w:t>
      </w:r>
    </w:p>
    <w:p>
      <w:pPr>
        <w:spacing w:after="140"/>
      </w:pPr>
      <w:r>
        <w:rPr>
          <w:rFonts w:ascii="Arial" w:cs="Arial" w:eastAsia="Arial" w:hAnsi="Arial"/>
          <w:color w:val="1a1a1a"/>
          <w:sz w:val="20"/>
          <w:szCs w:val="20"/>
        </w:rPr>
        <w:t xml:space="preserve">Solo and small-team founders (25-40) who have tried and bounced from Notion/Linear/Todoist because those tools require maintenance time they do not have.</w:t>
      </w:r>
    </w:p>
    <w:p>
      <w:pPr>
        <w:spacing w:before="160" w:after="80"/>
      </w:pPr>
      <w:r>
        <w:rPr>
          <w:rFonts w:ascii="Arial" w:cs="Arial" w:eastAsia="Arial" w:hAnsi="Arial"/>
          <w:b/>
          <w:bCs/>
          <w:color w:val="E94560"/>
          <w:sz w:val="18"/>
          <w:szCs w:val="18"/>
        </w:rPr>
        <w:t xml:space="preserve">Positioning</w:t>
      </w:r>
    </w:p>
    <w:p>
      <w:pPr>
        <w:spacing w:after="140"/>
      </w:pPr>
      <w:r>
        <w:rPr>
          <w:rFonts w:ascii="Arial" w:cs="Arial" w:eastAsia="Arial" w:hAnsi="Arial"/>
          <w:color w:val="1a1a1a"/>
          <w:sz w:val="20"/>
          <w:szCs w:val="20"/>
        </w:rPr>
        <w:t xml:space="preserve">"The AI co-founder for getting things done." Unlike task managers that wait for input, this product watches your work, anticipates what is next, and briefs you every morning. The upgrade from free to paid: the AI does more.</w:t>
      </w:r>
    </w:p>
    <w:p>
      <w:pPr>
        <w:spacing w:before="160" w:after="80"/>
      </w:pPr>
      <w:r>
        <w:rPr>
          <w:rFonts w:ascii="Arial" w:cs="Arial" w:eastAsia="Arial" w:hAnsi="Arial"/>
          <w:b/>
          <w:bCs/>
          <w:color w:val="E94560"/>
          <w:sz w:val="18"/>
          <w:szCs w:val="18"/>
        </w:rPr>
        <w:t xml:space="preserve">Wedge</w:t>
      </w:r>
    </w:p>
    <w:p>
      <w:pPr>
        <w:spacing w:after="140"/>
      </w:pPr>
      <w:r>
        <w:rPr>
          <w:rFonts w:ascii="Arial" w:cs="Arial" w:eastAsia="Arial" w:hAnsi="Arial"/>
          <w:color w:val="1a1a1a"/>
          <w:sz w:val="20"/>
          <w:szCs w:val="20"/>
        </w:rPr>
        <w:t xml:space="preserve">Proactive intelligence. Every competitor organizes tasks. This product anticipates them. That is the category-creating difference.</w:t>
      </w:r>
    </w:p>
    <w:p>
      <w:pPr>
        <w:spacing w:before="160" w:after="80"/>
      </w:pPr>
      <w:r>
        <w:rPr>
          <w:rFonts w:ascii="Arial" w:cs="Arial" w:eastAsia="Arial" w:hAnsi="Arial"/>
          <w:b/>
          <w:bCs/>
          <w:color w:val="E94560"/>
          <w:sz w:val="18"/>
          <w:szCs w:val="18"/>
        </w:rPr>
        <w:t xml:space="preserve">Pricing</w:t>
      </w:r>
    </w:p>
    <w:p>
      <w:pPr>
        <w:spacing w:after="140"/>
      </w:pPr>
      <w:r>
        <w:rPr>
          <w:rFonts w:ascii="Arial" w:cs="Arial" w:eastAsia="Arial" w:hAnsi="Arial"/>
          <w:color w:val="1a1a1a"/>
          <w:sz w:val="20"/>
          <w:szCs w:val="20"/>
        </w:rPr>
        <w:t xml:space="preserve">Free tier: Morning Brief + manual tasks. Paid tier ($X/mo validated in W7): Proactive Nudges + Weekly Digest + AI prioritization + calendar integration.</w:t>
      </w:r>
    </w:p>
    <w:p>
      <w:pPr>
        <w:spacing w:before="160" w:after="80"/>
      </w:pPr>
      <w:r>
        <w:rPr>
          <w:rFonts w:ascii="Arial" w:cs="Arial" w:eastAsia="Arial" w:hAnsi="Arial"/>
          <w:b/>
          <w:bCs/>
          <w:color w:val="E94560"/>
          <w:sz w:val="18"/>
          <w:szCs w:val="18"/>
        </w:rPr>
        <w:t xml:space="preserve">Channels (ranked by expected ROI)</w:t>
      </w:r>
    </w:p>
    <w:p>
      <w:pPr>
        <w:pStyle w:val="ListParagraph"/>
        <w:numPr>
          <w:ilvl w:val="0"/>
          <w:numId w:val="3"/>
        </w:numPr>
        <w:spacing w:after="60"/>
      </w:pPr>
      <w:r>
        <w:rPr>
          <w:rFonts w:ascii="Arial" w:cs="Arial" w:eastAsia="Arial" w:hAnsi="Arial"/>
          <w:sz w:val="19"/>
          <w:szCs w:val="19"/>
        </w:rPr>
        <w:t xml:space="preserve">Founder-to-founder DMs (highest conversion, lowest scale)</w:t>
      </w:r>
    </w:p>
    <w:p>
      <w:pPr>
        <w:pStyle w:val="ListParagraph"/>
        <w:numPr>
          <w:ilvl w:val="0"/>
          <w:numId w:val="3"/>
        </w:numPr>
        <w:spacing w:after="60"/>
      </w:pPr>
      <w:r>
        <w:rPr>
          <w:rFonts w:ascii="Arial" w:cs="Arial" w:eastAsia="Arial" w:hAnsi="Arial"/>
          <w:sz w:val="19"/>
          <w:szCs w:val="19"/>
        </w:rPr>
        <w:t xml:space="preserve">Indie Hackers posts (high intent, moderate scale)</w:t>
      </w:r>
    </w:p>
    <w:p>
      <w:pPr>
        <w:pStyle w:val="ListParagraph"/>
        <w:numPr>
          <w:ilvl w:val="0"/>
          <w:numId w:val="3"/>
        </w:numPr>
        <w:spacing w:after="60"/>
      </w:pPr>
      <w:r>
        <w:rPr>
          <w:rFonts w:ascii="Arial" w:cs="Arial" w:eastAsia="Arial" w:hAnsi="Arial"/>
          <w:sz w:val="19"/>
          <w:szCs w:val="19"/>
        </w:rPr>
        <w:t xml:space="preserve">Product Hunt launch (one-shot, high volume, mixed intent)</w:t>
      </w:r>
    </w:p>
    <w:p>
      <w:pPr>
        <w:pStyle w:val="ListParagraph"/>
        <w:numPr>
          <w:ilvl w:val="0"/>
          <w:numId w:val="3"/>
        </w:numPr>
        <w:spacing w:after="60"/>
      </w:pPr>
      <w:r>
        <w:rPr>
          <w:rFonts w:ascii="Arial" w:cs="Arial" w:eastAsia="Arial" w:hAnsi="Arial"/>
          <w:sz w:val="19"/>
          <w:szCs w:val="19"/>
        </w:rPr>
        <w:t xml:space="preserve">X/Twitter founder threads (medium intent, high reach)</w:t>
      </w:r>
    </w:p>
    <w:p>
      <w:pPr>
        <w:pStyle w:val="ListParagraph"/>
        <w:numPr>
          <w:ilvl w:val="0"/>
          <w:numId w:val="3"/>
        </w:numPr>
        <w:spacing w:after="60"/>
      </w:pPr>
      <w:r>
        <w:rPr>
          <w:rFonts w:ascii="Arial" w:cs="Arial" w:eastAsia="Arial" w:hAnsi="Arial"/>
          <w:sz w:val="19"/>
          <w:szCs w:val="19"/>
        </w:rPr>
        <w:t xml:space="preserve">Podcast guest appearances (highest trust, lowest volume)</w:t>
      </w:r>
    </w:p>
    <w:p>
      <w:pPr>
        <w:spacing w:before="160" w:after="80"/>
      </w:pPr>
      <w:r>
        <w:rPr>
          <w:rFonts w:ascii="Arial" w:cs="Arial" w:eastAsia="Arial" w:hAnsi="Arial"/>
          <w:b/>
          <w:bCs/>
          <w:color w:val="E94560"/>
          <w:sz w:val="18"/>
          <w:szCs w:val="18"/>
        </w:rPr>
        <w:t xml:space="preserve">The one thing to remember</w:t>
      </w:r>
    </w:p>
    <w:p>
      <w:pPr>
        <w:spacing w:after="140"/>
      </w:pPr>
      <w:r>
        <w:rPr>
          <w:rFonts w:ascii="Arial" w:cs="Arial" w:eastAsia="Arial" w:hAnsi="Arial"/>
          <w:color w:val="1a1a1a"/>
          <w:sz w:val="20"/>
          <w:szCs w:val="20"/>
        </w:rPr>
        <w:t xml:space="preserve">The Morning Brief is the product. Everything else is infrastructure. If a founder opens this tool at 8am and sees three things that matter today — things the AI figured out without being told — they will come back tomorrow. If they open it and see an empty task board waiting for input, they will never return. Build the brief first. Build it well. The rest follows.</w:t>
      </w:r>
    </w:p>
    <w:p>
      <w:pPr>
        <w:pBdr>
          <w:top w:val="single" w:color="E94560" w:sz="2" w:space="8"/>
        </w:pBdr>
        <w:spacing w:before="400"/>
        <w:jc w:val="center"/>
      </w:pPr>
      <w:r>
        <w:rPr>
          <w:rFonts w:ascii="Arial" w:cs="Arial" w:eastAsia="Arial" w:hAnsi="Arial"/>
          <w:i/>
          <w:iCs/>
          <w:color w:val="E94560"/>
          <w:sz w:val="20"/>
          <w:szCs w:val="20"/>
        </w:rPr>
        <w:t xml:space="preserve">Traction speed over brand perfection.</w:t>
      </w:r>
    </w:p>
    <w:p>
      <w:pPr>
        <w:spacing w:after="200"/>
        <w:jc w:val="center"/>
      </w:pPr>
      <w:r>
        <w:rPr>
          <w:rFonts w:ascii="Arial" w:cs="Arial" w:eastAsia="Arial" w:hAnsi="Arial"/>
          <w:i/>
          <w:iCs/>
          <w:color w:val="666666"/>
          <w:sz w:val="18"/>
          <w:szCs w:val="18"/>
        </w:rPr>
        <w:t xml:space="preserve">Ship the brief. Measure the return. Decide with data.</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4"/>
        <w:szCs w:val="14"/>
      </w:rPr>
      <w:t xml:space="preserve">90-DAY LAUNCH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1A1A2E"/>
      <w:sz w:val="34"/>
      <w:szCs w:val="34"/>
    </w:rPr>
  </w:style>
  <w:style w:type="paragraph" w:styleId="Heading2">
    <w:name w:val="Heading 2"/>
    <w:basedOn w:val="Normal"/>
    <w:next w:val="Normal"/>
    <w:qFormat/>
    <w:pPr>
      <w:spacing w:before="240" w:after="140"/>
      <w:outlineLvl w:val="1"/>
    </w:pPr>
    <w:rPr>
      <w:rFonts w:ascii="Arial" w:cs="Arial" w:eastAsia="Arial" w:hAnsi="Arial"/>
      <w:b/>
      <w:bCs/>
      <w:color w:val="0F3460"/>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2026-03-22T23:50:21.823Z</dcterms:created>
  <dcterms:modified xsi:type="dcterms:W3CDTF">2026-03-22T23:50:21.824Z</dcterms:modified>
</cp:coreProperties>
</file>

<file path=docProps/custom.xml><?xml version="1.0" encoding="utf-8"?>
<Properties xmlns="http://schemas.openxmlformats.org/officeDocument/2006/custom-properties" xmlns:vt="http://schemas.openxmlformats.org/officeDocument/2006/docPropsVTypes"/>
</file>