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56" w:rsidRPr="00E6755E" w:rsidRDefault="00D04F56" w:rsidP="00E6755E">
      <w:pPr>
        <w:shd w:val="clear" w:color="auto" w:fill="FFFFFF"/>
        <w:spacing w:before="15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48"/>
          <w:szCs w:val="48"/>
        </w:rPr>
      </w:pPr>
      <w:r w:rsidRPr="00E6755E">
        <w:rPr>
          <w:rFonts w:ascii="Times New Roman" w:eastAsia="Times New Roman" w:hAnsi="Times New Roman" w:cs="Times New Roman"/>
          <w:b/>
          <w:color w:val="222222"/>
          <w:kern w:val="36"/>
          <w:sz w:val="48"/>
          <w:szCs w:val="48"/>
        </w:rPr>
        <w:t>Create a file share in Azure Files</w:t>
      </w:r>
    </w:p>
    <w:p w:rsidR="00D04F56" w:rsidRPr="00E6755E" w:rsidRDefault="00D04F56" w:rsidP="00E6755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You can create Azure File shares using </w:t>
      </w:r>
      <w:hyperlink r:id="rId6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portal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, the Azure Storage PowerShell cmdlets, the Azure Storage client libraries, or the Azure Storage REST API. In this tutorial, you will learn:</w:t>
      </w:r>
    </w:p>
    <w:p w:rsidR="00D04F56" w:rsidRPr="00E6755E" w:rsidRDefault="00E6755E" w:rsidP="00E67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anchor="Create file share through the Portal" w:history="1">
        <w:r w:rsidR="00D04F56"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How to create an Azure File share using the Azure portal</w:t>
        </w:r>
      </w:hyperlink>
    </w:p>
    <w:p w:rsidR="00D04F56" w:rsidRPr="00E6755E" w:rsidRDefault="00E6755E" w:rsidP="00E67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8" w:anchor="Create file share using PowerShell" w:history="1">
        <w:r w:rsidR="00D04F56"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 xml:space="preserve">How to create an Azure File share using </w:t>
        </w:r>
        <w:proofErr w:type="spellStart"/>
        <w:r w:rsidR="00D04F56"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Powershell</w:t>
        </w:r>
        <w:proofErr w:type="spellEnd"/>
      </w:hyperlink>
    </w:p>
    <w:p w:rsidR="00D04F56" w:rsidRPr="00E6755E" w:rsidRDefault="00E6755E" w:rsidP="00E675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9" w:anchor="create-file-share-using-command-line-interface-cli" w:history="1">
        <w:r w:rsidR="00D04F56"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How to create an Azure File share using CLI</w:t>
        </w:r>
      </w:hyperlink>
    </w:p>
    <w:p w:rsidR="00D04F56" w:rsidRPr="00E6755E" w:rsidRDefault="00D04F56" w:rsidP="00E6755E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E6755E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>Prerequisites</w:t>
      </w:r>
    </w:p>
    <w:p w:rsidR="00D04F56" w:rsidRDefault="00D04F56" w:rsidP="00E6755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an Azure File share, you can use a Storage Account that already exists, or </w:t>
      </w:r>
      <w:hyperlink r:id="rId10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create a new Azure Storage Account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To create an Azure File share with PowerShell, you will need the account key and name of your storage account. You will need Storage account key if you plan to use 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Powershell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CLI.</w:t>
      </w:r>
    </w:p>
    <w:p w:rsidR="00E6755E" w:rsidRPr="00E6755E" w:rsidRDefault="00E6755E" w:rsidP="00E6755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4F56" w:rsidRDefault="00D04F56" w:rsidP="00E6755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  <w:r w:rsidRPr="00E6755E"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  <w:t>Create file share through the Azure portal</w:t>
      </w:r>
    </w:p>
    <w:p w:rsidR="00E6755E" w:rsidRPr="00E6755E" w:rsidRDefault="00E6755E" w:rsidP="00E6755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36"/>
          <w:szCs w:val="36"/>
        </w:rPr>
      </w:pP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Go to Storage Account blade on Azure portal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Click on add File Share button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Provide Name and Quota. Quota currently can be maximum 5 </w:t>
      </w:r>
      <w:proofErr w:type="spellStart"/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TiB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View your new file share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6755E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4B7D47BF" wp14:editId="2036394A">
                <wp:extent cx="304800" cy="304800"/>
                <wp:effectExtent l="0" t="0" r="0" b="0"/>
                <wp:docPr id="3" name="Rectangle 3" descr="View your new file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View your new file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ZK7t1xwIAANg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Upload a file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6755E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7A681BF7" wp14:editId="0705D915">
                <wp:extent cx="304800" cy="304800"/>
                <wp:effectExtent l="0" t="0" r="0" b="0"/>
                <wp:docPr id="2" name="Rectangle 2" descr="Upload a 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Upload a 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7UZDV&#10;wQIAAM0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E6755E" w:rsidRDefault="00D04F56" w:rsidP="00E6755E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Browse into your file share and manage your directories and files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E6755E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403686F" wp14:editId="11CA2CCA">
                <wp:extent cx="304800" cy="304800"/>
                <wp:effectExtent l="0" t="0" r="0" b="0"/>
                <wp:docPr id="1" name="Rectangle 1" descr="Browse file sh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Browse file sh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RKwQIAANE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UaWRK&#10;wQIAANE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D04F56" w:rsidRPr="00E6755E" w:rsidRDefault="00D04F56" w:rsidP="00E6755E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6755E">
        <w:rPr>
          <w:rFonts w:ascii="Times New Roman" w:eastAsia="Times New Roman" w:hAnsi="Times New Roman" w:cs="Times New Roman"/>
          <w:color w:val="222222"/>
          <w:sz w:val="36"/>
          <w:szCs w:val="36"/>
        </w:rPr>
        <w:t>Create file share through PowerShell</w:t>
      </w:r>
    </w:p>
    <w:p w:rsidR="00D04F56" w:rsidRDefault="00D04F56" w:rsidP="00E6755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To prepare to use PowerShell, download and install the Azure PowerShell cmdlets. See </w:t>
      </w:r>
      <w:hyperlink r:id="rId11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How to install and configure Azure PowerShell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 for the install point and installation instructions.</w:t>
      </w:r>
    </w:p>
    <w:p w:rsidR="00E6755E" w:rsidRPr="00E6755E" w:rsidRDefault="00E6755E" w:rsidP="00E6755E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4F56" w:rsidRPr="00E6755E" w:rsidRDefault="00D04F56" w:rsidP="00E6755E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D04F56" w:rsidRPr="00E6755E" w:rsidRDefault="00D04F56" w:rsidP="00E6755E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It's recommended that you download and install or upgrade to the latest Azure PowerShell module.</w:t>
      </w:r>
    </w:p>
    <w:p w:rsidR="00D04F56" w:rsidRDefault="00D04F56" w:rsidP="00E6755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Create a context for your storage account and key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gramStart"/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proofErr w:type="gramEnd"/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context encapsulates the storage account name and account key. For instructions on copying your account key from the </w:t>
      </w:r>
      <w:hyperlink r:id="rId12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Azure portal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, see </w:t>
      </w:r>
      <w:hyperlink r:id="rId13" w:anchor="view-and-copy-storage-access-keys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View and copy storage access keys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E6755E" w:rsidRPr="00E6755E" w:rsidRDefault="00E6755E" w:rsidP="00E6755E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4F56" w:rsidRPr="00E6755E" w:rsidRDefault="00D04F56" w:rsidP="00E6755E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>PowerShellCopy</w:t>
      </w:r>
      <w:proofErr w:type="spellEnd"/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storageContext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AzureStorageContext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&lt;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storage-account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-name&gt; &lt;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storage-account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-key&gt;</w:t>
      </w:r>
    </w:p>
    <w:p w:rsidR="00D04F56" w:rsidRDefault="00D04F56" w:rsidP="00E6755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a new file share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E6755E" w:rsidRPr="00E6755E" w:rsidRDefault="00E6755E" w:rsidP="00E6755E">
      <w:p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04F56" w:rsidRPr="00E6755E" w:rsidRDefault="00D04F56" w:rsidP="00E6755E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proofErr w:type="spellStart"/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>PowerShellCopy</w:t>
      </w:r>
      <w:proofErr w:type="spellEnd"/>
    </w:p>
    <w:p w:rsidR="00D04F56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$share =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AzureStorageShare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logs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-Context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storageContext</w:t>
      </w:r>
      <w:proofErr w:type="spellEnd"/>
    </w:p>
    <w:p w:rsidR="00E6755E" w:rsidRPr="00E6755E" w:rsidRDefault="00E6755E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right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04F56" w:rsidRPr="00E6755E" w:rsidRDefault="00D04F56" w:rsidP="00E6755E">
      <w:pPr>
        <w:shd w:val="clear" w:color="auto" w:fill="D9F6FF"/>
        <w:spacing w:after="0" w:line="240" w:lineRule="auto"/>
        <w:jc w:val="both"/>
        <w:rPr>
          <w:rFonts w:ascii="Times New Roman" w:eastAsia="Times New Roman" w:hAnsi="Times New Roman" w:cs="Times New Roman"/>
          <w:color w:val="006D8C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006D8C"/>
          <w:sz w:val="24"/>
          <w:szCs w:val="24"/>
        </w:rPr>
        <w:t>Note</w:t>
      </w:r>
    </w:p>
    <w:p w:rsidR="00D04F56" w:rsidRPr="00E6755E" w:rsidRDefault="00D04F56" w:rsidP="00E6755E">
      <w:pPr>
        <w:shd w:val="clear" w:color="auto" w:fill="D9F6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The name of your file share must be all lowercase. For complete details about naming file shares and files, see </w:t>
      </w:r>
      <w:hyperlink r:id="rId14" w:history="1">
        <w:r w:rsidRPr="00E6755E">
          <w:rPr>
            <w:rFonts w:ascii="Times New Roman" w:eastAsia="Times New Roman" w:hAnsi="Times New Roman" w:cs="Times New Roman"/>
            <w:color w:val="006D8C"/>
            <w:sz w:val="24"/>
            <w:szCs w:val="24"/>
            <w:u w:val="single"/>
          </w:rPr>
          <w:t>Naming and Referencing Shares, Directories, Files, and Metadata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04F56" w:rsidRPr="00E6755E" w:rsidRDefault="00D04F56" w:rsidP="00E6755E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E6755E">
        <w:rPr>
          <w:rFonts w:ascii="Times New Roman" w:eastAsia="Times New Roman" w:hAnsi="Times New Roman" w:cs="Times New Roman"/>
          <w:color w:val="222222"/>
          <w:sz w:val="36"/>
          <w:szCs w:val="36"/>
        </w:rPr>
        <w:t>Create file share through Command Line Interface (CLI)</w:t>
      </w:r>
    </w:p>
    <w:p w:rsidR="00D04F56" w:rsidRPr="00E6755E" w:rsidRDefault="00D04F56" w:rsidP="00E6755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To prepare to use a Command Line Interface (CLI), download and install the Azure CLI.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See </w:t>
      </w:r>
      <w:hyperlink r:id="rId15" w:history="1"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Install Azure CLI 2.0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hyperlink r:id="rId16" w:history="1">
        <w:proofErr w:type="gramStart"/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Get</w:t>
        </w:r>
        <w:proofErr w:type="gramEnd"/>
        <w:r w:rsidRPr="00E6755E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 xml:space="preserve"> started with Azure CLI 2.0</w:t>
        </w:r>
      </w:hyperlink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04F56" w:rsidRPr="00E6755E" w:rsidRDefault="00D04F56" w:rsidP="00E6755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a connection string to the storage account where you want to create the share.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Replace 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&lt;storage-account&gt;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&lt;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resource_group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single" w:sz="6" w:space="2" w:color="D3D6DB" w:frame="1"/>
          <w:shd w:val="clear" w:color="auto" w:fill="F9F9F9"/>
        </w:rPr>
        <w:t>&gt;</w:t>
      </w:r>
      <w:r w:rsidRPr="00E6755E">
        <w:rPr>
          <w:rFonts w:ascii="Times New Roman" w:eastAsia="Times New Roman" w:hAnsi="Times New Roman" w:cs="Times New Roman"/>
          <w:color w:val="222222"/>
          <w:sz w:val="24"/>
          <w:szCs w:val="24"/>
        </w:rPr>
        <w:t> with your storage account name and resource group in the following example:</w:t>
      </w:r>
    </w:p>
    <w:p w:rsidR="00D04F56" w:rsidRPr="00E6755E" w:rsidRDefault="00D04F56" w:rsidP="00E6755E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>CLICopy</w:t>
      </w:r>
      <w:proofErr w:type="spellEnd"/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$(</w:t>
      </w:r>
      <w:proofErr w:type="spellStart"/>
      <w:proofErr w:type="gramStart"/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account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show-connection-string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&lt;storage-account&gt;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-g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&lt;resource-group&gt;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--query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  <w:proofErr w:type="spellStart"/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connectionString</w:t>
      </w:r>
      <w:proofErr w:type="spellEnd"/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'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-o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tsv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if</w:t>
      </w:r>
      <w:proofErr w:type="gram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[[ $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""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>]]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then  </w:t>
      </w:r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</w:t>
      </w:r>
      <w:proofErr w:type="gram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echo</w:t>
      </w:r>
      <w:proofErr w:type="gram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shd w:val="clear" w:color="auto" w:fill="F9F9F9"/>
        </w:rPr>
        <w:t>"Couldn't retrieve the connection string."</w:t>
      </w:r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</w:t>
      </w:r>
      <w:proofErr w:type="gram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fi</w:t>
      </w:r>
      <w:proofErr w:type="gramEnd"/>
    </w:p>
    <w:p w:rsidR="00D04F56" w:rsidRPr="00E6755E" w:rsidRDefault="00D04F56" w:rsidP="00E6755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Create file share</w:t>
      </w:r>
    </w:p>
    <w:p w:rsidR="00D04F56" w:rsidRPr="00E6755E" w:rsidRDefault="00D04F56" w:rsidP="00E6755E">
      <w:pPr>
        <w:shd w:val="clear" w:color="auto" w:fill="F5F5F5"/>
        <w:spacing w:beforeAutospacing="1" w:after="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707070"/>
          <w:sz w:val="24"/>
          <w:szCs w:val="24"/>
        </w:rPr>
      </w:pPr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 xml:space="preserve">Azure </w:t>
      </w:r>
      <w:proofErr w:type="spellStart"/>
      <w:r w:rsidRPr="00E6755E">
        <w:rPr>
          <w:rFonts w:ascii="Times New Roman" w:eastAsia="Times New Roman" w:hAnsi="Times New Roman" w:cs="Times New Roman"/>
          <w:color w:val="707070"/>
          <w:sz w:val="24"/>
          <w:szCs w:val="24"/>
        </w:rPr>
        <w:t>CLICopy</w:t>
      </w:r>
      <w:proofErr w:type="spellEnd"/>
    </w:p>
    <w:p w:rsidR="00D04F56" w:rsidRPr="00E6755E" w:rsidRDefault="00D04F56" w:rsidP="00E6755E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proofErr w:type="gram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storage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share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E6755E">
        <w:rPr>
          <w:rFonts w:ascii="Times New Roman" w:eastAsia="Times New Roman" w:hAnsi="Times New Roman" w:cs="Times New Roman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files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--quota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2048</w:t>
      </w:r>
      <w:r w:rsidRPr="00E6755E">
        <w:rPr>
          <w:rFonts w:ascii="Times New Roman" w:eastAsia="Times New Roman" w:hAnsi="Times New Roman" w:cs="Times New Roman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--connection-string</w:t>
      </w:r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>current_env_conn_string</w:t>
      </w:r>
      <w:proofErr w:type="spellEnd"/>
      <w:r w:rsidRPr="00E6755E">
        <w:rPr>
          <w:rFonts w:ascii="Times New Roman" w:eastAsia="Times New Roman" w:hAnsi="Times New Roman" w:cs="Times New Roman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 &gt; /dev/null</w:t>
      </w:r>
    </w:p>
    <w:p w:rsidR="00E31696" w:rsidRPr="00E6755E" w:rsidRDefault="00E31696" w:rsidP="00E6755E">
      <w:pPr>
        <w:jc w:val="both"/>
        <w:rPr>
          <w:rFonts w:ascii="Times New Roman" w:hAnsi="Times New Roman" w:cs="Times New Roman"/>
        </w:rPr>
      </w:pPr>
    </w:p>
    <w:p w:rsidR="00D04F56" w:rsidRPr="00E6755E" w:rsidRDefault="00D04F56" w:rsidP="00E6755E">
      <w:pPr>
        <w:jc w:val="both"/>
        <w:rPr>
          <w:rFonts w:ascii="Times New Roman" w:hAnsi="Times New Roman" w:cs="Times New Roman"/>
        </w:rPr>
      </w:pPr>
    </w:p>
    <w:p w:rsidR="00D04F56" w:rsidRPr="00E6755E" w:rsidRDefault="00D04F56" w:rsidP="00E6755E">
      <w:pPr>
        <w:rPr>
          <w:rFonts w:ascii="Times New Roman" w:hAnsi="Times New Roman" w:cs="Times New Roman"/>
        </w:rPr>
      </w:pPr>
      <w:r w:rsidRPr="00E6755E">
        <w:rPr>
          <w:rFonts w:ascii="Times New Roman" w:hAnsi="Times New Roman" w:cs="Times New Roman"/>
          <w:b/>
          <w:bCs/>
        </w:rPr>
        <w:t>Click on add File Share button</w:t>
      </w:r>
      <w:r w:rsidRPr="00E6755E">
        <w:rPr>
          <w:rFonts w:ascii="Times New Roman" w:hAnsi="Times New Roman" w:cs="Times New Roman"/>
        </w:rPr>
        <w:t>:</w:t>
      </w:r>
      <w:bookmarkStart w:id="0" w:name="_GoBack"/>
      <w:bookmarkEnd w:id="0"/>
      <w:r w:rsidRPr="00E6755E">
        <w:rPr>
          <w:rFonts w:ascii="Times New Roman" w:hAnsi="Times New Roman" w:cs="Times New Roman"/>
        </w:rPr>
        <w:br/>
      </w:r>
      <w:r w:rsidRPr="00E6755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C69312" wp14:editId="60050AAE">
                <wp:extent cx="304800" cy="304800"/>
                <wp:effectExtent l="0" t="0" r="0" b="0"/>
                <wp:docPr id="14" name="Rectangle 14" descr="Click the add file shar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Click the add file share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8Izz/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E6755E">
        <w:rPr>
          <w:rFonts w:ascii="Times New Roman" w:hAnsi="Times New Roman" w:cs="Times New Roman"/>
        </w:rPr>
        <w:t xml:space="preserve"> </w:t>
      </w:r>
      <w:r w:rsidRPr="00E6755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C7799B1" wp14:editId="534FE508">
                <wp:extent cx="304800" cy="304800"/>
                <wp:effectExtent l="0" t="0" r="0" b="0"/>
                <wp:docPr id="17" name="Rectangle 17" descr="Click the add file shar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Click the add file share butt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G2TBjPAgAA4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sectPr w:rsidR="00D04F56" w:rsidRPr="00E6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544E"/>
    <w:multiLevelType w:val="multilevel"/>
    <w:tmpl w:val="FF86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618A9"/>
    <w:multiLevelType w:val="multilevel"/>
    <w:tmpl w:val="86B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27D47"/>
    <w:multiLevelType w:val="multilevel"/>
    <w:tmpl w:val="C3E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37DED"/>
    <w:multiLevelType w:val="multilevel"/>
    <w:tmpl w:val="8E2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46E84"/>
    <w:multiLevelType w:val="multilevel"/>
    <w:tmpl w:val="2D3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47E0F"/>
    <w:multiLevelType w:val="multilevel"/>
    <w:tmpl w:val="93D4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56"/>
    <w:rsid w:val="00D04F56"/>
    <w:rsid w:val="00E31696"/>
    <w:rsid w:val="00E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04F56"/>
  </w:style>
  <w:style w:type="character" w:customStyle="1" w:styleId="contributors-text">
    <w:name w:val="contributors-text"/>
    <w:basedOn w:val="DefaultParagraphFont"/>
    <w:rsid w:val="00D04F56"/>
  </w:style>
  <w:style w:type="character" w:styleId="Hyperlink">
    <w:name w:val="Hyperlink"/>
    <w:basedOn w:val="DefaultParagraphFont"/>
    <w:uiPriority w:val="99"/>
    <w:semiHidden/>
    <w:unhideWhenUsed/>
    <w:rsid w:val="00D04F56"/>
    <w:rPr>
      <w:color w:val="0000FF"/>
      <w:u w:val="single"/>
    </w:rPr>
  </w:style>
  <w:style w:type="paragraph" w:customStyle="1" w:styleId="lf-text-block">
    <w:name w:val="lf-text-block"/>
    <w:basedOn w:val="Normal"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56"/>
    <w:rPr>
      <w:b/>
      <w:bCs/>
    </w:rPr>
  </w:style>
  <w:style w:type="character" w:customStyle="1" w:styleId="language">
    <w:name w:val="language"/>
    <w:basedOn w:val="DefaultParagraphFont"/>
    <w:rsid w:val="00D04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F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04F56"/>
  </w:style>
  <w:style w:type="character" w:customStyle="1" w:styleId="hljs-pscommand">
    <w:name w:val="hljs-pscommand"/>
    <w:basedOn w:val="DefaultParagraphFont"/>
    <w:rsid w:val="00D04F56"/>
  </w:style>
  <w:style w:type="character" w:customStyle="1" w:styleId="hljs-parameter">
    <w:name w:val="hljs-parameter"/>
    <w:basedOn w:val="DefaultParagraphFont"/>
    <w:rsid w:val="00D04F56"/>
  </w:style>
  <w:style w:type="character" w:customStyle="1" w:styleId="hljs-keyword">
    <w:name w:val="hljs-keyword"/>
    <w:basedOn w:val="DefaultParagraphFont"/>
    <w:rsid w:val="00D04F56"/>
  </w:style>
  <w:style w:type="character" w:customStyle="1" w:styleId="hljs-string">
    <w:name w:val="hljs-string"/>
    <w:basedOn w:val="DefaultParagraphFont"/>
    <w:rsid w:val="00D04F56"/>
  </w:style>
  <w:style w:type="character" w:customStyle="1" w:styleId="hljs-number">
    <w:name w:val="hljs-number"/>
    <w:basedOn w:val="DefaultParagraphFont"/>
    <w:rsid w:val="00D04F56"/>
  </w:style>
  <w:style w:type="paragraph" w:styleId="BalloonText">
    <w:name w:val="Balloon Text"/>
    <w:basedOn w:val="Normal"/>
    <w:link w:val="BalloonTextChar"/>
    <w:uiPriority w:val="99"/>
    <w:semiHidden/>
    <w:unhideWhenUsed/>
    <w:rsid w:val="00D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04F56"/>
  </w:style>
  <w:style w:type="character" w:customStyle="1" w:styleId="contributors-text">
    <w:name w:val="contributors-text"/>
    <w:basedOn w:val="DefaultParagraphFont"/>
    <w:rsid w:val="00D04F56"/>
  </w:style>
  <w:style w:type="character" w:styleId="Hyperlink">
    <w:name w:val="Hyperlink"/>
    <w:basedOn w:val="DefaultParagraphFont"/>
    <w:uiPriority w:val="99"/>
    <w:semiHidden/>
    <w:unhideWhenUsed/>
    <w:rsid w:val="00D04F56"/>
    <w:rPr>
      <w:color w:val="0000FF"/>
      <w:u w:val="single"/>
    </w:rPr>
  </w:style>
  <w:style w:type="paragraph" w:customStyle="1" w:styleId="lf-text-block">
    <w:name w:val="lf-text-block"/>
    <w:basedOn w:val="Normal"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56"/>
    <w:rPr>
      <w:b/>
      <w:bCs/>
    </w:rPr>
  </w:style>
  <w:style w:type="character" w:customStyle="1" w:styleId="language">
    <w:name w:val="language"/>
    <w:basedOn w:val="DefaultParagraphFont"/>
    <w:rsid w:val="00D04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F5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04F56"/>
  </w:style>
  <w:style w:type="character" w:customStyle="1" w:styleId="hljs-pscommand">
    <w:name w:val="hljs-pscommand"/>
    <w:basedOn w:val="DefaultParagraphFont"/>
    <w:rsid w:val="00D04F56"/>
  </w:style>
  <w:style w:type="character" w:customStyle="1" w:styleId="hljs-parameter">
    <w:name w:val="hljs-parameter"/>
    <w:basedOn w:val="DefaultParagraphFont"/>
    <w:rsid w:val="00D04F56"/>
  </w:style>
  <w:style w:type="character" w:customStyle="1" w:styleId="hljs-keyword">
    <w:name w:val="hljs-keyword"/>
    <w:basedOn w:val="DefaultParagraphFont"/>
    <w:rsid w:val="00D04F56"/>
  </w:style>
  <w:style w:type="character" w:customStyle="1" w:styleId="hljs-string">
    <w:name w:val="hljs-string"/>
    <w:basedOn w:val="DefaultParagraphFont"/>
    <w:rsid w:val="00D04F56"/>
  </w:style>
  <w:style w:type="character" w:customStyle="1" w:styleId="hljs-number">
    <w:name w:val="hljs-number"/>
    <w:basedOn w:val="DefaultParagraphFont"/>
    <w:rsid w:val="00D04F56"/>
  </w:style>
  <w:style w:type="paragraph" w:styleId="BalloonText">
    <w:name w:val="Balloon Text"/>
    <w:basedOn w:val="Normal"/>
    <w:link w:val="BalloonTextChar"/>
    <w:uiPriority w:val="99"/>
    <w:semiHidden/>
    <w:unhideWhenUsed/>
    <w:rsid w:val="00D0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203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92264625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44114715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807548456">
              <w:marLeft w:val="0"/>
              <w:marRight w:val="0"/>
              <w:marTop w:val="240"/>
              <w:marBottom w:val="0"/>
              <w:divBdr>
                <w:top w:val="none" w:sz="0" w:space="12" w:color="BFF1FF"/>
                <w:left w:val="none" w:sz="0" w:space="12" w:color="BFF1FF"/>
                <w:bottom w:val="none" w:sz="0" w:space="12" w:color="BFF1FF"/>
                <w:right w:val="none" w:sz="0" w:space="12" w:color="BFF1FF"/>
              </w:divBdr>
            </w:div>
            <w:div w:id="35245947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57505000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in/azure/storage/files/storage-how-to-create-file-share" TargetMode="External"/><Relationship Id="rId13" Type="http://schemas.openxmlformats.org/officeDocument/2006/relationships/hyperlink" Target="https://docs.microsoft.com/en-in/azure/storage/common/storage-create-storage-account?toc=%2fazure%2fstorage%2ffiles%2ftoc.js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in/azure/storage/files/storage-how-to-create-file-share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cli/azure/get-started-with-azure-cli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hyperlink" Target="https://azure.microsoft.com/documentation/articles/powershell-install-config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cli/azure/install-az-cli2.md" TargetMode="External"/><Relationship Id="rId10" Type="http://schemas.openxmlformats.org/officeDocument/2006/relationships/hyperlink" Target="https://docs.microsoft.com/en-in/azure/storage/common/storage-create-storage-account?toc=%2fazure%2fstorage%2ffiles%2ftoc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in/azure/storage/files/storage-how-to-create-file-share" TargetMode="External"/><Relationship Id="rId14" Type="http://schemas.openxmlformats.org/officeDocument/2006/relationships/hyperlink" Target="https://msdn.microsoft.com/library/azure/dn16701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2017-12-15T09:19:00Z</dcterms:created>
  <dcterms:modified xsi:type="dcterms:W3CDTF">2017-12-21T05:10:00Z</dcterms:modified>
</cp:coreProperties>
</file>