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C38" w:rsidRPr="008E2245" w:rsidRDefault="00227C38" w:rsidP="008E2245">
      <w:pPr>
        <w:shd w:val="clear" w:color="auto" w:fill="FFFFFF"/>
        <w:spacing w:before="150" w:after="0" w:line="240" w:lineRule="auto"/>
        <w:jc w:val="center"/>
        <w:outlineLvl w:val="0"/>
        <w:rPr>
          <w:rFonts w:ascii="Times New Roman" w:eastAsia="Times New Roman" w:hAnsi="Times New Roman" w:cs="Times New Roman"/>
          <w:b/>
          <w:color w:val="222222"/>
          <w:kern w:val="36"/>
          <w:sz w:val="40"/>
          <w:szCs w:val="40"/>
        </w:rPr>
      </w:pPr>
      <w:r w:rsidRPr="008E2245">
        <w:rPr>
          <w:rFonts w:ascii="Times New Roman" w:eastAsia="Times New Roman" w:hAnsi="Times New Roman" w:cs="Times New Roman"/>
          <w:b/>
          <w:color w:val="222222"/>
          <w:kern w:val="36"/>
          <w:sz w:val="40"/>
          <w:szCs w:val="40"/>
        </w:rPr>
        <w:t>What is the Azure SQL Database service?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is a general-purpose relational database service in Microsoft Azure that supports structures such as relational data, JSON, spatial, and XML. It delivers </w:t>
      </w:r>
      <w:hyperlink r:id="rId6" w:history="1">
        <w:r w:rsidRPr="00227C38">
          <w:rPr>
            <w:rFonts w:ascii="Times New Roman" w:eastAsia="Times New Roman" w:hAnsi="Times New Roman" w:cs="Times New Roman"/>
            <w:color w:val="0078D7"/>
            <w:sz w:val="24"/>
            <w:szCs w:val="24"/>
            <w:u w:val="single"/>
          </w:rPr>
          <w:t>dynamically scalable performance</w:t>
        </w:r>
      </w:hyperlink>
      <w:r w:rsidRPr="00227C38">
        <w:rPr>
          <w:rFonts w:ascii="Times New Roman" w:eastAsia="Times New Roman" w:hAnsi="Times New Roman" w:cs="Times New Roman"/>
          <w:color w:val="222222"/>
          <w:sz w:val="24"/>
          <w:szCs w:val="24"/>
        </w:rPr>
        <w:t> and provides options such as </w:t>
      </w:r>
      <w:proofErr w:type="spellStart"/>
      <w:r w:rsidRPr="00227C38">
        <w:rPr>
          <w:rFonts w:ascii="Times New Roman" w:eastAsia="Times New Roman" w:hAnsi="Times New Roman" w:cs="Times New Roman"/>
          <w:color w:val="222222"/>
          <w:sz w:val="24"/>
          <w:szCs w:val="24"/>
        </w:rPr>
        <w:fldChar w:fldCharType="begin"/>
      </w:r>
      <w:r w:rsidRPr="00227C38">
        <w:rPr>
          <w:rFonts w:ascii="Times New Roman" w:eastAsia="Times New Roman" w:hAnsi="Times New Roman" w:cs="Times New Roman"/>
          <w:color w:val="222222"/>
          <w:sz w:val="24"/>
          <w:szCs w:val="24"/>
        </w:rPr>
        <w:instrText xml:space="preserve"> HYPERLINK "https://docs.microsoft.com/sql/relational-databases/indexes/columnstore-indexes-overview" </w:instrText>
      </w:r>
      <w:r w:rsidRPr="00227C38">
        <w:rPr>
          <w:rFonts w:ascii="Times New Roman" w:eastAsia="Times New Roman" w:hAnsi="Times New Roman" w:cs="Times New Roman"/>
          <w:color w:val="222222"/>
          <w:sz w:val="24"/>
          <w:szCs w:val="24"/>
        </w:rPr>
        <w:fldChar w:fldCharType="separate"/>
      </w:r>
      <w:r w:rsidRPr="00227C38">
        <w:rPr>
          <w:rFonts w:ascii="Times New Roman" w:eastAsia="Times New Roman" w:hAnsi="Times New Roman" w:cs="Times New Roman"/>
          <w:color w:val="0078D7"/>
          <w:sz w:val="24"/>
          <w:szCs w:val="24"/>
          <w:u w:val="single"/>
        </w:rPr>
        <w:t>columnstore</w:t>
      </w:r>
      <w:proofErr w:type="spellEnd"/>
      <w:r w:rsidRPr="00227C38">
        <w:rPr>
          <w:rFonts w:ascii="Times New Roman" w:eastAsia="Times New Roman" w:hAnsi="Times New Roman" w:cs="Times New Roman"/>
          <w:color w:val="0078D7"/>
          <w:sz w:val="24"/>
          <w:szCs w:val="24"/>
          <w:u w:val="single"/>
        </w:rPr>
        <w:t xml:space="preserve"> indexes</w:t>
      </w:r>
      <w:r w:rsidRPr="00227C38">
        <w:rPr>
          <w:rFonts w:ascii="Times New Roman" w:eastAsia="Times New Roman" w:hAnsi="Times New Roman" w:cs="Times New Roman"/>
          <w:color w:val="222222"/>
          <w:sz w:val="24"/>
          <w:szCs w:val="24"/>
        </w:rPr>
        <w:fldChar w:fldCharType="end"/>
      </w:r>
      <w:r w:rsidRPr="00227C38">
        <w:rPr>
          <w:rFonts w:ascii="Times New Roman" w:eastAsia="Times New Roman" w:hAnsi="Times New Roman" w:cs="Times New Roman"/>
          <w:color w:val="222222"/>
          <w:sz w:val="24"/>
          <w:szCs w:val="24"/>
        </w:rPr>
        <w:t> for extreme analytic analysis and reporting, and </w:t>
      </w:r>
      <w:hyperlink r:id="rId7" w:history="1">
        <w:r w:rsidRPr="00227C38">
          <w:rPr>
            <w:rFonts w:ascii="Times New Roman" w:eastAsia="Times New Roman" w:hAnsi="Times New Roman" w:cs="Times New Roman"/>
            <w:color w:val="0078D7"/>
            <w:sz w:val="24"/>
            <w:szCs w:val="24"/>
            <w:u w:val="single"/>
          </w:rPr>
          <w:t>in-memory OLTP</w:t>
        </w:r>
      </w:hyperlink>
      <w:r w:rsidRPr="00227C38">
        <w:rPr>
          <w:rFonts w:ascii="Times New Roman" w:eastAsia="Times New Roman" w:hAnsi="Times New Roman" w:cs="Times New Roman"/>
          <w:color w:val="222222"/>
          <w:sz w:val="24"/>
          <w:szCs w:val="24"/>
        </w:rPr>
        <w:t> for extreme transactional processing. Microsoft handles all patching and updating of the SQL code base seamlessly and abstracts away all management of the underlying infrastructure.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shares its code base with the </w:t>
      </w:r>
      <w:hyperlink r:id="rId8" w:history="1">
        <w:r w:rsidRPr="00227C38">
          <w:rPr>
            <w:rFonts w:ascii="Times New Roman" w:eastAsia="Times New Roman" w:hAnsi="Times New Roman" w:cs="Times New Roman"/>
            <w:color w:val="0078D7"/>
            <w:sz w:val="24"/>
            <w:szCs w:val="24"/>
            <w:u w:val="single"/>
          </w:rPr>
          <w:t>Microsoft SQL Server database engine</w:t>
        </w:r>
      </w:hyperlink>
      <w:r w:rsidRPr="00227C38">
        <w:rPr>
          <w:rFonts w:ascii="Times New Roman" w:eastAsia="Times New Roman" w:hAnsi="Times New Roman" w:cs="Times New Roman"/>
          <w:color w:val="222222"/>
          <w:sz w:val="24"/>
          <w:szCs w:val="24"/>
        </w:rPr>
        <w:t>. With Microsoft's cloud-first strategy, the newest capabilities of SQL Server are released first to SQL Database, and then to SQL Server itself. This approach provides you with the newest SQL Server capabilities with no overhead for patching or upgrading - and with these new features tested across millions of databases. For information about new capabilities as they are announced, see:</w:t>
      </w:r>
    </w:p>
    <w:p w:rsidR="00227C38" w:rsidRPr="00227C38" w:rsidRDefault="002B56C8" w:rsidP="00227C3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9" w:history="1">
        <w:r w:rsidR="00227C38" w:rsidRPr="00227C38">
          <w:rPr>
            <w:rFonts w:ascii="Times New Roman" w:eastAsia="Times New Roman" w:hAnsi="Times New Roman" w:cs="Times New Roman"/>
            <w:b/>
            <w:bCs/>
            <w:color w:val="0078D7"/>
            <w:sz w:val="24"/>
            <w:szCs w:val="24"/>
            <w:u w:val="single"/>
          </w:rPr>
          <w:t>Azure Roadmap for SQL Database</w:t>
        </w:r>
      </w:hyperlink>
      <w:r w:rsidR="00227C38" w:rsidRPr="00227C38">
        <w:rPr>
          <w:rFonts w:ascii="Times New Roman" w:eastAsia="Times New Roman" w:hAnsi="Times New Roman" w:cs="Times New Roman"/>
          <w:color w:val="222222"/>
          <w:sz w:val="24"/>
          <w:szCs w:val="24"/>
        </w:rPr>
        <w:t>: A place to find out what’s new and what’s coming next.</w:t>
      </w:r>
    </w:p>
    <w:p w:rsidR="00227C38" w:rsidRPr="00227C38" w:rsidRDefault="002B56C8" w:rsidP="00227C3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history="1">
        <w:r w:rsidR="00227C38" w:rsidRPr="00227C38">
          <w:rPr>
            <w:rFonts w:ascii="Times New Roman" w:eastAsia="Times New Roman" w:hAnsi="Times New Roman" w:cs="Times New Roman"/>
            <w:b/>
            <w:bCs/>
            <w:color w:val="0078D7"/>
            <w:sz w:val="24"/>
            <w:szCs w:val="24"/>
            <w:u w:val="single"/>
          </w:rPr>
          <w:t>Azure SQL Database blog</w:t>
        </w:r>
      </w:hyperlink>
      <w:r w:rsidR="00227C38" w:rsidRPr="00227C38">
        <w:rPr>
          <w:rFonts w:ascii="Times New Roman" w:eastAsia="Times New Roman" w:hAnsi="Times New Roman" w:cs="Times New Roman"/>
          <w:color w:val="222222"/>
          <w:sz w:val="24"/>
          <w:szCs w:val="24"/>
        </w:rPr>
        <w:t xml:space="preserve">: A place where SQL Server product team </w:t>
      </w:r>
      <w:proofErr w:type="gramStart"/>
      <w:r w:rsidR="00227C38" w:rsidRPr="00227C38">
        <w:rPr>
          <w:rFonts w:ascii="Times New Roman" w:eastAsia="Times New Roman" w:hAnsi="Times New Roman" w:cs="Times New Roman"/>
          <w:color w:val="222222"/>
          <w:sz w:val="24"/>
          <w:szCs w:val="24"/>
        </w:rPr>
        <w:t>members</w:t>
      </w:r>
      <w:proofErr w:type="gramEnd"/>
      <w:r w:rsidR="00227C38" w:rsidRPr="00227C38">
        <w:rPr>
          <w:rFonts w:ascii="Times New Roman" w:eastAsia="Times New Roman" w:hAnsi="Times New Roman" w:cs="Times New Roman"/>
          <w:color w:val="222222"/>
          <w:sz w:val="24"/>
          <w:szCs w:val="24"/>
        </w:rPr>
        <w:t xml:space="preserve"> blog about SQL Database news and features.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delivers predictable performance at multiple service levels that provides dynamic scalability with no downtime, built-in intelligent optimization, global scalability and availability, and advanced security options — all with near-zero administration. These capabilities allow you to focus on rapid app development and accelerating your time to market, rather than allocating precious time and resources to managing virtual machines and infrastructure. The SQL Database service is currently in 38 data centers around the world, with more data centers coming online regularly, which </w:t>
      </w:r>
      <w:proofErr w:type="gramStart"/>
      <w:r w:rsidRPr="00227C38">
        <w:rPr>
          <w:rFonts w:ascii="Times New Roman" w:eastAsia="Times New Roman" w:hAnsi="Times New Roman" w:cs="Times New Roman"/>
          <w:color w:val="222222"/>
          <w:sz w:val="24"/>
          <w:szCs w:val="24"/>
        </w:rPr>
        <w:t>enables</w:t>
      </w:r>
      <w:proofErr w:type="gramEnd"/>
      <w:r w:rsidRPr="00227C38">
        <w:rPr>
          <w:rFonts w:ascii="Times New Roman" w:eastAsia="Times New Roman" w:hAnsi="Times New Roman" w:cs="Times New Roman"/>
          <w:color w:val="222222"/>
          <w:sz w:val="24"/>
          <w:szCs w:val="24"/>
        </w:rPr>
        <w:t xml:space="preserve"> you to run your database in a data center near you.</w:t>
      </w:r>
    </w:p>
    <w:p w:rsidR="00227C38" w:rsidRPr="00227C38" w:rsidRDefault="00227C38" w:rsidP="00227C38">
      <w:pPr>
        <w:shd w:val="clear" w:color="auto" w:fill="D9F6FF"/>
        <w:spacing w:after="0" w:line="240" w:lineRule="auto"/>
        <w:jc w:val="both"/>
        <w:rPr>
          <w:rFonts w:ascii="Times New Roman" w:eastAsia="Times New Roman" w:hAnsi="Times New Roman" w:cs="Times New Roman"/>
          <w:color w:val="006D8C"/>
          <w:sz w:val="24"/>
          <w:szCs w:val="24"/>
        </w:rPr>
      </w:pPr>
      <w:r w:rsidRPr="00227C38">
        <w:rPr>
          <w:rFonts w:ascii="Times New Roman" w:eastAsia="Times New Roman" w:hAnsi="Times New Roman" w:cs="Times New Roman"/>
          <w:color w:val="006D8C"/>
          <w:sz w:val="24"/>
          <w:szCs w:val="24"/>
        </w:rPr>
        <w:t>Note</w:t>
      </w:r>
    </w:p>
    <w:p w:rsidR="00227C38" w:rsidRPr="00227C38" w:rsidRDefault="00227C38" w:rsidP="00227C38">
      <w:pPr>
        <w:shd w:val="clear" w:color="auto" w:fill="D9F6FF"/>
        <w:spacing w:before="120" w:after="0" w:line="240" w:lineRule="auto"/>
        <w:jc w:val="both"/>
        <w:rPr>
          <w:rFonts w:ascii="Times New Roman" w:eastAsia="Times New Roman" w:hAnsi="Times New Roman" w:cs="Times New Roman"/>
          <w:color w:val="222222"/>
          <w:sz w:val="24"/>
          <w:szCs w:val="24"/>
        </w:rPr>
      </w:pPr>
      <w:proofErr w:type="gramStart"/>
      <w:r w:rsidRPr="00227C38">
        <w:rPr>
          <w:rFonts w:ascii="Times New Roman" w:eastAsia="Times New Roman" w:hAnsi="Times New Roman" w:cs="Times New Roman"/>
          <w:color w:val="222222"/>
          <w:sz w:val="24"/>
          <w:szCs w:val="24"/>
        </w:rPr>
        <w:t>See </w:t>
      </w:r>
      <w:hyperlink r:id="rId11" w:history="1">
        <w:r w:rsidRPr="00227C38">
          <w:rPr>
            <w:rFonts w:ascii="Times New Roman" w:eastAsia="Times New Roman" w:hAnsi="Times New Roman" w:cs="Times New Roman"/>
            <w:color w:val="006D8C"/>
            <w:sz w:val="24"/>
            <w:szCs w:val="24"/>
            <w:u w:val="single"/>
          </w:rPr>
          <w:t>Azure Trust Center</w:t>
        </w:r>
      </w:hyperlink>
      <w:r w:rsidRPr="00227C38">
        <w:rPr>
          <w:rFonts w:ascii="Times New Roman" w:eastAsia="Times New Roman" w:hAnsi="Times New Roman" w:cs="Times New Roman"/>
          <w:color w:val="222222"/>
          <w:sz w:val="24"/>
          <w:szCs w:val="24"/>
        </w:rPr>
        <w:t> for information about Azure's platform security.</w:t>
      </w:r>
      <w:proofErr w:type="gramEnd"/>
    </w:p>
    <w:p w:rsidR="008E2245" w:rsidRDefault="008E2245"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227C38" w:rsidRPr="008E2245" w:rsidRDefault="00227C38"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E2245">
        <w:rPr>
          <w:rFonts w:ascii="Times New Roman" w:eastAsia="Times New Roman" w:hAnsi="Times New Roman" w:cs="Times New Roman"/>
          <w:b/>
          <w:color w:val="222222"/>
          <w:sz w:val="36"/>
          <w:szCs w:val="36"/>
        </w:rPr>
        <w:t>Scalable performance and pools</w:t>
      </w:r>
    </w:p>
    <w:p w:rsid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With SQL Database, each database is isolated from each other and portable, each with its own </w:t>
      </w:r>
      <w:hyperlink r:id="rId12" w:history="1">
        <w:r w:rsidRPr="00227C38">
          <w:rPr>
            <w:rFonts w:ascii="Times New Roman" w:eastAsia="Times New Roman" w:hAnsi="Times New Roman" w:cs="Times New Roman"/>
            <w:color w:val="0078D7"/>
            <w:sz w:val="24"/>
            <w:szCs w:val="24"/>
            <w:u w:val="single"/>
          </w:rPr>
          <w:t>service tier</w:t>
        </w:r>
      </w:hyperlink>
      <w:r w:rsidRPr="00227C38">
        <w:rPr>
          <w:rFonts w:ascii="Times New Roman" w:eastAsia="Times New Roman" w:hAnsi="Times New Roman" w:cs="Times New Roman"/>
          <w:color w:val="222222"/>
          <w:sz w:val="24"/>
          <w:szCs w:val="24"/>
        </w:rPr>
        <w:t> with a guaranteed performance level. SQL Database provides different performance levels for different needs, and enables databases to be pooled to maximize the use of resources and save money.</w:t>
      </w:r>
    </w:p>
    <w:p w:rsidR="008E2245" w:rsidRDefault="008E2245"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Adjust performance and scale without downtime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offers four service tiers to support lightweight to heavyweight database workloads: Basic, Standard, Premium, and Premium RS. You can build your first app on a small, single database at a low cost per month and then change its service tier manually or </w:t>
      </w:r>
      <w:r w:rsidRPr="00227C38">
        <w:rPr>
          <w:rFonts w:ascii="Times New Roman" w:eastAsia="Times New Roman" w:hAnsi="Times New Roman" w:cs="Times New Roman"/>
          <w:color w:val="222222"/>
          <w:sz w:val="24"/>
          <w:szCs w:val="24"/>
        </w:rPr>
        <w:lastRenderedPageBreak/>
        <w:t>programmatically at any time to meet the needs of your solution. You can adjust performance without downtime to your app or to your customers. Dynamic scalability enables your database to transparently respond to rapidly changing resource requirements and enables you to only pay for the resources that you need when you need them.</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noProof/>
          <w:color w:val="222222"/>
          <w:sz w:val="24"/>
          <w:szCs w:val="24"/>
        </w:rPr>
        <w:drawing>
          <wp:inline distT="0" distB="0" distL="0" distR="0" wp14:anchorId="133C4A22" wp14:editId="0AF4A417">
            <wp:extent cx="5838825" cy="2714625"/>
            <wp:effectExtent l="0" t="0" r="9525" b="9525"/>
            <wp:docPr id="3" name="Picture 3" descr="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2714625"/>
                    </a:xfrm>
                    <a:prstGeom prst="rect">
                      <a:avLst/>
                    </a:prstGeom>
                    <a:noFill/>
                    <a:ln>
                      <a:noFill/>
                    </a:ln>
                  </pic:spPr>
                </pic:pic>
              </a:graphicData>
            </a:graphic>
          </wp:inline>
        </w:drawing>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Elastic pools to maximize resource utilization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For many businesses and applications, being able to create single databases and dial performance up or down on demand is enough, especially if usage patterns are relatively predictable. But if you have unpredictable usage patterns, it can make it hard to manage costs and your business model. </w:t>
      </w:r>
      <w:hyperlink r:id="rId14" w:history="1">
        <w:r w:rsidRPr="00227C38">
          <w:rPr>
            <w:rFonts w:ascii="Times New Roman" w:eastAsia="Times New Roman" w:hAnsi="Times New Roman" w:cs="Times New Roman"/>
            <w:color w:val="0078D7"/>
            <w:sz w:val="24"/>
            <w:szCs w:val="24"/>
            <w:u w:val="single"/>
          </w:rPr>
          <w:t>Elastic pools</w:t>
        </w:r>
      </w:hyperlink>
      <w:r w:rsidRPr="00227C38">
        <w:rPr>
          <w:rFonts w:ascii="Times New Roman" w:eastAsia="Times New Roman" w:hAnsi="Times New Roman" w:cs="Times New Roman"/>
          <w:color w:val="222222"/>
          <w:sz w:val="24"/>
          <w:szCs w:val="24"/>
        </w:rPr>
        <w:t> are designed to solve this problem. The concept is simple. You allocate performance resources to a pool rather than an individual database, and pay for the collective performance resources of the pool rather than for single database performance.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noProof/>
          <w:color w:val="222222"/>
          <w:sz w:val="24"/>
          <w:szCs w:val="24"/>
        </w:rPr>
        <w:drawing>
          <wp:inline distT="0" distB="0" distL="0" distR="0" wp14:anchorId="6647C07F" wp14:editId="69B0C68A">
            <wp:extent cx="6667500" cy="2409825"/>
            <wp:effectExtent l="0" t="0" r="0" b="9525"/>
            <wp:docPr id="2" name="Picture 2" descr="elastic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tic po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409825"/>
                    </a:xfrm>
                    <a:prstGeom prst="rect">
                      <a:avLst/>
                    </a:prstGeom>
                    <a:noFill/>
                    <a:ln>
                      <a:noFill/>
                    </a:ln>
                  </pic:spPr>
                </pic:pic>
              </a:graphicData>
            </a:graphic>
          </wp:inline>
        </w:drawing>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lastRenderedPageBreak/>
        <w:t>With elastic pools, you don’t need to focus on dialing database performance up and down as demand for resources fluctuates. The pooled databases consume the performance resources of the elastic pool as needed. Pooled databases consume but don’t exceed the limits of the pool, so your cost remains predictable even if individual database usage doesn’t. What’s more, you can </w:t>
      </w:r>
      <w:hyperlink r:id="rId16" w:history="1">
        <w:r w:rsidRPr="00227C38">
          <w:rPr>
            <w:rFonts w:ascii="Times New Roman" w:eastAsia="Times New Roman" w:hAnsi="Times New Roman" w:cs="Times New Roman"/>
            <w:color w:val="0078D7"/>
            <w:sz w:val="24"/>
            <w:szCs w:val="24"/>
            <w:u w:val="single"/>
          </w:rPr>
          <w:t>add and remove databases to the pool</w:t>
        </w:r>
      </w:hyperlink>
      <w:r w:rsidRPr="00227C38">
        <w:rPr>
          <w:rFonts w:ascii="Times New Roman" w:eastAsia="Times New Roman" w:hAnsi="Times New Roman" w:cs="Times New Roman"/>
          <w:color w:val="222222"/>
          <w:sz w:val="24"/>
          <w:szCs w:val="24"/>
        </w:rPr>
        <w:t>, scaling your app from a handful of databases to thousands, all within a budget that you control. You can also control the minimum and maximum resources available to databases in the pool to ensure that no database in the pool uses all the pool resources and that every pooled database has a guaranteed minimum amount of resources. To learn more about design patterns for SaaS applications using elastic pools, see </w:t>
      </w:r>
      <w:hyperlink r:id="rId17" w:history="1">
        <w:r w:rsidRPr="00227C38">
          <w:rPr>
            <w:rFonts w:ascii="Times New Roman" w:eastAsia="Times New Roman" w:hAnsi="Times New Roman" w:cs="Times New Roman"/>
            <w:color w:val="0078D7"/>
            <w:sz w:val="24"/>
            <w:szCs w:val="24"/>
            <w:u w:val="single"/>
          </w:rPr>
          <w:t>Design Patterns for Multi-tenant SaaS Applications with SQL Database</w:t>
        </w:r>
      </w:hyperlink>
      <w:r w:rsidRPr="00227C38">
        <w:rPr>
          <w:rFonts w:ascii="Times New Roman" w:eastAsia="Times New Roman" w:hAnsi="Times New Roman" w:cs="Times New Roman"/>
          <w:color w:val="222222"/>
          <w:sz w:val="24"/>
          <w:szCs w:val="24"/>
        </w:rPr>
        <w:t>.1</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Blend single databases with pooled databases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Either way you go — single databases or elastic pools — you are not locked in. You can blend single databases with elastic pools, and change the service tiers of single databases and elastic pools quickly and easily to adapt to your situation. With the power and reach of Azure, you can mix-and-match other Azure services with SQL Database to meet your unique app design needs, drive cost and resource efficiencies, and unlock new business opportunities.</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Extensive monitoring and alerting capabilities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But how can you compare the relative performance of single databases and elastic pools? How do you know the right click-stop when you dial up and down? You use the </w:t>
      </w:r>
      <w:hyperlink r:id="rId18" w:history="1">
        <w:r w:rsidRPr="00227C38">
          <w:rPr>
            <w:rFonts w:ascii="Times New Roman" w:eastAsia="Times New Roman" w:hAnsi="Times New Roman" w:cs="Times New Roman"/>
            <w:color w:val="0078D7"/>
            <w:sz w:val="24"/>
            <w:szCs w:val="24"/>
            <w:u w:val="single"/>
          </w:rPr>
          <w:t>built-in performance monitoring</w:t>
        </w:r>
      </w:hyperlink>
      <w:r w:rsidRPr="00227C38">
        <w:rPr>
          <w:rFonts w:ascii="Times New Roman" w:eastAsia="Times New Roman" w:hAnsi="Times New Roman" w:cs="Times New Roman"/>
          <w:color w:val="222222"/>
          <w:sz w:val="24"/>
          <w:szCs w:val="24"/>
        </w:rPr>
        <w:t> and </w:t>
      </w:r>
      <w:hyperlink r:id="rId19" w:history="1">
        <w:r w:rsidRPr="00227C38">
          <w:rPr>
            <w:rFonts w:ascii="Times New Roman" w:eastAsia="Times New Roman" w:hAnsi="Times New Roman" w:cs="Times New Roman"/>
            <w:color w:val="0078D7"/>
            <w:sz w:val="24"/>
            <w:szCs w:val="24"/>
            <w:u w:val="single"/>
          </w:rPr>
          <w:t>alerting</w:t>
        </w:r>
      </w:hyperlink>
      <w:r w:rsidRPr="00227C38">
        <w:rPr>
          <w:rFonts w:ascii="Times New Roman" w:eastAsia="Times New Roman" w:hAnsi="Times New Roman" w:cs="Times New Roman"/>
          <w:color w:val="222222"/>
          <w:sz w:val="24"/>
          <w:szCs w:val="24"/>
        </w:rPr>
        <w:t> tools, combined with the performance ratings based on </w:t>
      </w:r>
      <w:hyperlink r:id="rId20" w:history="1">
        <w:r w:rsidRPr="00227C38">
          <w:rPr>
            <w:rFonts w:ascii="Times New Roman" w:eastAsia="Times New Roman" w:hAnsi="Times New Roman" w:cs="Times New Roman"/>
            <w:color w:val="0078D7"/>
            <w:sz w:val="24"/>
            <w:szCs w:val="24"/>
            <w:u w:val="single"/>
          </w:rPr>
          <w:t>Database Transaction Units (DTUs) for single databases and elastic DTUs (</w:t>
        </w:r>
        <w:proofErr w:type="spellStart"/>
        <w:r w:rsidRPr="00227C38">
          <w:rPr>
            <w:rFonts w:ascii="Times New Roman" w:eastAsia="Times New Roman" w:hAnsi="Times New Roman" w:cs="Times New Roman"/>
            <w:color w:val="0078D7"/>
            <w:sz w:val="24"/>
            <w:szCs w:val="24"/>
            <w:u w:val="single"/>
          </w:rPr>
          <w:t>eDTUs</w:t>
        </w:r>
        <w:proofErr w:type="spellEnd"/>
        <w:r w:rsidRPr="00227C38">
          <w:rPr>
            <w:rFonts w:ascii="Times New Roman" w:eastAsia="Times New Roman" w:hAnsi="Times New Roman" w:cs="Times New Roman"/>
            <w:color w:val="0078D7"/>
            <w:sz w:val="24"/>
            <w:szCs w:val="24"/>
            <w:u w:val="single"/>
          </w:rPr>
          <w:t>) for elastic pools</w:t>
        </w:r>
      </w:hyperlink>
      <w:r w:rsidRPr="00227C38">
        <w:rPr>
          <w:rFonts w:ascii="Times New Roman" w:eastAsia="Times New Roman" w:hAnsi="Times New Roman" w:cs="Times New Roman"/>
          <w:color w:val="222222"/>
          <w:sz w:val="24"/>
          <w:szCs w:val="24"/>
        </w:rPr>
        <w:t>. Using these tools, you can quickly assess the impact of scaling up or down based on your current or project performance needs. See </w:t>
      </w:r>
      <w:hyperlink r:id="rId21" w:history="1">
        <w:r w:rsidRPr="00227C38">
          <w:rPr>
            <w:rFonts w:ascii="Times New Roman" w:eastAsia="Times New Roman" w:hAnsi="Times New Roman" w:cs="Times New Roman"/>
            <w:color w:val="0078D7"/>
            <w:sz w:val="24"/>
            <w:szCs w:val="24"/>
            <w:u w:val="single"/>
          </w:rPr>
          <w:t>SQL Database options and performance: Understand what's available in each service tier</w:t>
        </w:r>
      </w:hyperlink>
      <w:r w:rsidRPr="00227C38">
        <w:rPr>
          <w:rFonts w:ascii="Times New Roman" w:eastAsia="Times New Roman" w:hAnsi="Times New Roman" w:cs="Times New Roman"/>
          <w:color w:val="222222"/>
          <w:sz w:val="24"/>
          <w:szCs w:val="24"/>
        </w:rPr>
        <w:t> for details.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Additionally, SQL Database can </w:t>
      </w:r>
      <w:hyperlink r:id="rId22" w:history="1">
        <w:r w:rsidRPr="00227C38">
          <w:rPr>
            <w:rFonts w:ascii="Times New Roman" w:eastAsia="Times New Roman" w:hAnsi="Times New Roman" w:cs="Times New Roman"/>
            <w:color w:val="0078D7"/>
            <w:sz w:val="24"/>
            <w:szCs w:val="24"/>
            <w:u w:val="single"/>
          </w:rPr>
          <w:t>emit metrics and diagnostic logs</w:t>
        </w:r>
      </w:hyperlink>
      <w:r w:rsidRPr="00227C38">
        <w:rPr>
          <w:rFonts w:ascii="Times New Roman" w:eastAsia="Times New Roman" w:hAnsi="Times New Roman" w:cs="Times New Roman"/>
          <w:color w:val="222222"/>
          <w:sz w:val="24"/>
          <w:szCs w:val="24"/>
        </w:rPr>
        <w:t> for easier monitoring. You can configure SQL Database to store resource usage, workers and sessions, and connectivity into one of these Azure resources:</w:t>
      </w:r>
    </w:p>
    <w:p w:rsidR="00227C38" w:rsidRPr="00227C38" w:rsidRDefault="00227C38" w:rsidP="00227C3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Storage</w:t>
      </w:r>
      <w:r w:rsidRPr="00227C38">
        <w:rPr>
          <w:rFonts w:ascii="Times New Roman" w:eastAsia="Times New Roman" w:hAnsi="Times New Roman" w:cs="Times New Roman"/>
          <w:color w:val="222222"/>
          <w:sz w:val="24"/>
          <w:szCs w:val="24"/>
        </w:rPr>
        <w:t>: For archiving vast amounts of telemetry for a small price</w:t>
      </w:r>
    </w:p>
    <w:p w:rsidR="00227C38" w:rsidRPr="00227C38" w:rsidRDefault="00227C38" w:rsidP="00227C38">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Event Hub</w:t>
      </w:r>
      <w:r w:rsidRPr="00227C38">
        <w:rPr>
          <w:rFonts w:ascii="Times New Roman" w:eastAsia="Times New Roman" w:hAnsi="Times New Roman" w:cs="Times New Roman"/>
          <w:color w:val="222222"/>
          <w:sz w:val="24"/>
          <w:szCs w:val="24"/>
        </w:rPr>
        <w:t>: For integrating SQL Database telemetry with your custom monitoring solution or hot pipelines</w:t>
      </w:r>
    </w:p>
    <w:p w:rsidR="00227C38" w:rsidRPr="00227C38" w:rsidRDefault="00227C38" w:rsidP="00227C38">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Azure Log Analytics</w:t>
      </w:r>
      <w:r w:rsidRPr="00227C38">
        <w:rPr>
          <w:rFonts w:ascii="Times New Roman" w:eastAsia="Times New Roman" w:hAnsi="Times New Roman" w:cs="Times New Roman"/>
          <w:color w:val="222222"/>
          <w:sz w:val="24"/>
          <w:szCs w:val="24"/>
        </w:rPr>
        <w:t>: For built-in monitoring solution with reporting, alerting, and mitigating capabilities</w:t>
      </w:r>
    </w:p>
    <w:p w:rsidR="00227C38" w:rsidRPr="00227C38" w:rsidRDefault="00227C38" w:rsidP="00227C38">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noProof/>
          <w:color w:val="222222"/>
          <w:sz w:val="24"/>
          <w:szCs w:val="24"/>
        </w:rPr>
        <w:lastRenderedPageBreak/>
        <w:drawing>
          <wp:inline distT="0" distB="0" distL="0" distR="0" wp14:anchorId="3DBD8662" wp14:editId="2AD926CF">
            <wp:extent cx="6270834" cy="548640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chite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4998" cy="5490043"/>
                    </a:xfrm>
                    <a:prstGeom prst="rect">
                      <a:avLst/>
                    </a:prstGeom>
                    <a:noFill/>
                    <a:ln>
                      <a:noFill/>
                    </a:ln>
                  </pic:spPr>
                </pic:pic>
              </a:graphicData>
            </a:graphic>
          </wp:inline>
        </w:drawing>
      </w:r>
    </w:p>
    <w:p w:rsidR="008E2245" w:rsidRDefault="008E2245"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227C38" w:rsidRPr="008E2245" w:rsidRDefault="00227C38"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E2245">
        <w:rPr>
          <w:rFonts w:ascii="Times New Roman" w:eastAsia="Times New Roman" w:hAnsi="Times New Roman" w:cs="Times New Roman"/>
          <w:b/>
          <w:color w:val="222222"/>
          <w:sz w:val="36"/>
          <w:szCs w:val="36"/>
        </w:rPr>
        <w:t>Availability capabilities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Azure's industry leading 99.99% availability service level agreement </w:t>
      </w:r>
      <w:hyperlink r:id="rId24" w:history="1">
        <w:r w:rsidRPr="00227C38">
          <w:rPr>
            <w:rFonts w:ascii="Times New Roman" w:eastAsia="Times New Roman" w:hAnsi="Times New Roman" w:cs="Times New Roman"/>
            <w:color w:val="0078D7"/>
            <w:sz w:val="24"/>
            <w:szCs w:val="24"/>
            <w:u w:val="single"/>
          </w:rPr>
          <w:t>(SLA)</w:t>
        </w:r>
      </w:hyperlink>
      <w:r w:rsidRPr="00227C38">
        <w:rPr>
          <w:rFonts w:ascii="Times New Roman" w:eastAsia="Times New Roman" w:hAnsi="Times New Roman" w:cs="Times New Roman"/>
          <w:color w:val="222222"/>
          <w:sz w:val="24"/>
          <w:szCs w:val="24"/>
        </w:rPr>
        <w:t>, powered by a global network of Microsoft-managed datacenters, helps keep your app running 24/7. In addition, SQL Database provides built-in </w:t>
      </w:r>
      <w:hyperlink r:id="rId25" w:history="1">
        <w:r w:rsidRPr="00227C38">
          <w:rPr>
            <w:rFonts w:ascii="Times New Roman" w:eastAsia="Times New Roman" w:hAnsi="Times New Roman" w:cs="Times New Roman"/>
            <w:color w:val="0078D7"/>
            <w:sz w:val="24"/>
            <w:szCs w:val="24"/>
            <w:u w:val="single"/>
          </w:rPr>
          <w:t>business continuity and global scalability</w:t>
        </w:r>
      </w:hyperlink>
      <w:r w:rsidRPr="00227C38">
        <w:rPr>
          <w:rFonts w:ascii="Times New Roman" w:eastAsia="Times New Roman" w:hAnsi="Times New Roman" w:cs="Times New Roman"/>
          <w:color w:val="222222"/>
          <w:sz w:val="24"/>
          <w:szCs w:val="24"/>
        </w:rPr>
        <w:t> features, including:</w:t>
      </w:r>
    </w:p>
    <w:p w:rsidR="00227C38" w:rsidRPr="00227C38" w:rsidRDefault="002B56C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6" w:history="1">
        <w:r w:rsidR="00227C38" w:rsidRPr="00227C38">
          <w:rPr>
            <w:rFonts w:ascii="Times New Roman" w:eastAsia="Times New Roman" w:hAnsi="Times New Roman" w:cs="Times New Roman"/>
            <w:b/>
            <w:bCs/>
            <w:color w:val="0078D7"/>
            <w:sz w:val="24"/>
            <w:szCs w:val="24"/>
            <w:u w:val="single"/>
          </w:rPr>
          <w:t>Automatic backups</w:t>
        </w:r>
      </w:hyperlink>
      <w:r w:rsidR="00227C38" w:rsidRPr="00227C38">
        <w:rPr>
          <w:rFonts w:ascii="Times New Roman" w:eastAsia="Times New Roman" w:hAnsi="Times New Roman" w:cs="Times New Roman"/>
          <w:color w:val="222222"/>
          <w:sz w:val="24"/>
          <w:szCs w:val="24"/>
        </w:rPr>
        <w:t>: SQL Database automatically performs full, differential, and transaction log backups.</w:t>
      </w:r>
    </w:p>
    <w:p w:rsidR="00227C38" w:rsidRPr="00227C38" w:rsidRDefault="002B56C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7" w:history="1">
        <w:r w:rsidR="00227C38" w:rsidRPr="00227C38">
          <w:rPr>
            <w:rFonts w:ascii="Times New Roman" w:eastAsia="Times New Roman" w:hAnsi="Times New Roman" w:cs="Times New Roman"/>
            <w:b/>
            <w:bCs/>
            <w:color w:val="0078D7"/>
            <w:sz w:val="24"/>
            <w:szCs w:val="24"/>
            <w:u w:val="single"/>
          </w:rPr>
          <w:t>Point-in-time restores</w:t>
        </w:r>
      </w:hyperlink>
      <w:r w:rsidR="00227C38" w:rsidRPr="00227C38">
        <w:rPr>
          <w:rFonts w:ascii="Times New Roman" w:eastAsia="Times New Roman" w:hAnsi="Times New Roman" w:cs="Times New Roman"/>
          <w:color w:val="222222"/>
          <w:sz w:val="24"/>
          <w:szCs w:val="24"/>
        </w:rPr>
        <w:t>: SQL Database supports recovery to any point in time within the automatic backup retention period.</w:t>
      </w:r>
    </w:p>
    <w:p w:rsidR="00227C38" w:rsidRPr="00227C38" w:rsidRDefault="002B56C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8" w:history="1">
        <w:r w:rsidR="00227C38" w:rsidRPr="00227C38">
          <w:rPr>
            <w:rFonts w:ascii="Times New Roman" w:eastAsia="Times New Roman" w:hAnsi="Times New Roman" w:cs="Times New Roman"/>
            <w:b/>
            <w:bCs/>
            <w:color w:val="0078D7"/>
            <w:sz w:val="24"/>
            <w:szCs w:val="24"/>
            <w:u w:val="single"/>
          </w:rPr>
          <w:t>Active geo-replication</w:t>
        </w:r>
      </w:hyperlink>
      <w:r w:rsidR="00227C38" w:rsidRPr="00227C38">
        <w:rPr>
          <w:rFonts w:ascii="Times New Roman" w:eastAsia="Times New Roman" w:hAnsi="Times New Roman" w:cs="Times New Roman"/>
          <w:color w:val="222222"/>
          <w:sz w:val="24"/>
          <w:szCs w:val="24"/>
        </w:rPr>
        <w:t xml:space="preserve">: SQL Database allows you to configure up to four readable secondary databases in either the same or globally distributed Azure data centers. For example, if you have a SaaS application with a catalog database that has a high volume of </w:t>
      </w:r>
      <w:r w:rsidR="00227C38" w:rsidRPr="00227C38">
        <w:rPr>
          <w:rFonts w:ascii="Times New Roman" w:eastAsia="Times New Roman" w:hAnsi="Times New Roman" w:cs="Times New Roman"/>
          <w:color w:val="222222"/>
          <w:sz w:val="24"/>
          <w:szCs w:val="24"/>
        </w:rPr>
        <w:lastRenderedPageBreak/>
        <w:t>concurrent read-only transactions, use active geo-replication to enable global read scale and remove bottlenecks on the primary that are due to read workloads.</w:t>
      </w:r>
    </w:p>
    <w:p w:rsidR="00227C38" w:rsidRPr="00227C38" w:rsidRDefault="002B56C8" w:rsidP="00227C38">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29" w:history="1">
        <w:r w:rsidR="00227C38" w:rsidRPr="00227C38">
          <w:rPr>
            <w:rFonts w:ascii="Times New Roman" w:eastAsia="Times New Roman" w:hAnsi="Times New Roman" w:cs="Times New Roman"/>
            <w:b/>
            <w:bCs/>
            <w:color w:val="0078D7"/>
            <w:sz w:val="24"/>
            <w:szCs w:val="24"/>
            <w:u w:val="single"/>
          </w:rPr>
          <w:t>Failover groups</w:t>
        </w:r>
      </w:hyperlink>
      <w:r w:rsidR="00227C38" w:rsidRPr="00227C38">
        <w:rPr>
          <w:rFonts w:ascii="Times New Roman" w:eastAsia="Times New Roman" w:hAnsi="Times New Roman" w:cs="Times New Roman"/>
          <w:color w:val="222222"/>
          <w:sz w:val="24"/>
          <w:szCs w:val="24"/>
        </w:rPr>
        <w:t>: SQL Database allows you to enable high availability and load balancing at global scale, including transparent geo-replication and failover of large sets of databases and elastic pools. Failover groups and active geo-replication enables creation of globally distributed SaaS applications with minimal administration overhead leaving all the complex monitoring, routing, and failover orchestration to SQL Database.</w:t>
      </w:r>
    </w:p>
    <w:p w:rsidR="00227C38" w:rsidRPr="008E2245" w:rsidRDefault="00227C38"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E2245">
        <w:rPr>
          <w:rFonts w:ascii="Times New Roman" w:eastAsia="Times New Roman" w:hAnsi="Times New Roman" w:cs="Times New Roman"/>
          <w:b/>
          <w:color w:val="222222"/>
          <w:sz w:val="36"/>
          <w:szCs w:val="36"/>
        </w:rPr>
        <w:t>Built-in intelligence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With SQL Database, you get built-in intelligence that helps you dramatically reduce the costs of running and managing databases and maximizes both performance and security of your application. Running millions of customer workloads around-the-clock, SQL Database collects and processes a massive amount of telemetry data, while also fully respecting customer privacy behind the scenes. Various algorithms are continuously evaluating the telemetry data so that the service can learn and adapt with your application. Based on this analysis, the service comes up with performance improving recommendations tailored to your specific workload.</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Automatic performance monitoring and tuning</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provides detailed insight into the queries that you need to monitor. SQL Database's learns about your database patterns and enables you to adapt your database schema to your workload. SQL Database provides </w:t>
      </w:r>
      <w:hyperlink r:id="rId30" w:history="1">
        <w:r w:rsidRPr="00227C38">
          <w:rPr>
            <w:rFonts w:ascii="Times New Roman" w:eastAsia="Times New Roman" w:hAnsi="Times New Roman" w:cs="Times New Roman"/>
            <w:color w:val="0078D7"/>
            <w:sz w:val="24"/>
            <w:szCs w:val="24"/>
            <w:u w:val="single"/>
          </w:rPr>
          <w:t>performance tuning recommendations</w:t>
        </w:r>
      </w:hyperlink>
      <w:r w:rsidRPr="00227C38">
        <w:rPr>
          <w:rFonts w:ascii="Times New Roman" w:eastAsia="Times New Roman" w:hAnsi="Times New Roman" w:cs="Times New Roman"/>
          <w:color w:val="222222"/>
          <w:sz w:val="24"/>
          <w:szCs w:val="24"/>
        </w:rPr>
        <w:t>, where you can review tuning actions and apply them.</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However, constantly monitoring database is a hard and tedious task, especially when dealing with many databases. </w:t>
      </w:r>
      <w:hyperlink r:id="rId31" w:history="1">
        <w:r w:rsidRPr="00227C38">
          <w:rPr>
            <w:rFonts w:ascii="Times New Roman" w:eastAsia="Times New Roman" w:hAnsi="Times New Roman" w:cs="Times New Roman"/>
            <w:color w:val="0078D7"/>
            <w:sz w:val="24"/>
            <w:szCs w:val="24"/>
            <w:u w:val="single"/>
          </w:rPr>
          <w:t>Intelligent Insights</w:t>
        </w:r>
      </w:hyperlink>
      <w:r w:rsidRPr="00227C38">
        <w:rPr>
          <w:rFonts w:ascii="Times New Roman" w:eastAsia="Times New Roman" w:hAnsi="Times New Roman" w:cs="Times New Roman"/>
          <w:color w:val="222222"/>
          <w:sz w:val="24"/>
          <w:szCs w:val="24"/>
        </w:rPr>
        <w:t> does this job for you by automatically monitoring SQL Database performance at scale and it informs you of performance degradation issues, it identifies the root cause of the issue and provides performance improvement recommendations when possible.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Managing a huge number of databases might be impossible to do efficiently even with all available tools and reports that SQL Database and Azure portal provide. Instead of monitoring and tuning your database manually, you might consider delegating some of the monitoring and tuning actions to SQL Database using </w:t>
      </w:r>
      <w:hyperlink r:id="rId32" w:history="1">
        <w:r w:rsidRPr="00227C38">
          <w:rPr>
            <w:rFonts w:ascii="Times New Roman" w:eastAsia="Times New Roman" w:hAnsi="Times New Roman" w:cs="Times New Roman"/>
            <w:color w:val="0078D7"/>
            <w:sz w:val="24"/>
            <w:szCs w:val="24"/>
            <w:u w:val="single"/>
          </w:rPr>
          <w:t>automatic tuning</w:t>
        </w:r>
      </w:hyperlink>
      <w:r w:rsidRPr="00227C38">
        <w:rPr>
          <w:rFonts w:ascii="Times New Roman" w:eastAsia="Times New Roman" w:hAnsi="Times New Roman" w:cs="Times New Roman"/>
          <w:color w:val="222222"/>
          <w:sz w:val="24"/>
          <w:szCs w:val="24"/>
        </w:rPr>
        <w:t xml:space="preserve">. SQL Database automatically </w:t>
      </w:r>
      <w:proofErr w:type="gramStart"/>
      <w:r w:rsidRPr="00227C38">
        <w:rPr>
          <w:rFonts w:ascii="Times New Roman" w:eastAsia="Times New Roman" w:hAnsi="Times New Roman" w:cs="Times New Roman"/>
          <w:color w:val="222222"/>
          <w:sz w:val="24"/>
          <w:szCs w:val="24"/>
        </w:rPr>
        <w:t>apply</w:t>
      </w:r>
      <w:proofErr w:type="gramEnd"/>
      <w:r w:rsidRPr="00227C38">
        <w:rPr>
          <w:rFonts w:ascii="Times New Roman" w:eastAsia="Times New Roman" w:hAnsi="Times New Roman" w:cs="Times New Roman"/>
          <w:color w:val="222222"/>
          <w:sz w:val="24"/>
          <w:szCs w:val="24"/>
        </w:rPr>
        <w:t xml:space="preserve"> recommendations, tests, and verifies each of its tuning actions to ensure the performance keeps improving. This way, SQL Database automatically adapts to your workload in controlled and safe way. Automatic tuning means that the performance of your database is carefully monitored and compared before and after every tuning action, and if the performance doesn’t improve, the tuning action is reverted.</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Today, many of our partners running </w:t>
      </w:r>
      <w:hyperlink r:id="rId33" w:history="1">
        <w:r w:rsidRPr="00227C38">
          <w:rPr>
            <w:rFonts w:ascii="Times New Roman" w:eastAsia="Times New Roman" w:hAnsi="Times New Roman" w:cs="Times New Roman"/>
            <w:color w:val="0078D7"/>
            <w:sz w:val="24"/>
            <w:szCs w:val="24"/>
            <w:u w:val="single"/>
          </w:rPr>
          <w:t>SaaS multi-tenant apps</w:t>
        </w:r>
      </w:hyperlink>
      <w:r w:rsidRPr="00227C38">
        <w:rPr>
          <w:rFonts w:ascii="Times New Roman" w:eastAsia="Times New Roman" w:hAnsi="Times New Roman" w:cs="Times New Roman"/>
          <w:color w:val="222222"/>
          <w:sz w:val="24"/>
          <w:szCs w:val="24"/>
        </w:rPr>
        <w:t xml:space="preserve"> on top of SQL Database are relying on automatic performance tuning to make sure their applications always have stable and predictable performance. For them, this feature tremendously reduces the risk of having a performance incident in the middle of the night. In addition, since part of their customer base </w:t>
      </w:r>
      <w:r w:rsidRPr="00227C38">
        <w:rPr>
          <w:rFonts w:ascii="Times New Roman" w:eastAsia="Times New Roman" w:hAnsi="Times New Roman" w:cs="Times New Roman"/>
          <w:color w:val="222222"/>
          <w:sz w:val="24"/>
          <w:szCs w:val="24"/>
        </w:rPr>
        <w:lastRenderedPageBreak/>
        <w:t>also uses SQL Server, they are using the same indexing recommendations provided by SQL Database to help their SQL Server customers.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There are two automatic tuning aspects that are </w:t>
      </w:r>
      <w:hyperlink r:id="rId34" w:history="1">
        <w:r w:rsidRPr="00227C38">
          <w:rPr>
            <w:rFonts w:ascii="Times New Roman" w:eastAsia="Times New Roman" w:hAnsi="Times New Roman" w:cs="Times New Roman"/>
            <w:color w:val="0078D7"/>
            <w:sz w:val="24"/>
            <w:szCs w:val="24"/>
            <w:u w:val="single"/>
          </w:rPr>
          <w:t>available in SQL Database</w:t>
        </w:r>
      </w:hyperlink>
      <w:r w:rsidRPr="00227C38">
        <w:rPr>
          <w:rFonts w:ascii="Times New Roman" w:eastAsia="Times New Roman" w:hAnsi="Times New Roman" w:cs="Times New Roman"/>
          <w:color w:val="222222"/>
          <w:sz w:val="24"/>
          <w:szCs w:val="24"/>
        </w:rPr>
        <w:t>:</w:t>
      </w:r>
    </w:p>
    <w:p w:rsidR="00227C38" w:rsidRPr="00227C38" w:rsidRDefault="00227C38" w:rsidP="00227C3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Automatic index management</w:t>
      </w:r>
      <w:r w:rsidRPr="00227C38">
        <w:rPr>
          <w:rFonts w:ascii="Times New Roman" w:eastAsia="Times New Roman" w:hAnsi="Times New Roman" w:cs="Times New Roman"/>
          <w:color w:val="222222"/>
          <w:sz w:val="24"/>
          <w:szCs w:val="24"/>
        </w:rPr>
        <w:t>: Identifies indexes that should be added in your database, and indexes that should be removed.</w:t>
      </w:r>
    </w:p>
    <w:p w:rsidR="00227C38" w:rsidRPr="00227C38" w:rsidRDefault="00227C38" w:rsidP="00227C38">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b/>
          <w:bCs/>
          <w:color w:val="222222"/>
          <w:sz w:val="24"/>
          <w:szCs w:val="24"/>
        </w:rPr>
        <w:t>Automatic plan correction</w:t>
      </w:r>
      <w:r w:rsidRPr="00227C38">
        <w:rPr>
          <w:rFonts w:ascii="Times New Roman" w:eastAsia="Times New Roman" w:hAnsi="Times New Roman" w:cs="Times New Roman"/>
          <w:color w:val="222222"/>
          <w:sz w:val="24"/>
          <w:szCs w:val="24"/>
        </w:rPr>
        <w:t>: Identifies problematic plans and fixes SQL plan performance problems (coming soon, already available in SQL Server 2017).</w:t>
      </w: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Adaptive query processing</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We are also adding the </w:t>
      </w:r>
      <w:hyperlink r:id="rId35" w:history="1">
        <w:r w:rsidRPr="00227C38">
          <w:rPr>
            <w:rFonts w:ascii="Times New Roman" w:eastAsia="Times New Roman" w:hAnsi="Times New Roman" w:cs="Times New Roman"/>
            <w:color w:val="0078D7"/>
            <w:sz w:val="24"/>
            <w:szCs w:val="24"/>
            <w:u w:val="single"/>
          </w:rPr>
          <w:t>adaptive query processing</w:t>
        </w:r>
      </w:hyperlink>
      <w:r w:rsidRPr="00227C38">
        <w:rPr>
          <w:rFonts w:ascii="Times New Roman" w:eastAsia="Times New Roman" w:hAnsi="Times New Roman" w:cs="Times New Roman"/>
          <w:color w:val="222222"/>
          <w:sz w:val="24"/>
          <w:szCs w:val="24"/>
        </w:rPr>
        <w:t> family of features to SQL Database, including interleaved execution for multi-statement table-valued functions, batch mode memory grant feedback, and batch mode adaptive joins. Each of these adaptive query processing features applies similar “learn and adapt” techniques, helping further address performance issues related to historically intractable query optimization problems.</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Intelligent threat detection</w:t>
      </w:r>
    </w:p>
    <w:p w:rsidR="00227C38" w:rsidRPr="00227C38" w:rsidRDefault="002B56C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36" w:history="1">
        <w:r w:rsidR="00227C38" w:rsidRPr="00227C38">
          <w:rPr>
            <w:rFonts w:ascii="Times New Roman" w:eastAsia="Times New Roman" w:hAnsi="Times New Roman" w:cs="Times New Roman"/>
            <w:color w:val="0078D7"/>
            <w:sz w:val="24"/>
            <w:szCs w:val="24"/>
            <w:u w:val="single"/>
          </w:rPr>
          <w:t>SQL Threat Detection</w:t>
        </w:r>
      </w:hyperlink>
      <w:r w:rsidR="00227C38" w:rsidRPr="00227C38">
        <w:rPr>
          <w:rFonts w:ascii="Times New Roman" w:eastAsia="Times New Roman" w:hAnsi="Times New Roman" w:cs="Times New Roman"/>
          <w:color w:val="222222"/>
          <w:sz w:val="24"/>
          <w:szCs w:val="24"/>
        </w:rPr>
        <w:t> leverages </w:t>
      </w:r>
      <w:hyperlink r:id="rId37" w:history="1">
        <w:r w:rsidR="00227C38" w:rsidRPr="00227C38">
          <w:rPr>
            <w:rFonts w:ascii="Times New Roman" w:eastAsia="Times New Roman" w:hAnsi="Times New Roman" w:cs="Times New Roman"/>
            <w:color w:val="0078D7"/>
            <w:sz w:val="24"/>
            <w:szCs w:val="24"/>
            <w:u w:val="single"/>
          </w:rPr>
          <w:t>SQL Database auditing</w:t>
        </w:r>
      </w:hyperlink>
      <w:r w:rsidR="00227C38" w:rsidRPr="00227C38">
        <w:rPr>
          <w:rFonts w:ascii="Times New Roman" w:eastAsia="Times New Roman" w:hAnsi="Times New Roman" w:cs="Times New Roman"/>
          <w:color w:val="222222"/>
          <w:sz w:val="24"/>
          <w:szCs w:val="24"/>
        </w:rPr>
        <w:t> to continuously monitor Azure SQL databases for potentially harmful attempts to access sensitive data. SQL threat detection provides a new layer of security, which enables customers to detect and respond to potential threats as they occur by providing security alerts on anomalous activities. Users receive alerts upon suspicious database activities, potential vulnerabilities, and SQL injection attacks, and anomalous database access patterns. SQL threat detection alerts provide details of suspicious activity and recommend action on how to investigate and mitigate the threat. Users can explore the suspicious events to determine if the event results from an attempt to access, breach, or exploit data in the database. Threat detection makes it simple to address potential threats to the database without the need to be a security expert or manage advanced security monitoring systems.</w:t>
      </w:r>
    </w:p>
    <w:p w:rsidR="008E2245" w:rsidRDefault="008E2245"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227C38" w:rsidRPr="008E2245" w:rsidRDefault="00227C38"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E2245">
        <w:rPr>
          <w:rFonts w:ascii="Times New Roman" w:eastAsia="Times New Roman" w:hAnsi="Times New Roman" w:cs="Times New Roman"/>
          <w:b/>
          <w:color w:val="222222"/>
          <w:sz w:val="36"/>
          <w:szCs w:val="36"/>
        </w:rPr>
        <w:t>Advanced security and compliance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provides a range of </w:t>
      </w:r>
      <w:hyperlink r:id="rId38" w:history="1">
        <w:r w:rsidRPr="00227C38">
          <w:rPr>
            <w:rFonts w:ascii="Times New Roman" w:eastAsia="Times New Roman" w:hAnsi="Times New Roman" w:cs="Times New Roman"/>
            <w:color w:val="0078D7"/>
            <w:sz w:val="24"/>
            <w:szCs w:val="24"/>
            <w:u w:val="single"/>
          </w:rPr>
          <w:t>built-in security and compliance features</w:t>
        </w:r>
      </w:hyperlink>
      <w:r w:rsidRPr="00227C38">
        <w:rPr>
          <w:rFonts w:ascii="Times New Roman" w:eastAsia="Times New Roman" w:hAnsi="Times New Roman" w:cs="Times New Roman"/>
          <w:color w:val="222222"/>
          <w:sz w:val="24"/>
          <w:szCs w:val="24"/>
        </w:rPr>
        <w:t> to help your application meet various security and compliance requirements.</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Auditing for compliance and security</w:t>
      </w:r>
    </w:p>
    <w:p w:rsidR="00227C38" w:rsidRPr="00227C38" w:rsidRDefault="002B56C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39" w:history="1">
        <w:r w:rsidR="00227C38" w:rsidRPr="00227C38">
          <w:rPr>
            <w:rFonts w:ascii="Times New Roman" w:eastAsia="Times New Roman" w:hAnsi="Times New Roman" w:cs="Times New Roman"/>
            <w:color w:val="0078D7"/>
            <w:sz w:val="24"/>
            <w:szCs w:val="24"/>
            <w:u w:val="single"/>
          </w:rPr>
          <w:t>SQL Database Auditing</w:t>
        </w:r>
      </w:hyperlink>
      <w:r w:rsidR="00227C38" w:rsidRPr="00227C38">
        <w:rPr>
          <w:rFonts w:ascii="Times New Roman" w:eastAsia="Times New Roman" w:hAnsi="Times New Roman" w:cs="Times New Roman"/>
          <w:color w:val="222222"/>
          <w:sz w:val="24"/>
          <w:szCs w:val="24"/>
        </w:rPr>
        <w:t> tracks database events and writes them to an audit log in your Azure storage account. Auditing can help you maintain regulatory compliance, understand database activity, and gain insight into discrepancies and anomalies that could indicate business concerns or suspected security violations.</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lastRenderedPageBreak/>
        <w:t>Data encryption at rest</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w:t>
      </w:r>
      <w:hyperlink r:id="rId40" w:history="1">
        <w:r w:rsidRPr="00227C38">
          <w:rPr>
            <w:rFonts w:ascii="Times New Roman" w:eastAsia="Times New Roman" w:hAnsi="Times New Roman" w:cs="Times New Roman"/>
            <w:color w:val="0078D7"/>
            <w:sz w:val="24"/>
            <w:szCs w:val="24"/>
            <w:u w:val="single"/>
          </w:rPr>
          <w:t>transparent data encryption</w:t>
        </w:r>
      </w:hyperlink>
      <w:r w:rsidRPr="00227C38">
        <w:rPr>
          <w:rFonts w:ascii="Times New Roman" w:eastAsia="Times New Roman" w:hAnsi="Times New Roman" w:cs="Times New Roman"/>
          <w:color w:val="222222"/>
          <w:sz w:val="24"/>
          <w:szCs w:val="24"/>
        </w:rPr>
        <w:t> helps protect against the threat of malicious activity by performing real-time encryption and decryption of the database, associated backups, and transaction log files at rest without requiring changes to the application. Starting in May 2017, all newly created Azure SQL databases are automatically protected with transparent data encryption (TDE). TDE is SQL’s proven encryption-at-rest technology that is required by many compliance standards to protect against theft of storage media. Customers can manage the TDE encryption keys and other secrets in a secure and compliant manner using Azure Key Vault.</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Data encryption in motion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is the only database system to offer protection of sensitive data in flight, at rest and during query processing with </w:t>
      </w:r>
      <w:hyperlink r:id="rId41" w:history="1">
        <w:r w:rsidRPr="00227C38">
          <w:rPr>
            <w:rFonts w:ascii="Times New Roman" w:eastAsia="Times New Roman" w:hAnsi="Times New Roman" w:cs="Times New Roman"/>
            <w:color w:val="0078D7"/>
            <w:sz w:val="24"/>
            <w:szCs w:val="24"/>
            <w:u w:val="single"/>
          </w:rPr>
          <w:t>Always Encrypted</w:t>
        </w:r>
      </w:hyperlink>
      <w:r w:rsidRPr="00227C38">
        <w:rPr>
          <w:rFonts w:ascii="Times New Roman" w:eastAsia="Times New Roman" w:hAnsi="Times New Roman" w:cs="Times New Roman"/>
          <w:color w:val="222222"/>
          <w:sz w:val="24"/>
          <w:szCs w:val="24"/>
        </w:rPr>
        <w:t>. Always Encrypted is an industry-first that offers unparalleled data security against breaches involving the theft of critical data. For example, with Always Encrypted, customers’ credit card numbers are stored encrypted in the database always, even during query processing, allowing decryption at the point of use by authorized staff or applications that need to process that data.</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Dynamic data masking</w:t>
      </w:r>
    </w:p>
    <w:p w:rsidR="00227C38" w:rsidRPr="00227C38" w:rsidRDefault="002B56C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42" w:history="1">
        <w:r w:rsidR="00227C38" w:rsidRPr="00227C38">
          <w:rPr>
            <w:rFonts w:ascii="Times New Roman" w:eastAsia="Times New Roman" w:hAnsi="Times New Roman" w:cs="Times New Roman"/>
            <w:color w:val="0078D7"/>
            <w:sz w:val="24"/>
            <w:szCs w:val="24"/>
            <w:u w:val="single"/>
          </w:rPr>
          <w:t>SQL Database dynamic data masking</w:t>
        </w:r>
      </w:hyperlink>
      <w:r w:rsidR="00227C38" w:rsidRPr="00227C38">
        <w:rPr>
          <w:rFonts w:ascii="Times New Roman" w:eastAsia="Times New Roman" w:hAnsi="Times New Roman" w:cs="Times New Roman"/>
          <w:color w:val="222222"/>
          <w:sz w:val="24"/>
          <w:szCs w:val="24"/>
        </w:rPr>
        <w:t> limits sensitive data exposure by masking it to non-privileged users. Dynamic data masking helps prevent unauthorized access to sensitive data by enabling customers to designate how much of the sensitive data to reveal with minimal impact on the application layer. It’s a policy-based security feature that hides the sensitive data in the result set of a query over designated database fields, while the data in the database is not changed.</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Row-level security</w:t>
      </w:r>
    </w:p>
    <w:p w:rsidR="00227C38" w:rsidRPr="00227C38" w:rsidRDefault="002B56C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hyperlink r:id="rId43" w:history="1">
        <w:r w:rsidR="00227C38" w:rsidRPr="00227C38">
          <w:rPr>
            <w:rFonts w:ascii="Times New Roman" w:eastAsia="Times New Roman" w:hAnsi="Times New Roman" w:cs="Times New Roman"/>
            <w:color w:val="0078D7"/>
            <w:sz w:val="24"/>
            <w:szCs w:val="24"/>
            <w:u w:val="single"/>
          </w:rPr>
          <w:t>Row-level security</w:t>
        </w:r>
      </w:hyperlink>
      <w:r w:rsidR="00227C38" w:rsidRPr="00227C38">
        <w:rPr>
          <w:rFonts w:ascii="Times New Roman" w:eastAsia="Times New Roman" w:hAnsi="Times New Roman" w:cs="Times New Roman"/>
          <w:color w:val="222222"/>
          <w:sz w:val="24"/>
          <w:szCs w:val="24"/>
        </w:rPr>
        <w:t> enables customers to control access to rows in a database table based on the characteristics of the user executing a query (such as by group membership or execution context). Row-level security (RLS) simplifies the design and coding of security in your application. RLS enables you to implement restrictions on data row access. For example ensuring that workers can access only those data rows that are pertinent to their department, or restricting a customer's data access to only the data relevant to their company.</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t>Azure Active Directory integration and multi-factor authentication</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enables you to centrally manage identities of database user and other Microsoft services with </w:t>
      </w:r>
      <w:hyperlink r:id="rId44" w:history="1">
        <w:r w:rsidRPr="00227C38">
          <w:rPr>
            <w:rFonts w:ascii="Times New Roman" w:eastAsia="Times New Roman" w:hAnsi="Times New Roman" w:cs="Times New Roman"/>
            <w:color w:val="0078D7"/>
            <w:sz w:val="24"/>
            <w:szCs w:val="24"/>
            <w:u w:val="single"/>
          </w:rPr>
          <w:t>Azure Active Directory integration</w:t>
        </w:r>
      </w:hyperlink>
      <w:r w:rsidRPr="00227C38">
        <w:rPr>
          <w:rFonts w:ascii="Times New Roman" w:eastAsia="Times New Roman" w:hAnsi="Times New Roman" w:cs="Times New Roman"/>
          <w:color w:val="222222"/>
          <w:sz w:val="24"/>
          <w:szCs w:val="24"/>
        </w:rPr>
        <w:t>. This capability simplified permission management and enhances security. Azure Active Directory supports </w:t>
      </w:r>
      <w:hyperlink r:id="rId45" w:history="1">
        <w:r w:rsidRPr="00227C38">
          <w:rPr>
            <w:rFonts w:ascii="Times New Roman" w:eastAsia="Times New Roman" w:hAnsi="Times New Roman" w:cs="Times New Roman"/>
            <w:color w:val="0078D7"/>
            <w:sz w:val="24"/>
            <w:szCs w:val="24"/>
            <w:u w:val="single"/>
          </w:rPr>
          <w:t xml:space="preserve">multi-factor </w:t>
        </w:r>
        <w:proofErr w:type="gramStart"/>
        <w:r w:rsidRPr="00227C38">
          <w:rPr>
            <w:rFonts w:ascii="Times New Roman" w:eastAsia="Times New Roman" w:hAnsi="Times New Roman" w:cs="Times New Roman"/>
            <w:color w:val="0078D7"/>
            <w:sz w:val="24"/>
            <w:szCs w:val="24"/>
            <w:u w:val="single"/>
          </w:rPr>
          <w:t>authentication</w:t>
        </w:r>
        <w:proofErr w:type="gramEnd"/>
      </w:hyperlink>
      <w:r w:rsidRPr="00227C38">
        <w:rPr>
          <w:rFonts w:ascii="Times New Roman" w:eastAsia="Times New Roman" w:hAnsi="Times New Roman" w:cs="Times New Roman"/>
          <w:color w:val="222222"/>
          <w:sz w:val="24"/>
          <w:szCs w:val="24"/>
        </w:rPr>
        <w:t>(MFA) to increase data and application security while supporting a single sign-on process.</w:t>
      </w:r>
    </w:p>
    <w:p w:rsidR="008E2245" w:rsidRDefault="008E2245"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227C38" w:rsidRPr="008E2245" w:rsidRDefault="00227C38" w:rsidP="008E2245">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E2245">
        <w:rPr>
          <w:rFonts w:ascii="Times New Roman" w:eastAsia="Times New Roman" w:hAnsi="Times New Roman" w:cs="Times New Roman"/>
          <w:b/>
          <w:color w:val="222222"/>
          <w:sz w:val="27"/>
          <w:szCs w:val="27"/>
        </w:rPr>
        <w:lastRenderedPageBreak/>
        <w:t>Compliance certification</w:t>
      </w:r>
    </w:p>
    <w:p w:rsid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participates in regular audits and has been certified against several compliance standards. For more information, see the </w:t>
      </w:r>
      <w:hyperlink r:id="rId46" w:history="1">
        <w:r w:rsidRPr="00227C38">
          <w:rPr>
            <w:rFonts w:ascii="Times New Roman" w:eastAsia="Times New Roman" w:hAnsi="Times New Roman" w:cs="Times New Roman"/>
            <w:color w:val="0078D7"/>
            <w:sz w:val="24"/>
            <w:szCs w:val="24"/>
            <w:u w:val="single"/>
          </w:rPr>
          <w:t>Microsoft Azure Trust Center</w:t>
        </w:r>
      </w:hyperlink>
      <w:r w:rsidRPr="00227C38">
        <w:rPr>
          <w:rFonts w:ascii="Times New Roman" w:eastAsia="Times New Roman" w:hAnsi="Times New Roman" w:cs="Times New Roman"/>
          <w:color w:val="222222"/>
          <w:sz w:val="24"/>
          <w:szCs w:val="24"/>
        </w:rPr>
        <w:t>, where you can find the most current list of </w:t>
      </w:r>
      <w:hyperlink r:id="rId47" w:history="1">
        <w:r w:rsidRPr="00227C38">
          <w:rPr>
            <w:rFonts w:ascii="Times New Roman" w:eastAsia="Times New Roman" w:hAnsi="Times New Roman" w:cs="Times New Roman"/>
            <w:color w:val="0078D7"/>
            <w:sz w:val="24"/>
            <w:szCs w:val="24"/>
            <w:u w:val="single"/>
          </w:rPr>
          <w:t>SQL Database compliance certifications</w:t>
        </w:r>
      </w:hyperlink>
      <w:r w:rsidRPr="00227C38">
        <w:rPr>
          <w:rFonts w:ascii="Times New Roman" w:eastAsia="Times New Roman" w:hAnsi="Times New Roman" w:cs="Times New Roman"/>
          <w:color w:val="222222"/>
          <w:sz w:val="24"/>
          <w:szCs w:val="24"/>
        </w:rPr>
        <w:t>.</w:t>
      </w:r>
    </w:p>
    <w:p w:rsidR="008E2245" w:rsidRDefault="008E2245"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227C38" w:rsidRPr="008E2245" w:rsidRDefault="00227C38" w:rsidP="00227C38">
      <w:pPr>
        <w:shd w:val="clear" w:color="auto" w:fill="FFFFFF"/>
        <w:spacing w:before="480" w:after="180" w:line="240" w:lineRule="auto"/>
        <w:jc w:val="both"/>
        <w:outlineLvl w:val="1"/>
        <w:rPr>
          <w:rFonts w:ascii="Times New Roman" w:eastAsia="Times New Roman" w:hAnsi="Times New Roman" w:cs="Times New Roman"/>
          <w:b/>
          <w:color w:val="222222"/>
          <w:sz w:val="36"/>
          <w:szCs w:val="36"/>
        </w:rPr>
      </w:pPr>
      <w:bookmarkStart w:id="0" w:name="_GoBack"/>
      <w:bookmarkEnd w:id="0"/>
      <w:r w:rsidRPr="008E2245">
        <w:rPr>
          <w:rFonts w:ascii="Times New Roman" w:eastAsia="Times New Roman" w:hAnsi="Times New Roman" w:cs="Times New Roman"/>
          <w:b/>
          <w:color w:val="222222"/>
          <w:sz w:val="36"/>
          <w:szCs w:val="36"/>
        </w:rPr>
        <w:t>Easy-to-use tools</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SQL Database makes building and maintaining applications easier and more productive. SQL Database allows you to focus on what you do best: building great apps. You can manage and develop in SQL Database using tools and skills you already have.</w:t>
      </w:r>
    </w:p>
    <w:p w:rsidR="00227C38" w:rsidRPr="00227C38" w:rsidRDefault="002B56C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48" w:history="1">
        <w:r w:rsidR="00227C38" w:rsidRPr="00227C38">
          <w:rPr>
            <w:rFonts w:ascii="Times New Roman" w:eastAsia="Times New Roman" w:hAnsi="Times New Roman" w:cs="Times New Roman"/>
            <w:b/>
            <w:bCs/>
            <w:color w:val="0078D7"/>
            <w:sz w:val="24"/>
            <w:szCs w:val="24"/>
            <w:u w:val="single"/>
          </w:rPr>
          <w:t>The Azure portal</w:t>
        </w:r>
      </w:hyperlink>
      <w:r w:rsidR="00227C38" w:rsidRPr="00227C38">
        <w:rPr>
          <w:rFonts w:ascii="Times New Roman" w:eastAsia="Times New Roman" w:hAnsi="Times New Roman" w:cs="Times New Roman"/>
          <w:color w:val="222222"/>
          <w:sz w:val="24"/>
          <w:szCs w:val="24"/>
        </w:rPr>
        <w:t>: A web-based application for managing all Azure services</w:t>
      </w:r>
    </w:p>
    <w:p w:rsidR="00227C38" w:rsidRPr="00227C38" w:rsidRDefault="002B56C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49" w:history="1">
        <w:r w:rsidR="00227C38" w:rsidRPr="00227C38">
          <w:rPr>
            <w:rFonts w:ascii="Times New Roman" w:eastAsia="Times New Roman" w:hAnsi="Times New Roman" w:cs="Times New Roman"/>
            <w:b/>
            <w:bCs/>
            <w:color w:val="0078D7"/>
            <w:sz w:val="24"/>
            <w:szCs w:val="24"/>
            <w:u w:val="single"/>
          </w:rPr>
          <w:t>SQL Server Management Studio</w:t>
        </w:r>
      </w:hyperlink>
      <w:r w:rsidR="00227C38" w:rsidRPr="00227C38">
        <w:rPr>
          <w:rFonts w:ascii="Times New Roman" w:eastAsia="Times New Roman" w:hAnsi="Times New Roman" w:cs="Times New Roman"/>
          <w:color w:val="222222"/>
          <w:sz w:val="24"/>
          <w:szCs w:val="24"/>
        </w:rPr>
        <w:t>: A free, downloadable client application for managing any SQL infrastructure, from SQL Server to SQL Database</w:t>
      </w:r>
    </w:p>
    <w:p w:rsidR="00227C38" w:rsidRPr="00227C38" w:rsidRDefault="002B56C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0" w:history="1">
        <w:r w:rsidR="00227C38" w:rsidRPr="00227C38">
          <w:rPr>
            <w:rFonts w:ascii="Times New Roman" w:eastAsia="Times New Roman" w:hAnsi="Times New Roman" w:cs="Times New Roman"/>
            <w:b/>
            <w:bCs/>
            <w:color w:val="0078D7"/>
            <w:sz w:val="24"/>
            <w:szCs w:val="24"/>
            <w:u w:val="single"/>
          </w:rPr>
          <w:t>SQL Server Data Tools in Visual Studio</w:t>
        </w:r>
      </w:hyperlink>
      <w:r w:rsidR="00227C38" w:rsidRPr="00227C38">
        <w:rPr>
          <w:rFonts w:ascii="Times New Roman" w:eastAsia="Times New Roman" w:hAnsi="Times New Roman" w:cs="Times New Roman"/>
          <w:color w:val="222222"/>
          <w:sz w:val="24"/>
          <w:szCs w:val="24"/>
        </w:rPr>
        <w:t>: A free, downloadable client application for developing SQL Server relational databases, Azure SQL databases, Integration Services packages, Analysis Services data models, and Reporting Services reports.</w:t>
      </w:r>
    </w:p>
    <w:p w:rsidR="00227C38" w:rsidRPr="00227C38" w:rsidRDefault="002B56C8" w:rsidP="00227C38">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1" w:history="1">
        <w:r w:rsidR="00227C38" w:rsidRPr="00227C38">
          <w:rPr>
            <w:rFonts w:ascii="Times New Roman" w:eastAsia="Times New Roman" w:hAnsi="Times New Roman" w:cs="Times New Roman"/>
            <w:b/>
            <w:bCs/>
            <w:color w:val="0078D7"/>
            <w:sz w:val="24"/>
            <w:szCs w:val="24"/>
            <w:u w:val="single"/>
          </w:rPr>
          <w:t>Visual Studio Code</w:t>
        </w:r>
      </w:hyperlink>
      <w:r w:rsidR="00227C38" w:rsidRPr="00227C38">
        <w:rPr>
          <w:rFonts w:ascii="Times New Roman" w:eastAsia="Times New Roman" w:hAnsi="Times New Roman" w:cs="Times New Roman"/>
          <w:color w:val="222222"/>
          <w:sz w:val="24"/>
          <w:szCs w:val="24"/>
        </w:rPr>
        <w:t xml:space="preserve">: a free, downloadable, open source, code editor for Windows, </w:t>
      </w:r>
      <w:proofErr w:type="spellStart"/>
      <w:r w:rsidR="00227C38" w:rsidRPr="00227C38">
        <w:rPr>
          <w:rFonts w:ascii="Times New Roman" w:eastAsia="Times New Roman" w:hAnsi="Times New Roman" w:cs="Times New Roman"/>
          <w:color w:val="222222"/>
          <w:sz w:val="24"/>
          <w:szCs w:val="24"/>
        </w:rPr>
        <w:t>macOS</w:t>
      </w:r>
      <w:proofErr w:type="spellEnd"/>
      <w:r w:rsidR="00227C38" w:rsidRPr="00227C38">
        <w:rPr>
          <w:rFonts w:ascii="Times New Roman" w:eastAsia="Times New Roman" w:hAnsi="Times New Roman" w:cs="Times New Roman"/>
          <w:color w:val="222222"/>
          <w:sz w:val="24"/>
          <w:szCs w:val="24"/>
        </w:rPr>
        <w:t>, and Linux that supports extensions, including the </w:t>
      </w:r>
      <w:proofErr w:type="spellStart"/>
      <w:r w:rsidR="00227C38" w:rsidRPr="00227C38">
        <w:rPr>
          <w:rFonts w:ascii="Times New Roman" w:eastAsia="Times New Roman" w:hAnsi="Times New Roman" w:cs="Times New Roman"/>
          <w:color w:val="222222"/>
          <w:sz w:val="24"/>
          <w:szCs w:val="24"/>
        </w:rPr>
        <w:fldChar w:fldCharType="begin"/>
      </w:r>
      <w:r w:rsidR="00227C38" w:rsidRPr="00227C38">
        <w:rPr>
          <w:rFonts w:ascii="Times New Roman" w:eastAsia="Times New Roman" w:hAnsi="Times New Roman" w:cs="Times New Roman"/>
          <w:color w:val="222222"/>
          <w:sz w:val="24"/>
          <w:szCs w:val="24"/>
        </w:rPr>
        <w:instrText xml:space="preserve"> HYPERLINK "https://aka.ms/mssql-marketplace" </w:instrText>
      </w:r>
      <w:r w:rsidR="00227C38" w:rsidRPr="00227C38">
        <w:rPr>
          <w:rFonts w:ascii="Times New Roman" w:eastAsia="Times New Roman" w:hAnsi="Times New Roman" w:cs="Times New Roman"/>
          <w:color w:val="222222"/>
          <w:sz w:val="24"/>
          <w:szCs w:val="24"/>
        </w:rPr>
        <w:fldChar w:fldCharType="separate"/>
      </w:r>
      <w:r w:rsidR="00227C38" w:rsidRPr="00227C38">
        <w:rPr>
          <w:rFonts w:ascii="Times New Roman" w:eastAsia="Times New Roman" w:hAnsi="Times New Roman" w:cs="Times New Roman"/>
          <w:color w:val="0078D7"/>
          <w:sz w:val="24"/>
          <w:szCs w:val="24"/>
          <w:u w:val="single"/>
        </w:rPr>
        <w:t>mssql</w:t>
      </w:r>
      <w:proofErr w:type="spellEnd"/>
      <w:r w:rsidR="00227C38" w:rsidRPr="00227C38">
        <w:rPr>
          <w:rFonts w:ascii="Times New Roman" w:eastAsia="Times New Roman" w:hAnsi="Times New Roman" w:cs="Times New Roman"/>
          <w:color w:val="0078D7"/>
          <w:sz w:val="24"/>
          <w:szCs w:val="24"/>
          <w:u w:val="single"/>
        </w:rPr>
        <w:t xml:space="preserve"> extension</w:t>
      </w:r>
      <w:r w:rsidR="00227C38" w:rsidRPr="00227C38">
        <w:rPr>
          <w:rFonts w:ascii="Times New Roman" w:eastAsia="Times New Roman" w:hAnsi="Times New Roman" w:cs="Times New Roman"/>
          <w:color w:val="222222"/>
          <w:sz w:val="24"/>
          <w:szCs w:val="24"/>
        </w:rPr>
        <w:fldChar w:fldCharType="end"/>
      </w:r>
      <w:r w:rsidR="00227C38" w:rsidRPr="00227C38">
        <w:rPr>
          <w:rFonts w:ascii="Times New Roman" w:eastAsia="Times New Roman" w:hAnsi="Times New Roman" w:cs="Times New Roman"/>
          <w:color w:val="222222"/>
          <w:sz w:val="24"/>
          <w:szCs w:val="24"/>
        </w:rPr>
        <w:t> for querying Microsoft SQL Server, Azure SQL Database, and SQL Data Warehouse.</w:t>
      </w:r>
    </w:p>
    <w:p w:rsidR="00227C38" w:rsidRPr="00227C38" w:rsidRDefault="00227C38" w:rsidP="00227C3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227C38">
        <w:rPr>
          <w:rFonts w:ascii="Times New Roman" w:eastAsia="Times New Roman" w:hAnsi="Times New Roman" w:cs="Times New Roman"/>
          <w:color w:val="222222"/>
          <w:sz w:val="24"/>
          <w:szCs w:val="24"/>
        </w:rPr>
        <w:t xml:space="preserve">SQL Database supports building applications with Python, Java, Node.js, PHP, Ruby, and .NET on the </w:t>
      </w:r>
      <w:proofErr w:type="spellStart"/>
      <w:r w:rsidRPr="00227C38">
        <w:rPr>
          <w:rFonts w:ascii="Times New Roman" w:eastAsia="Times New Roman" w:hAnsi="Times New Roman" w:cs="Times New Roman"/>
          <w:color w:val="222222"/>
          <w:sz w:val="24"/>
          <w:szCs w:val="24"/>
        </w:rPr>
        <w:t>MacOS</w:t>
      </w:r>
      <w:proofErr w:type="spellEnd"/>
      <w:r w:rsidRPr="00227C38">
        <w:rPr>
          <w:rFonts w:ascii="Times New Roman" w:eastAsia="Times New Roman" w:hAnsi="Times New Roman" w:cs="Times New Roman"/>
          <w:color w:val="222222"/>
          <w:sz w:val="24"/>
          <w:szCs w:val="24"/>
        </w:rPr>
        <w:t>, Linux, and Windows. SQL Database supports the same </w:t>
      </w:r>
      <w:hyperlink r:id="rId52" w:history="1">
        <w:r w:rsidRPr="00227C38">
          <w:rPr>
            <w:rFonts w:ascii="Times New Roman" w:eastAsia="Times New Roman" w:hAnsi="Times New Roman" w:cs="Times New Roman"/>
            <w:color w:val="0078D7"/>
            <w:sz w:val="24"/>
            <w:szCs w:val="24"/>
            <w:u w:val="single"/>
          </w:rPr>
          <w:t>connection libraries</w:t>
        </w:r>
      </w:hyperlink>
      <w:r w:rsidRPr="00227C38">
        <w:rPr>
          <w:rFonts w:ascii="Times New Roman" w:eastAsia="Times New Roman" w:hAnsi="Times New Roman" w:cs="Times New Roman"/>
          <w:color w:val="222222"/>
          <w:sz w:val="24"/>
          <w:szCs w:val="24"/>
        </w:rPr>
        <w:t> as SQL Server.</w:t>
      </w:r>
    </w:p>
    <w:p w:rsidR="008E2245" w:rsidRDefault="008E2245"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227C38" w:rsidRPr="008E2245" w:rsidRDefault="00227C38" w:rsidP="008E2245">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E2245">
        <w:rPr>
          <w:rFonts w:ascii="Times New Roman" w:eastAsia="Times New Roman" w:hAnsi="Times New Roman" w:cs="Times New Roman"/>
          <w:b/>
          <w:color w:val="222222"/>
          <w:sz w:val="36"/>
          <w:szCs w:val="36"/>
        </w:rPr>
        <w:t>Engage with the SQL Server engineering team</w:t>
      </w:r>
    </w:p>
    <w:p w:rsidR="00227C38" w:rsidRPr="00227C38" w:rsidRDefault="002B56C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3" w:history="1">
        <w:r w:rsidR="00227C38" w:rsidRPr="00227C38">
          <w:rPr>
            <w:rFonts w:ascii="Times New Roman" w:eastAsia="Times New Roman" w:hAnsi="Times New Roman" w:cs="Times New Roman"/>
            <w:color w:val="0078D7"/>
            <w:sz w:val="24"/>
            <w:szCs w:val="24"/>
            <w:u w:val="single"/>
          </w:rPr>
          <w:t>DBA Stack Exchange</w:t>
        </w:r>
      </w:hyperlink>
      <w:r w:rsidR="00227C38" w:rsidRPr="00227C38">
        <w:rPr>
          <w:rFonts w:ascii="Times New Roman" w:eastAsia="Times New Roman" w:hAnsi="Times New Roman" w:cs="Times New Roman"/>
          <w:color w:val="222222"/>
          <w:sz w:val="24"/>
          <w:szCs w:val="24"/>
        </w:rPr>
        <w:t>: Ask database administration questions</w:t>
      </w:r>
    </w:p>
    <w:p w:rsidR="00227C38" w:rsidRPr="00227C38" w:rsidRDefault="002B56C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4" w:history="1">
        <w:r w:rsidR="00227C38" w:rsidRPr="00227C38">
          <w:rPr>
            <w:rFonts w:ascii="Times New Roman" w:eastAsia="Times New Roman" w:hAnsi="Times New Roman" w:cs="Times New Roman"/>
            <w:color w:val="0078D7"/>
            <w:sz w:val="24"/>
            <w:szCs w:val="24"/>
            <w:u w:val="single"/>
          </w:rPr>
          <w:t>Stack Overflow</w:t>
        </w:r>
      </w:hyperlink>
      <w:r w:rsidR="00227C38" w:rsidRPr="00227C38">
        <w:rPr>
          <w:rFonts w:ascii="Times New Roman" w:eastAsia="Times New Roman" w:hAnsi="Times New Roman" w:cs="Times New Roman"/>
          <w:color w:val="222222"/>
          <w:sz w:val="24"/>
          <w:szCs w:val="24"/>
        </w:rPr>
        <w:t>: Ask development questions</w:t>
      </w:r>
    </w:p>
    <w:p w:rsidR="00227C38" w:rsidRPr="00227C38" w:rsidRDefault="002B56C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5" w:history="1">
        <w:r w:rsidR="00227C38" w:rsidRPr="00227C38">
          <w:rPr>
            <w:rFonts w:ascii="Times New Roman" w:eastAsia="Times New Roman" w:hAnsi="Times New Roman" w:cs="Times New Roman"/>
            <w:color w:val="0078D7"/>
            <w:sz w:val="24"/>
            <w:szCs w:val="24"/>
            <w:u w:val="single"/>
          </w:rPr>
          <w:t>MSDN Forums</w:t>
        </w:r>
      </w:hyperlink>
      <w:r w:rsidR="00227C38" w:rsidRPr="00227C38">
        <w:rPr>
          <w:rFonts w:ascii="Times New Roman" w:eastAsia="Times New Roman" w:hAnsi="Times New Roman" w:cs="Times New Roman"/>
          <w:color w:val="222222"/>
          <w:sz w:val="24"/>
          <w:szCs w:val="24"/>
        </w:rPr>
        <w:t>: Ask technical questions</w:t>
      </w:r>
    </w:p>
    <w:p w:rsidR="00227C38" w:rsidRPr="00227C38" w:rsidRDefault="002B56C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6" w:history="1">
        <w:r w:rsidR="00227C38" w:rsidRPr="00227C38">
          <w:rPr>
            <w:rFonts w:ascii="Times New Roman" w:eastAsia="Times New Roman" w:hAnsi="Times New Roman" w:cs="Times New Roman"/>
            <w:color w:val="0078D7"/>
            <w:sz w:val="24"/>
            <w:szCs w:val="24"/>
            <w:u w:val="single"/>
          </w:rPr>
          <w:t>Microsoft Connect</w:t>
        </w:r>
      </w:hyperlink>
      <w:r w:rsidR="00227C38" w:rsidRPr="00227C38">
        <w:rPr>
          <w:rFonts w:ascii="Times New Roman" w:eastAsia="Times New Roman" w:hAnsi="Times New Roman" w:cs="Times New Roman"/>
          <w:color w:val="222222"/>
          <w:sz w:val="24"/>
          <w:szCs w:val="24"/>
        </w:rPr>
        <w:t>: Report bugs and request feature</w:t>
      </w:r>
    </w:p>
    <w:p w:rsidR="00227C38" w:rsidRPr="00227C38" w:rsidRDefault="002B56C8" w:rsidP="00227C38">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57" w:history="1">
        <w:r w:rsidR="00227C38" w:rsidRPr="00227C38">
          <w:rPr>
            <w:rFonts w:ascii="Times New Roman" w:eastAsia="Times New Roman" w:hAnsi="Times New Roman" w:cs="Times New Roman"/>
            <w:color w:val="0078D7"/>
            <w:sz w:val="24"/>
            <w:szCs w:val="24"/>
            <w:u w:val="single"/>
          </w:rPr>
          <w:t>Reddit</w:t>
        </w:r>
      </w:hyperlink>
      <w:r w:rsidR="00227C38" w:rsidRPr="00227C38">
        <w:rPr>
          <w:rFonts w:ascii="Times New Roman" w:eastAsia="Times New Roman" w:hAnsi="Times New Roman" w:cs="Times New Roman"/>
          <w:color w:val="222222"/>
          <w:sz w:val="24"/>
          <w:szCs w:val="24"/>
        </w:rPr>
        <w:t>: Discuss SQL Server</w:t>
      </w:r>
    </w:p>
    <w:p w:rsidR="00E31696" w:rsidRPr="00227C38" w:rsidRDefault="00E31696" w:rsidP="00227C38">
      <w:pPr>
        <w:jc w:val="both"/>
        <w:rPr>
          <w:rFonts w:ascii="Times New Roman" w:hAnsi="Times New Roman" w:cs="Times New Roman"/>
        </w:rPr>
      </w:pPr>
    </w:p>
    <w:sectPr w:rsidR="00E31696" w:rsidRPr="0022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7A2"/>
    <w:multiLevelType w:val="multilevel"/>
    <w:tmpl w:val="C6F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A766D"/>
    <w:multiLevelType w:val="multilevel"/>
    <w:tmpl w:val="F2A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90922"/>
    <w:multiLevelType w:val="multilevel"/>
    <w:tmpl w:val="132C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E358B"/>
    <w:multiLevelType w:val="multilevel"/>
    <w:tmpl w:val="C99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B0425"/>
    <w:multiLevelType w:val="multilevel"/>
    <w:tmpl w:val="831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A29F5"/>
    <w:multiLevelType w:val="multilevel"/>
    <w:tmpl w:val="C80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D4836"/>
    <w:multiLevelType w:val="multilevel"/>
    <w:tmpl w:val="1C1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38"/>
    <w:rsid w:val="00227C38"/>
    <w:rsid w:val="002B56C8"/>
    <w:rsid w:val="008E2245"/>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C38"/>
    <w:rPr>
      <w:rFonts w:ascii="Times New Roman" w:eastAsia="Times New Roman" w:hAnsi="Times New Roman" w:cs="Times New Roman"/>
      <w:b/>
      <w:bCs/>
      <w:sz w:val="27"/>
      <w:szCs w:val="27"/>
    </w:rPr>
  </w:style>
  <w:style w:type="character" w:customStyle="1" w:styleId="length">
    <w:name w:val="length"/>
    <w:basedOn w:val="DefaultParagraphFont"/>
    <w:rsid w:val="00227C38"/>
  </w:style>
  <w:style w:type="character" w:customStyle="1" w:styleId="contributors-text">
    <w:name w:val="contributors-text"/>
    <w:basedOn w:val="DefaultParagraphFont"/>
    <w:rsid w:val="00227C38"/>
  </w:style>
  <w:style w:type="character" w:styleId="Hyperlink">
    <w:name w:val="Hyperlink"/>
    <w:basedOn w:val="DefaultParagraphFont"/>
    <w:uiPriority w:val="99"/>
    <w:semiHidden/>
    <w:unhideWhenUsed/>
    <w:rsid w:val="00227C38"/>
    <w:rPr>
      <w:color w:val="0000FF"/>
      <w:u w:val="single"/>
    </w:rPr>
  </w:style>
  <w:style w:type="paragraph" w:customStyle="1" w:styleId="lf-text-block">
    <w:name w:val="lf-text-block"/>
    <w:basedOn w:val="Normal"/>
    <w:rsid w:val="00227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C38"/>
    <w:rPr>
      <w:b/>
      <w:bCs/>
    </w:rPr>
  </w:style>
  <w:style w:type="character" w:customStyle="1" w:styleId="lf-has-num">
    <w:name w:val="lf-has-num"/>
    <w:basedOn w:val="DefaultParagraphFont"/>
    <w:rsid w:val="00227C38"/>
  </w:style>
  <w:style w:type="paragraph" w:styleId="NormalWeb">
    <w:name w:val="Normal (Web)"/>
    <w:basedOn w:val="Normal"/>
    <w:uiPriority w:val="99"/>
    <w:semiHidden/>
    <w:unhideWhenUsed/>
    <w:rsid w:val="00227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7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C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C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C38"/>
    <w:rPr>
      <w:rFonts w:ascii="Times New Roman" w:eastAsia="Times New Roman" w:hAnsi="Times New Roman" w:cs="Times New Roman"/>
      <w:b/>
      <w:bCs/>
      <w:sz w:val="27"/>
      <w:szCs w:val="27"/>
    </w:rPr>
  </w:style>
  <w:style w:type="character" w:customStyle="1" w:styleId="length">
    <w:name w:val="length"/>
    <w:basedOn w:val="DefaultParagraphFont"/>
    <w:rsid w:val="00227C38"/>
  </w:style>
  <w:style w:type="character" w:customStyle="1" w:styleId="contributors-text">
    <w:name w:val="contributors-text"/>
    <w:basedOn w:val="DefaultParagraphFont"/>
    <w:rsid w:val="00227C38"/>
  </w:style>
  <w:style w:type="character" w:styleId="Hyperlink">
    <w:name w:val="Hyperlink"/>
    <w:basedOn w:val="DefaultParagraphFont"/>
    <w:uiPriority w:val="99"/>
    <w:semiHidden/>
    <w:unhideWhenUsed/>
    <w:rsid w:val="00227C38"/>
    <w:rPr>
      <w:color w:val="0000FF"/>
      <w:u w:val="single"/>
    </w:rPr>
  </w:style>
  <w:style w:type="paragraph" w:customStyle="1" w:styleId="lf-text-block">
    <w:name w:val="lf-text-block"/>
    <w:basedOn w:val="Normal"/>
    <w:rsid w:val="00227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C38"/>
    <w:rPr>
      <w:b/>
      <w:bCs/>
    </w:rPr>
  </w:style>
  <w:style w:type="character" w:customStyle="1" w:styleId="lf-has-num">
    <w:name w:val="lf-has-num"/>
    <w:basedOn w:val="DefaultParagraphFont"/>
    <w:rsid w:val="00227C38"/>
  </w:style>
  <w:style w:type="paragraph" w:styleId="NormalWeb">
    <w:name w:val="Normal (Web)"/>
    <w:basedOn w:val="Normal"/>
    <w:uiPriority w:val="99"/>
    <w:semiHidden/>
    <w:unhideWhenUsed/>
    <w:rsid w:val="00227C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0729">
      <w:bodyDiv w:val="1"/>
      <w:marLeft w:val="0"/>
      <w:marRight w:val="0"/>
      <w:marTop w:val="0"/>
      <w:marBottom w:val="0"/>
      <w:divBdr>
        <w:top w:val="none" w:sz="0" w:space="0" w:color="auto"/>
        <w:left w:val="none" w:sz="0" w:space="0" w:color="auto"/>
        <w:bottom w:val="none" w:sz="0" w:space="0" w:color="auto"/>
        <w:right w:val="none" w:sz="0" w:space="0" w:color="auto"/>
      </w:divBdr>
      <w:divsChild>
        <w:div w:id="1321157292">
          <w:marLeft w:val="0"/>
          <w:marRight w:val="0"/>
          <w:marTop w:val="0"/>
          <w:marBottom w:val="0"/>
          <w:divBdr>
            <w:top w:val="none" w:sz="0" w:space="0" w:color="auto"/>
            <w:left w:val="none" w:sz="0" w:space="0" w:color="auto"/>
            <w:bottom w:val="none" w:sz="0" w:space="0" w:color="auto"/>
            <w:right w:val="none" w:sz="0" w:space="0" w:color="auto"/>
          </w:divBdr>
          <w:divsChild>
            <w:div w:id="1519854610">
              <w:marLeft w:val="0"/>
              <w:marRight w:val="0"/>
              <w:marTop w:val="0"/>
              <w:marBottom w:val="0"/>
              <w:divBdr>
                <w:top w:val="none" w:sz="0" w:space="0" w:color="auto"/>
                <w:left w:val="none" w:sz="0" w:space="0" w:color="auto"/>
                <w:bottom w:val="none" w:sz="0" w:space="0" w:color="auto"/>
                <w:right w:val="none" w:sz="0" w:space="0" w:color="auto"/>
              </w:divBdr>
            </w:div>
          </w:divsChild>
        </w:div>
        <w:div w:id="156191979">
          <w:marLeft w:val="0"/>
          <w:marRight w:val="0"/>
          <w:marTop w:val="0"/>
          <w:marBottom w:val="0"/>
          <w:divBdr>
            <w:top w:val="none" w:sz="0" w:space="0" w:color="auto"/>
            <w:left w:val="none" w:sz="0" w:space="0" w:color="auto"/>
            <w:bottom w:val="none" w:sz="0" w:space="0" w:color="auto"/>
            <w:right w:val="none" w:sz="0" w:space="0" w:color="auto"/>
          </w:divBdr>
          <w:divsChild>
            <w:div w:id="1105421620">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in/azure/sql-database/sql-database-performance" TargetMode="External"/><Relationship Id="rId26" Type="http://schemas.openxmlformats.org/officeDocument/2006/relationships/hyperlink" Target="https://docs.microsoft.com/en-in/azure/sql-database/sql-database-automated-backups" TargetMode="External"/><Relationship Id="rId39" Type="http://schemas.openxmlformats.org/officeDocument/2006/relationships/hyperlink" Target="https://docs.microsoft.com/en-in/azure/sql-database/sql-database-auditing" TargetMode="External"/><Relationship Id="rId21" Type="http://schemas.openxmlformats.org/officeDocument/2006/relationships/hyperlink" Target="https://docs.microsoft.com/en-in/azure/sql-database/sql-database-service-tiers" TargetMode="External"/><Relationship Id="rId34" Type="http://schemas.openxmlformats.org/officeDocument/2006/relationships/hyperlink" Target="https://docs.microsoft.com/en-in/azure/sql-database/sql-database-automatic-tuning" TargetMode="External"/><Relationship Id="rId42" Type="http://schemas.openxmlformats.org/officeDocument/2006/relationships/hyperlink" Target="https://docs.microsoft.com/en-in/azure/sql-database/sql-database-dynamic-data-masking-get-started" TargetMode="External"/><Relationship Id="rId47" Type="http://schemas.openxmlformats.org/officeDocument/2006/relationships/hyperlink" Target="https://azure.microsoft.com/support/trust-center/services/" TargetMode="External"/><Relationship Id="rId50" Type="http://schemas.openxmlformats.org/officeDocument/2006/relationships/hyperlink" Target="https://docs.microsoft.com/sql/ssdt/download-sql-server-data-tools-ssdt" TargetMode="External"/><Relationship Id="rId55" Type="http://schemas.openxmlformats.org/officeDocument/2006/relationships/hyperlink" Target="https://social.msdn.microsoft.com/Forums/en-US/home?category=sqlserver" TargetMode="External"/><Relationship Id="rId7" Type="http://schemas.openxmlformats.org/officeDocument/2006/relationships/hyperlink" Target="https://docs.microsoft.com/en-in/azure/sql-database/sql-database-in-memory" TargetMode="External"/><Relationship Id="rId12" Type="http://schemas.openxmlformats.org/officeDocument/2006/relationships/hyperlink" Target="https://docs.microsoft.com/en-in/azure/sql-database/sql-database-service-tiers" TargetMode="External"/><Relationship Id="rId17" Type="http://schemas.openxmlformats.org/officeDocument/2006/relationships/hyperlink" Target="https://docs.microsoft.com/en-in/azure/sql-database/sql-database-design-patterns-multi-tenancy-saas-applications" TargetMode="External"/><Relationship Id="rId25" Type="http://schemas.openxmlformats.org/officeDocument/2006/relationships/hyperlink" Target="https://docs.microsoft.com/en-in/azure/sql-database/sql-database-business-continuity" TargetMode="External"/><Relationship Id="rId33" Type="http://schemas.openxmlformats.org/officeDocument/2006/relationships/hyperlink" Target="https://docs.microsoft.com/en-in/azure/sql-database/sql-database-design-patterns-multi-tenancy-saas-applications" TargetMode="External"/><Relationship Id="rId38" Type="http://schemas.openxmlformats.org/officeDocument/2006/relationships/hyperlink" Target="https://docs.microsoft.com/en-in/azure/sql-database/sql-database-security-overview" TargetMode="External"/><Relationship Id="rId46" Type="http://schemas.openxmlformats.org/officeDocument/2006/relationships/hyperlink" Target="https://azure.microsoft.com/support/trust-cent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in/azure/sql-database/sql-database-elastic-pool-manage-portal" TargetMode="External"/><Relationship Id="rId20" Type="http://schemas.openxmlformats.org/officeDocument/2006/relationships/hyperlink" Target="https://docs.microsoft.com/en-in/azure/sql-database/sql-database-what-is-a-dtu" TargetMode="External"/><Relationship Id="rId29" Type="http://schemas.openxmlformats.org/officeDocument/2006/relationships/hyperlink" Target="https://docs.microsoft.com/en-in/azure/sql-database/sql-database-geo-replication-overview" TargetMode="External"/><Relationship Id="rId41" Type="http://schemas.openxmlformats.org/officeDocument/2006/relationships/hyperlink" Target="https://docs.microsoft.com/sql/relational-databases/security/encryption/always-encrypted-database-engine" TargetMode="External"/><Relationship Id="rId54" Type="http://schemas.openxmlformats.org/officeDocument/2006/relationships/hyperlink" Target="http://stackoverflow.com/questions/tagged/sql-server" TargetMode="External"/><Relationship Id="rId1" Type="http://schemas.openxmlformats.org/officeDocument/2006/relationships/numbering" Target="numbering.xml"/><Relationship Id="rId6" Type="http://schemas.openxmlformats.org/officeDocument/2006/relationships/hyperlink" Target="https://docs.microsoft.com/en-in/azure/sql-database/sql-database-service-tiers" TargetMode="External"/><Relationship Id="rId11" Type="http://schemas.openxmlformats.org/officeDocument/2006/relationships/hyperlink" Target="https://azure.microsoft.com/support/trust-center/security/" TargetMode="External"/><Relationship Id="rId24" Type="http://schemas.openxmlformats.org/officeDocument/2006/relationships/hyperlink" Target="http://azure.microsoft.com/support/legal/sla/" TargetMode="External"/><Relationship Id="rId32" Type="http://schemas.openxmlformats.org/officeDocument/2006/relationships/hyperlink" Target="https://docs.microsoft.com/en-in/azure/sql-database/sql-database-automatic-tuning" TargetMode="External"/><Relationship Id="rId37" Type="http://schemas.openxmlformats.org/officeDocument/2006/relationships/hyperlink" Target="https://docs.microsoft.com/en-in/azure/sql-database/sql-database-auditing" TargetMode="External"/><Relationship Id="rId40" Type="http://schemas.openxmlformats.org/officeDocument/2006/relationships/hyperlink" Target="https://docs.microsoft.com/en-us/sql/relational-databases/security/encryption/transparent-data-encryption-azure-sql" TargetMode="External"/><Relationship Id="rId45" Type="http://schemas.openxmlformats.org/officeDocument/2006/relationships/hyperlink" Target="https://docs.microsoft.com/en-in/azure/sql-database/sql-database-ssms-mfa-authentication" TargetMode="External"/><Relationship Id="rId53" Type="http://schemas.openxmlformats.org/officeDocument/2006/relationships/hyperlink" Target="https://dba.stackexchange.com/questions/tagged/sql-serve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docs.microsoft.com/en-in/azure/sql-database/sql-database-geo-replication-overview" TargetMode="External"/><Relationship Id="rId36" Type="http://schemas.openxmlformats.org/officeDocument/2006/relationships/hyperlink" Target="https://docs.microsoft.com/en-in/azure/sql-database/sql-database-threat-detection" TargetMode="External"/><Relationship Id="rId49" Type="http://schemas.openxmlformats.org/officeDocument/2006/relationships/hyperlink" Target="https://docs.microsoft.com/sql/ssms/download-sql-server-management-studio-ssms" TargetMode="External"/><Relationship Id="rId57" Type="http://schemas.openxmlformats.org/officeDocument/2006/relationships/hyperlink" Target="https://www.reddit.com/r/SQLServer/" TargetMode="External"/><Relationship Id="rId10" Type="http://schemas.openxmlformats.org/officeDocument/2006/relationships/hyperlink" Target="https://azure.microsoft.com/blog/topics/database" TargetMode="External"/><Relationship Id="rId19" Type="http://schemas.openxmlformats.org/officeDocument/2006/relationships/hyperlink" Target="https://docs.microsoft.com/en-in/azure/sql-database/sql-database-insights-alerts-portal" TargetMode="External"/><Relationship Id="rId31" Type="http://schemas.openxmlformats.org/officeDocument/2006/relationships/hyperlink" Target="https://docs.microsoft.com/en-in/azure/sql-database/sql-database-intelligent-insights" TargetMode="External"/><Relationship Id="rId44" Type="http://schemas.openxmlformats.org/officeDocument/2006/relationships/hyperlink" Target="https://docs.microsoft.com/en-in/azure/sql-database/sql-database-aad-authentication" TargetMode="External"/><Relationship Id="rId52" Type="http://schemas.openxmlformats.org/officeDocument/2006/relationships/hyperlink" Target="https://docs.microsoft.com/en-in/azure/sql-database/sql-database-libraries" TargetMode="External"/><Relationship Id="rId4" Type="http://schemas.openxmlformats.org/officeDocument/2006/relationships/settings" Target="settings.xml"/><Relationship Id="rId9" Type="http://schemas.openxmlformats.org/officeDocument/2006/relationships/hyperlink" Target="https://azure.microsoft.com/roadmap/?category=databases" TargetMode="External"/><Relationship Id="rId14" Type="http://schemas.openxmlformats.org/officeDocument/2006/relationships/hyperlink" Target="https://docs.microsoft.com/en-in/azure/sql-database/sql-database-elastic-pool" TargetMode="External"/><Relationship Id="rId22" Type="http://schemas.openxmlformats.org/officeDocument/2006/relationships/hyperlink" Target="https://docs.microsoft.com/en-in/azure/sql-database/sql-database-metrics-diag-logging" TargetMode="External"/><Relationship Id="rId27" Type="http://schemas.openxmlformats.org/officeDocument/2006/relationships/hyperlink" Target="https://docs.microsoft.com/en-in/azure/sql-database/sql-database-recovery-using-backups" TargetMode="External"/><Relationship Id="rId30" Type="http://schemas.openxmlformats.org/officeDocument/2006/relationships/hyperlink" Target="https://docs.microsoft.com/en-in/azure/sql-database/sql-database-advisor" TargetMode="External"/><Relationship Id="rId35" Type="http://schemas.openxmlformats.org/officeDocument/2006/relationships/hyperlink" Target="https://docs.microsoft.com/en-us/sql/relational-databases/performance/adaptive-query-processing" TargetMode="External"/><Relationship Id="rId43" Type="http://schemas.openxmlformats.org/officeDocument/2006/relationships/hyperlink" Target="https://docs.microsoft.com/sql/relational-databases/security/row-level-security" TargetMode="External"/><Relationship Id="rId48" Type="http://schemas.openxmlformats.org/officeDocument/2006/relationships/hyperlink" Target="https://portal.azure.com/" TargetMode="External"/><Relationship Id="rId56" Type="http://schemas.openxmlformats.org/officeDocument/2006/relationships/hyperlink" Target="https://connect.microsoft.com/SQLServer/Feedback" TargetMode="External"/><Relationship Id="rId8" Type="http://schemas.openxmlformats.org/officeDocument/2006/relationships/hyperlink" Target="https://docs.microsoft.com/sql/sql-server/sql-server-technical-documentation" TargetMode="External"/><Relationship Id="rId51" Type="http://schemas.openxmlformats.org/officeDocument/2006/relationships/hyperlink" Target="https://code.visualstudio.com/doc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3205</Words>
  <Characters>18273</Characters>
  <Application>Microsoft Office Word</Application>
  <DocSecurity>0</DocSecurity>
  <Lines>152</Lines>
  <Paragraphs>42</Paragraphs>
  <ScaleCrop>false</ScaleCrop>
  <Company/>
  <LinksUpToDate>false</LinksUpToDate>
  <CharactersWithSpaces>21436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2017-12-15T11:02:00Z</dcterms:created>
  <dcterms:modified xsi:type="dcterms:W3CDTF">2017-12-21T10:26:00Z</dcterms:modified>
</cp:coreProperties>
</file>