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27AB0" w:rsidP="00C40A69">
      <w:pPr>
        <w:spacing w:line="220" w:lineRule="atLeast"/>
        <w:jc w:val="center"/>
        <w:rPr>
          <w:rFonts w:hint="eastAsia"/>
        </w:rPr>
      </w:pPr>
      <w:r>
        <w:rPr>
          <w:rFonts w:hint="eastAsia"/>
        </w:rPr>
        <w:t>说明</w:t>
      </w:r>
    </w:p>
    <w:p w:rsidR="00027AB0" w:rsidRDefault="00027AB0" w:rsidP="00027AB0">
      <w:pPr>
        <w:spacing w:line="220" w:lineRule="atLeast"/>
        <w:rPr>
          <w:rFonts w:hint="eastAsia"/>
        </w:rPr>
      </w:pPr>
      <w:r>
        <w:rPr>
          <w:rFonts w:hint="eastAsia"/>
        </w:rPr>
        <w:t>尊敬的</w:t>
      </w:r>
      <w:r>
        <w:rPr>
          <w:rFonts w:hint="eastAsia"/>
        </w:rPr>
        <w:t>______________________:</w:t>
      </w:r>
    </w:p>
    <w:p w:rsidR="00027AB0" w:rsidRDefault="00027AB0" w:rsidP="00027AB0">
      <w:pPr>
        <w:spacing w:line="220" w:lineRule="atLeast"/>
        <w:rPr>
          <w:rFonts w:hint="eastAsia"/>
        </w:rPr>
      </w:pPr>
      <w:r>
        <w:rPr>
          <w:rFonts w:hint="eastAsia"/>
        </w:rPr>
        <w:t xml:space="preserve">      </w:t>
      </w:r>
      <w:r>
        <w:rPr>
          <w:rFonts w:hint="eastAsia"/>
        </w:rPr>
        <w:t>感谢贵单位长期以来对我公司的支持与关心。根据《国务院办公厅关于进一步改革完善药品生产流通使用政策的若干意见》（国办发（</w:t>
      </w:r>
      <w:r>
        <w:rPr>
          <w:rFonts w:hint="eastAsia"/>
        </w:rPr>
        <w:t>2017</w:t>
      </w:r>
      <w:r>
        <w:rPr>
          <w:rFonts w:hint="eastAsia"/>
        </w:rPr>
        <w:t>）</w:t>
      </w:r>
      <w:r>
        <w:rPr>
          <w:rFonts w:hint="eastAsia"/>
        </w:rPr>
        <w:t>13</w:t>
      </w:r>
      <w:r>
        <w:rPr>
          <w:rFonts w:hint="eastAsia"/>
        </w:rPr>
        <w:t>号）的精神，推动药品流通企业转型升级，做大做强医药企业，由湖南协从药品器械有限公司和国药控股湖南有限公司共同出资于</w:t>
      </w:r>
      <w:r>
        <w:rPr>
          <w:rFonts w:hint="eastAsia"/>
        </w:rPr>
        <w:t>2018</w:t>
      </w:r>
      <w:r>
        <w:rPr>
          <w:rFonts w:hint="eastAsia"/>
        </w:rPr>
        <w:t>年</w:t>
      </w:r>
      <w:r>
        <w:rPr>
          <w:rFonts w:hint="eastAsia"/>
        </w:rPr>
        <w:t>8</w:t>
      </w:r>
      <w:r>
        <w:rPr>
          <w:rFonts w:hint="eastAsia"/>
        </w:rPr>
        <w:t>月注册成立国药控股湖南医药发展有限公司，新公司于</w:t>
      </w:r>
      <w:r>
        <w:rPr>
          <w:rFonts w:hint="eastAsia"/>
        </w:rPr>
        <w:t xml:space="preserve">2018 </w:t>
      </w:r>
      <w:r>
        <w:rPr>
          <w:rFonts w:hint="eastAsia"/>
        </w:rPr>
        <w:t>年</w:t>
      </w:r>
      <w:r>
        <w:rPr>
          <w:rFonts w:hint="eastAsia"/>
        </w:rPr>
        <w:t>11</w:t>
      </w:r>
      <w:r>
        <w:rPr>
          <w:rFonts w:hint="eastAsia"/>
        </w:rPr>
        <w:t>月取得《器械经营许可证》，于</w:t>
      </w:r>
      <w:r>
        <w:rPr>
          <w:rFonts w:hint="eastAsia"/>
        </w:rPr>
        <w:t>2019</w:t>
      </w:r>
      <w:r>
        <w:rPr>
          <w:rFonts w:hint="eastAsia"/>
        </w:rPr>
        <w:t>年</w:t>
      </w:r>
      <w:r>
        <w:rPr>
          <w:rFonts w:hint="eastAsia"/>
        </w:rPr>
        <w:t>2</w:t>
      </w:r>
      <w:r>
        <w:rPr>
          <w:rFonts w:hint="eastAsia"/>
        </w:rPr>
        <w:t>月取得《药品经营许可证》。此次新公司是在药监等各个政府职能部门的监管监控指导下合法成立，湖南协从药品器械有限公司一直遵纪守法，无任何违法案例与法律纠纷。在以后的经营活动中，如果湖南协从药品器械有限公司以往的业务经营有不良行为造成的影响将由湖南协从药品器械有限公司担当所有责任。在新的平台，我们将一如既往的提供我们最完善的质量保障和最优质的配送服务，一定不负客户单位对我们的支持和信任，顺祝商祺！变更</w:t>
      </w:r>
      <w:r w:rsidR="00C16EDB">
        <w:rPr>
          <w:rFonts w:hint="eastAsia"/>
        </w:rPr>
        <w:t>情况如下：</w:t>
      </w:r>
    </w:p>
    <w:p w:rsidR="00C16EDB" w:rsidRDefault="00C16EDB" w:rsidP="00027AB0">
      <w:pPr>
        <w:spacing w:line="220" w:lineRule="atLeast"/>
        <w:rPr>
          <w:rFonts w:hint="eastAsia"/>
        </w:rPr>
      </w:pPr>
    </w:p>
    <w:p w:rsidR="00C16EDB" w:rsidRDefault="00C16EDB" w:rsidP="00027AB0">
      <w:pPr>
        <w:spacing w:line="220" w:lineRule="atLeast"/>
        <w:rPr>
          <w:rFonts w:hint="eastAsia"/>
        </w:rPr>
      </w:pPr>
      <w:r>
        <w:rPr>
          <w:rFonts w:hint="eastAsia"/>
        </w:rPr>
        <w:t>变更前：湖南协从药品器械有限公司</w:t>
      </w:r>
    </w:p>
    <w:p w:rsidR="00C16EDB" w:rsidRDefault="00C16EDB" w:rsidP="00027AB0">
      <w:pPr>
        <w:spacing w:line="220" w:lineRule="atLeast"/>
        <w:rPr>
          <w:rFonts w:hint="eastAsia"/>
        </w:rPr>
      </w:pPr>
      <w:r>
        <w:rPr>
          <w:rFonts w:hint="eastAsia"/>
        </w:rPr>
        <w:t>法定代表人：郭某某</w:t>
      </w:r>
    </w:p>
    <w:p w:rsidR="00C16EDB" w:rsidRDefault="00C16EDB" w:rsidP="00027AB0">
      <w:pPr>
        <w:spacing w:line="220" w:lineRule="atLeast"/>
        <w:rPr>
          <w:rFonts w:hint="eastAsia"/>
        </w:rPr>
      </w:pPr>
      <w:r>
        <w:rPr>
          <w:rFonts w:hint="eastAsia"/>
        </w:rPr>
        <w:t>开户行：支付宝</w:t>
      </w:r>
    </w:p>
    <w:p w:rsidR="00C16EDB" w:rsidRDefault="00C16EDB" w:rsidP="00027AB0">
      <w:pPr>
        <w:spacing w:line="220" w:lineRule="atLeast"/>
        <w:rPr>
          <w:rFonts w:hint="eastAsia"/>
        </w:rPr>
      </w:pPr>
      <w:r>
        <w:rPr>
          <w:rFonts w:hint="eastAsia"/>
        </w:rPr>
        <w:t>账号：</w:t>
      </w:r>
      <w:r>
        <w:rPr>
          <w:rFonts w:hint="eastAsia"/>
        </w:rPr>
        <w:t>XXXXXXX</w:t>
      </w:r>
    </w:p>
    <w:p w:rsidR="00C16EDB" w:rsidRDefault="00C16EDB" w:rsidP="00027AB0">
      <w:pPr>
        <w:spacing w:line="220" w:lineRule="atLeast"/>
      </w:pPr>
      <w:r>
        <w:rPr>
          <w:rFonts w:hint="eastAsia"/>
        </w:rPr>
        <w:t>地址：中国</w:t>
      </w:r>
    </w:p>
    <w:sectPr w:rsidR="00C16ED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7AB0"/>
    <w:rsid w:val="00245C8A"/>
    <w:rsid w:val="00323B43"/>
    <w:rsid w:val="003D37D8"/>
    <w:rsid w:val="00426133"/>
    <w:rsid w:val="004358AB"/>
    <w:rsid w:val="008B7726"/>
    <w:rsid w:val="00C16EDB"/>
    <w:rsid w:val="00C40A6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2019-07-02T03:56:00Z</dcterms:modified>
</cp:coreProperties>
</file>