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4486C" w:rsidP="00A4486C">
      <w:pPr>
        <w:spacing w:line="220" w:lineRule="atLeast"/>
        <w:jc w:val="center"/>
        <w:rPr>
          <w:rFonts w:hint="eastAsia"/>
        </w:rPr>
      </w:pPr>
      <w:r>
        <w:rPr>
          <w:rFonts w:hint="eastAsia"/>
        </w:rPr>
        <w:t>变更函</w:t>
      </w:r>
    </w:p>
    <w:p w:rsidR="00A4486C" w:rsidRDefault="00A4486C" w:rsidP="00A4486C">
      <w:pPr>
        <w:spacing w:line="220" w:lineRule="atLeast"/>
        <w:rPr>
          <w:rFonts w:hint="eastAsia"/>
        </w:rPr>
      </w:pPr>
      <w:r>
        <w:rPr>
          <w:rFonts w:hint="eastAsia"/>
        </w:rPr>
        <w:t>致：</w:t>
      </w:r>
      <w:r>
        <w:rPr>
          <w:rFonts w:hint="eastAsia"/>
        </w:rPr>
        <w:t xml:space="preserve"> _______________________________________________</w:t>
      </w:r>
    </w:p>
    <w:p w:rsidR="00A4486C" w:rsidRDefault="00A4486C" w:rsidP="00A4486C">
      <w:pPr>
        <w:spacing w:line="220" w:lineRule="atLeast"/>
        <w:ind w:firstLine="720"/>
        <w:rPr>
          <w:rFonts w:hint="eastAsia"/>
        </w:rPr>
      </w:pPr>
      <w:r>
        <w:rPr>
          <w:rFonts w:hint="eastAsia"/>
        </w:rPr>
        <w:t>衷心感谢贵院一直的信赖与支持，鉴于公司战略转型以及业务发展需要，原湖南星城医药有限公司在贵院的所有业务，现转至“重药控股（湖南）有限公司”。更名后，贵院与原湖南星城医药有限公司原有的业务关系和服务承诺保持不变，由变更后的主体重药控股（湖南）有限公司继续履行；且原湖南星城医药有限公司约定承担的全部权利义务均转移至重药控股（湖南）有限公司（注：但原湖南星城医药有限公司所产生的销售应收账款继续回款至湖南星城医药有限公司）。</w:t>
      </w:r>
    </w:p>
    <w:p w:rsidR="00A4486C" w:rsidRDefault="00A4486C" w:rsidP="00A4486C">
      <w:pPr>
        <w:spacing w:line="220" w:lineRule="atLeast"/>
        <w:rPr>
          <w:rFonts w:hint="eastAsia"/>
        </w:rPr>
      </w:pPr>
      <w:r>
        <w:rPr>
          <w:rFonts w:hint="eastAsia"/>
        </w:rPr>
        <w:tab/>
      </w:r>
      <w:r>
        <w:rPr>
          <w:rFonts w:hint="eastAsia"/>
        </w:rPr>
        <w:t>因公司业务主体变更给贵院带来的不便，我公司深表歉意！我们将一如既往的给贵院提供优质高效的服务。</w:t>
      </w:r>
    </w:p>
    <w:p w:rsidR="00A4486C" w:rsidRDefault="00A4486C" w:rsidP="00A4486C">
      <w:pPr>
        <w:spacing w:line="220" w:lineRule="atLeast"/>
      </w:pPr>
      <w:r>
        <w:rPr>
          <w:rFonts w:hint="eastAsia"/>
        </w:rPr>
        <w:tab/>
      </w:r>
      <w:r>
        <w:rPr>
          <w:rFonts w:hint="eastAsia"/>
        </w:rPr>
        <w:t>本变更函自送达贵院之日起</w:t>
      </w:r>
      <w:r>
        <w:rPr>
          <w:rFonts w:hint="eastAsia"/>
        </w:rPr>
        <w:t>3</w:t>
      </w:r>
      <w:r>
        <w:rPr>
          <w:rFonts w:hint="eastAsia"/>
        </w:rPr>
        <w:t>日内，如贵院没有提出任何意见，视为贵院同意本变更函全部内容，且本变更函正式生效。</w:t>
      </w:r>
    </w:p>
    <w:sectPr w:rsidR="00A4486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F0F01"/>
    <w:rsid w:val="008B7726"/>
    <w:rsid w:val="00A4486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2019-07-02T04:13:00Z</dcterms:modified>
</cp:coreProperties>
</file>