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7FB3" w:rsidRDefault="008F5FC1" w:rsidP="008E7FB3">
      <w:pPr>
        <w:rPr>
          <w:rFonts w:ascii="Arial" w:eastAsia="Arial" w:hAnsi="Arial" w:cs="Arial"/>
          <w:b/>
          <w:w w:val="101"/>
          <w:sz w:val="26"/>
          <w:szCs w:val="26"/>
        </w:rPr>
      </w:pPr>
      <w:r>
        <w:rPr>
          <w:rFonts w:ascii="Arial" w:eastAsia="Arial" w:hAnsi="Arial" w:cs="Arial"/>
          <w:b/>
          <w:sz w:val="26"/>
          <w:szCs w:val="26"/>
        </w:rPr>
        <w:t>8</w:t>
      </w:r>
      <w:r w:rsidR="008E7FB3">
        <w:rPr>
          <w:rFonts w:ascii="Arial" w:eastAsia="Arial" w:hAnsi="Arial" w:cs="Arial"/>
          <w:b/>
          <w:sz w:val="26"/>
          <w:szCs w:val="26"/>
        </w:rPr>
        <w:t xml:space="preserve">      </w:t>
      </w:r>
      <w:r w:rsidR="008E7FB3">
        <w:rPr>
          <w:rFonts w:ascii="Arial" w:eastAsia="Arial" w:hAnsi="Arial" w:cs="Arial"/>
          <w:b/>
          <w:spacing w:val="29"/>
          <w:sz w:val="26"/>
          <w:szCs w:val="26"/>
        </w:rPr>
        <w:t xml:space="preserve"> </w:t>
      </w:r>
      <w:r>
        <w:rPr>
          <w:rFonts w:ascii="Arial" w:eastAsia="Arial" w:hAnsi="Arial" w:cs="Arial"/>
          <w:b/>
          <w:spacing w:val="1"/>
          <w:w w:val="102"/>
          <w:sz w:val="26"/>
          <w:szCs w:val="26"/>
        </w:rPr>
        <w:t>APPROACH/STRATEGY</w:t>
      </w:r>
    </w:p>
    <w:p w:rsidR="008E7FB3" w:rsidRDefault="008E7FB3" w:rsidP="008E7FB3">
      <w:pPr>
        <w:rPr>
          <w:rFonts w:ascii="Arial" w:eastAsia="Arial" w:hAnsi="Arial" w:cs="Arial"/>
          <w:sz w:val="26"/>
          <w:szCs w:val="26"/>
        </w:rPr>
      </w:pPr>
    </w:p>
    <w:p w:rsidR="008F5FC1" w:rsidRDefault="008F5FC1" w:rsidP="008F5FC1">
      <w:pPr>
        <w:spacing w:before="1" w:line="246" w:lineRule="auto"/>
        <w:ind w:left="112" w:right="74"/>
        <w:rPr>
          <w:sz w:val="24"/>
          <w:szCs w:val="24"/>
        </w:rPr>
      </w:pPr>
      <w:r>
        <w:rPr>
          <w:sz w:val="24"/>
          <w:szCs w:val="24"/>
        </w:rPr>
        <w:t>The philosophy of the testing is risk-based testing, i.e. each test case will be prioritized as, High, Medium, or Low priority and then scheduled accordingly (Highest first). Exceptions to this general rule might include instances where:</w:t>
      </w:r>
    </w:p>
    <w:p w:rsidR="008F5FC1" w:rsidRPr="00792296" w:rsidRDefault="008F5FC1" w:rsidP="00792296">
      <w:pPr>
        <w:pStyle w:val="ListParagraph"/>
        <w:numPr>
          <w:ilvl w:val="0"/>
          <w:numId w:val="4"/>
        </w:numPr>
        <w:spacing w:before="14" w:line="252" w:lineRule="auto"/>
        <w:ind w:right="106"/>
        <w:rPr>
          <w:sz w:val="24"/>
          <w:szCs w:val="24"/>
        </w:rPr>
      </w:pPr>
      <w:r w:rsidRPr="00792296">
        <w:rPr>
          <w:sz w:val="24"/>
          <w:szCs w:val="24"/>
        </w:rPr>
        <w:t>A large number of low priority test cases can be executed us</w:t>
      </w:r>
      <w:r w:rsidRPr="00792296">
        <w:rPr>
          <w:sz w:val="24"/>
          <w:szCs w:val="24"/>
        </w:rPr>
        <w:t>ing a small amount of resources;</w:t>
      </w:r>
    </w:p>
    <w:p w:rsidR="008F5FC1" w:rsidRPr="00792296" w:rsidRDefault="008F5FC1" w:rsidP="00792296">
      <w:pPr>
        <w:pStyle w:val="ListParagraph"/>
        <w:numPr>
          <w:ilvl w:val="0"/>
          <w:numId w:val="4"/>
        </w:numPr>
        <w:spacing w:before="8" w:line="246" w:lineRule="auto"/>
        <w:ind w:right="203"/>
        <w:jc w:val="both"/>
        <w:rPr>
          <w:sz w:val="28"/>
          <w:szCs w:val="28"/>
        </w:rPr>
      </w:pPr>
      <w:r w:rsidRPr="00792296">
        <w:rPr>
          <w:sz w:val="24"/>
          <w:szCs w:val="24"/>
        </w:rPr>
        <w:t>A lower priority test is a pre-requisite of another higher priority test</w:t>
      </w:r>
      <w:r w:rsidRPr="00792296">
        <w:rPr>
          <w:sz w:val="24"/>
          <w:szCs w:val="24"/>
        </w:rPr>
        <w:t xml:space="preserve"> - </w:t>
      </w:r>
      <w:r w:rsidRPr="00792296">
        <w:rPr>
          <w:sz w:val="24"/>
          <w:szCs w:val="24"/>
        </w:rPr>
        <w:t>e.g. an expensive and high priority usability test might necessitate many of the inexpensive low priority navigational tests to have passed</w:t>
      </w:r>
      <w:r w:rsidRPr="00792296">
        <w:rPr>
          <w:sz w:val="24"/>
          <w:szCs w:val="24"/>
        </w:rPr>
        <w:t>;</w:t>
      </w:r>
    </w:p>
    <w:p w:rsidR="008F5FC1" w:rsidRPr="00792296" w:rsidRDefault="008F5FC1" w:rsidP="00792296">
      <w:pPr>
        <w:pStyle w:val="ListParagraph"/>
        <w:numPr>
          <w:ilvl w:val="0"/>
          <w:numId w:val="4"/>
        </w:numPr>
        <w:spacing w:before="29" w:line="246" w:lineRule="auto"/>
        <w:ind w:right="338"/>
        <w:rPr>
          <w:sz w:val="24"/>
          <w:szCs w:val="24"/>
        </w:rPr>
      </w:pPr>
      <w:r w:rsidRPr="00792296">
        <w:rPr>
          <w:sz w:val="24"/>
          <w:szCs w:val="24"/>
        </w:rPr>
        <w:t>Due to the lack of comprehensive requirements, navigational and functional tests may be scheduled first, so as to allow the testers the opportunity to gain familiarity with the Web site (thereby also allowing them to developing pseudo requirements).</w:t>
      </w:r>
    </w:p>
    <w:p w:rsidR="008F5FC1" w:rsidRDefault="008F5FC1" w:rsidP="008F5FC1">
      <w:pPr>
        <w:spacing w:before="4" w:line="280" w:lineRule="exact"/>
        <w:rPr>
          <w:sz w:val="28"/>
          <w:szCs w:val="28"/>
        </w:rPr>
      </w:pPr>
    </w:p>
    <w:p w:rsidR="008F5FC1" w:rsidRDefault="008F5FC1" w:rsidP="008F5FC1">
      <w:pPr>
        <w:spacing w:line="246" w:lineRule="auto"/>
        <w:ind w:left="112" w:right="203"/>
        <w:rPr>
          <w:sz w:val="24"/>
          <w:szCs w:val="24"/>
        </w:rPr>
      </w:pPr>
      <w:r>
        <w:rPr>
          <w:sz w:val="24"/>
          <w:szCs w:val="24"/>
        </w:rPr>
        <w:t>The testing will use a combination of manual and automated testing</w:t>
      </w:r>
      <w:r>
        <w:rPr>
          <w:sz w:val="24"/>
          <w:szCs w:val="24"/>
        </w:rPr>
        <w:t>;</w:t>
      </w:r>
    </w:p>
    <w:p w:rsidR="008F5FC1" w:rsidRDefault="008F5FC1" w:rsidP="008F5FC1">
      <w:pPr>
        <w:spacing w:line="246" w:lineRule="auto"/>
        <w:ind w:left="112" w:right="203"/>
        <w:rPr>
          <w:sz w:val="24"/>
          <w:szCs w:val="24"/>
        </w:rPr>
      </w:pPr>
      <w:r>
        <w:rPr>
          <w:sz w:val="24"/>
          <w:szCs w:val="24"/>
        </w:rPr>
        <w:t>A</w:t>
      </w:r>
      <w:r w:rsidR="00792296">
        <w:rPr>
          <w:sz w:val="24"/>
          <w:szCs w:val="24"/>
        </w:rPr>
        <w:t>utomated tools:</w:t>
      </w:r>
    </w:p>
    <w:p w:rsidR="00792296" w:rsidRPr="00792296" w:rsidRDefault="00792296" w:rsidP="00792296">
      <w:pPr>
        <w:pStyle w:val="ListParagraph"/>
        <w:numPr>
          <w:ilvl w:val="0"/>
          <w:numId w:val="3"/>
        </w:numPr>
        <w:spacing w:line="246" w:lineRule="auto"/>
        <w:ind w:right="203"/>
        <w:rPr>
          <w:sz w:val="24"/>
          <w:szCs w:val="24"/>
        </w:rPr>
      </w:pPr>
      <w:r w:rsidRPr="00792296">
        <w:rPr>
          <w:sz w:val="24"/>
          <w:szCs w:val="24"/>
        </w:rPr>
        <w:t>Selenium</w:t>
      </w:r>
    </w:p>
    <w:p w:rsidR="00792296" w:rsidRPr="00792296" w:rsidRDefault="00792296" w:rsidP="00792296">
      <w:pPr>
        <w:pStyle w:val="ListParagraph"/>
        <w:numPr>
          <w:ilvl w:val="0"/>
          <w:numId w:val="3"/>
        </w:numPr>
        <w:spacing w:line="246" w:lineRule="auto"/>
        <w:ind w:right="203"/>
        <w:rPr>
          <w:sz w:val="24"/>
          <w:szCs w:val="24"/>
        </w:rPr>
      </w:pPr>
      <w:r w:rsidRPr="00792296">
        <w:rPr>
          <w:sz w:val="24"/>
          <w:szCs w:val="24"/>
        </w:rPr>
        <w:t>Selenium Web Driver</w:t>
      </w:r>
    </w:p>
    <w:p w:rsidR="00792296" w:rsidRDefault="00792296" w:rsidP="00792296">
      <w:pPr>
        <w:pStyle w:val="ListParagraph"/>
        <w:numPr>
          <w:ilvl w:val="0"/>
          <w:numId w:val="3"/>
        </w:numPr>
        <w:spacing w:line="246" w:lineRule="auto"/>
        <w:ind w:right="203"/>
        <w:rPr>
          <w:sz w:val="24"/>
          <w:szCs w:val="24"/>
        </w:rPr>
      </w:pPr>
      <w:r w:rsidRPr="00792296">
        <w:rPr>
          <w:sz w:val="24"/>
          <w:szCs w:val="24"/>
        </w:rPr>
        <w:t>Telerik Test Studio</w:t>
      </w:r>
    </w:p>
    <w:p w:rsidR="00792296" w:rsidRPr="00792296" w:rsidRDefault="00792296" w:rsidP="00792296">
      <w:pPr>
        <w:pStyle w:val="ListParagraph"/>
        <w:numPr>
          <w:ilvl w:val="0"/>
          <w:numId w:val="3"/>
        </w:numPr>
        <w:spacing w:line="246" w:lineRule="auto"/>
        <w:ind w:right="203"/>
        <w:rPr>
          <w:sz w:val="24"/>
          <w:szCs w:val="24"/>
        </w:rPr>
      </w:pPr>
      <w:r>
        <w:rPr>
          <w:sz w:val="24"/>
          <w:szCs w:val="24"/>
        </w:rPr>
        <w:t xml:space="preserve">Another tool if </w:t>
      </w:r>
      <w:r w:rsidR="00546D6F">
        <w:rPr>
          <w:sz w:val="24"/>
          <w:szCs w:val="24"/>
        </w:rPr>
        <w:t>it is</w:t>
      </w:r>
      <w:r>
        <w:rPr>
          <w:sz w:val="24"/>
          <w:szCs w:val="24"/>
        </w:rPr>
        <w:t xml:space="preserve"> </w:t>
      </w:r>
      <w:r w:rsidRPr="00792296">
        <w:rPr>
          <w:sz w:val="24"/>
          <w:szCs w:val="24"/>
        </w:rPr>
        <w:t>urgently required</w:t>
      </w:r>
      <w:r w:rsidR="00546D6F">
        <w:rPr>
          <w:sz w:val="24"/>
          <w:szCs w:val="24"/>
        </w:rPr>
        <w:t>. If some additional training is needed it should be applied in short period of time without breaking the time schedule plan.</w:t>
      </w:r>
    </w:p>
    <w:p w:rsidR="008F5FC1" w:rsidRDefault="008F5FC1" w:rsidP="008F5FC1">
      <w:pPr>
        <w:spacing w:before="4" w:line="280" w:lineRule="exact"/>
        <w:rPr>
          <w:sz w:val="28"/>
          <w:szCs w:val="28"/>
        </w:rPr>
      </w:pPr>
    </w:p>
    <w:p w:rsidR="00792296" w:rsidRDefault="008F5FC1" w:rsidP="008F5FC1">
      <w:pPr>
        <w:spacing w:line="246" w:lineRule="auto"/>
        <w:ind w:left="112" w:right="418"/>
        <w:jc w:val="both"/>
        <w:rPr>
          <w:sz w:val="24"/>
          <w:szCs w:val="24"/>
        </w:rPr>
      </w:pPr>
      <w:r>
        <w:rPr>
          <w:sz w:val="24"/>
          <w:szCs w:val="24"/>
        </w:rPr>
        <w:t xml:space="preserve">Web site’s source code will be frozen while being tested.  </w:t>
      </w:r>
    </w:p>
    <w:p w:rsidR="008F5FC1" w:rsidRDefault="00792296" w:rsidP="008F5FC1">
      <w:pPr>
        <w:spacing w:line="246" w:lineRule="auto"/>
        <w:ind w:left="112" w:right="418"/>
        <w:jc w:val="both"/>
        <w:rPr>
          <w:sz w:val="24"/>
          <w:szCs w:val="24"/>
        </w:rPr>
      </w:pPr>
      <w:r>
        <w:rPr>
          <w:sz w:val="24"/>
          <w:szCs w:val="24"/>
        </w:rPr>
        <w:t xml:space="preserve">If </w:t>
      </w:r>
      <w:r w:rsidR="008F5FC1">
        <w:rPr>
          <w:sz w:val="24"/>
          <w:szCs w:val="24"/>
        </w:rPr>
        <w:t>critical fixes that are blocking the testing efforts</w:t>
      </w:r>
      <w:r>
        <w:rPr>
          <w:sz w:val="24"/>
          <w:szCs w:val="24"/>
          <w:lang w:val="bg-BG"/>
        </w:rPr>
        <w:t xml:space="preserve"> </w:t>
      </w:r>
      <w:r>
        <w:rPr>
          <w:sz w:val="24"/>
          <w:szCs w:val="24"/>
        </w:rPr>
        <w:t>arise</w:t>
      </w:r>
      <w:r w:rsidR="008F5FC1">
        <w:rPr>
          <w:sz w:val="24"/>
          <w:szCs w:val="24"/>
        </w:rPr>
        <w:t>, changes will not be scheduled while a unit of code is being tested.</w:t>
      </w:r>
    </w:p>
    <w:p w:rsidR="00413264" w:rsidRDefault="00413264" w:rsidP="008F5FC1">
      <w:pPr>
        <w:spacing w:line="246" w:lineRule="auto"/>
        <w:ind w:left="112" w:right="418"/>
        <w:jc w:val="both"/>
        <w:rPr>
          <w:sz w:val="24"/>
          <w:szCs w:val="24"/>
        </w:rPr>
      </w:pPr>
    </w:p>
    <w:p w:rsidR="00413264" w:rsidRDefault="00413264" w:rsidP="00413264">
      <w:pPr>
        <w:spacing w:line="246" w:lineRule="auto"/>
        <w:ind w:left="112" w:right="418"/>
        <w:jc w:val="both"/>
        <w:rPr>
          <w:sz w:val="24"/>
          <w:szCs w:val="24"/>
        </w:rPr>
      </w:pPr>
      <w:r>
        <w:rPr>
          <w:sz w:val="24"/>
          <w:szCs w:val="24"/>
        </w:rPr>
        <w:t>Regression testing will be done during</w:t>
      </w:r>
      <w:r w:rsidRPr="00413264">
        <w:rPr>
          <w:sz w:val="24"/>
          <w:szCs w:val="24"/>
        </w:rPr>
        <w:t xml:space="preserve"> any level of testing (Unit, Inte</w:t>
      </w:r>
      <w:r>
        <w:rPr>
          <w:sz w:val="24"/>
          <w:szCs w:val="24"/>
        </w:rPr>
        <w:t>gration, System, or Acceptance).</w:t>
      </w:r>
    </w:p>
    <w:p w:rsidR="00413264" w:rsidRDefault="00413264" w:rsidP="00546D6F">
      <w:pPr>
        <w:spacing w:line="246" w:lineRule="auto"/>
        <w:ind w:left="112" w:right="418"/>
        <w:jc w:val="both"/>
        <w:rPr>
          <w:sz w:val="24"/>
          <w:szCs w:val="24"/>
        </w:rPr>
      </w:pPr>
      <w:r>
        <w:rPr>
          <w:sz w:val="24"/>
          <w:szCs w:val="24"/>
        </w:rPr>
        <w:t xml:space="preserve">The </w:t>
      </w:r>
      <w:r w:rsidRPr="00413264">
        <w:rPr>
          <w:sz w:val="24"/>
          <w:szCs w:val="24"/>
        </w:rPr>
        <w:t>regression testing</w:t>
      </w:r>
      <w:r>
        <w:rPr>
          <w:sz w:val="24"/>
          <w:szCs w:val="24"/>
        </w:rPr>
        <w:t xml:space="preserve"> will</w:t>
      </w:r>
      <w:r w:rsidRPr="00413264">
        <w:rPr>
          <w:sz w:val="24"/>
          <w:szCs w:val="24"/>
        </w:rPr>
        <w:t xml:space="preserve"> be based on severity of defects detected</w:t>
      </w:r>
      <w:r>
        <w:rPr>
          <w:sz w:val="24"/>
          <w:szCs w:val="24"/>
        </w:rPr>
        <w:t xml:space="preserve"> - </w:t>
      </w:r>
    </w:p>
    <w:p w:rsidR="00413264" w:rsidRDefault="00413264" w:rsidP="00413264">
      <w:pPr>
        <w:spacing w:line="246" w:lineRule="auto"/>
        <w:ind w:left="112" w:right="418"/>
        <w:jc w:val="both"/>
        <w:rPr>
          <w:sz w:val="24"/>
          <w:szCs w:val="24"/>
        </w:rPr>
      </w:pPr>
      <w:r>
        <w:rPr>
          <w:sz w:val="24"/>
          <w:szCs w:val="24"/>
        </w:rPr>
        <w:t>If critical fix is done all tests until the fix obtain priority High and regression testing starts.</w:t>
      </w:r>
    </w:p>
    <w:p w:rsidR="008F5FC1" w:rsidRDefault="008F5FC1" w:rsidP="008F5FC1">
      <w:pPr>
        <w:spacing w:before="4" w:line="280" w:lineRule="exact"/>
        <w:rPr>
          <w:sz w:val="28"/>
          <w:szCs w:val="28"/>
        </w:rPr>
      </w:pPr>
      <w:bookmarkStart w:id="0" w:name="_GoBack"/>
      <w:bookmarkEnd w:id="0"/>
    </w:p>
    <w:p w:rsidR="008F5FC1" w:rsidRDefault="008F5FC1" w:rsidP="008F5FC1">
      <w:pPr>
        <w:spacing w:line="246" w:lineRule="auto"/>
        <w:ind w:left="112" w:right="151"/>
        <w:jc w:val="both"/>
        <w:rPr>
          <w:sz w:val="24"/>
          <w:szCs w:val="24"/>
        </w:rPr>
      </w:pPr>
      <w:r>
        <w:rPr>
          <w:sz w:val="24"/>
          <w:szCs w:val="24"/>
        </w:rPr>
        <w:t>Basic metrics will be kept for test effort (i.e. hours), test</w:t>
      </w:r>
      <w:r w:rsidR="00546D6F">
        <w:rPr>
          <w:sz w:val="24"/>
          <w:szCs w:val="24"/>
        </w:rPr>
        <w:t xml:space="preserve"> cases executed, and incidents.</w:t>
      </w:r>
    </w:p>
    <w:p w:rsidR="00315104" w:rsidRDefault="00413264"/>
    <w:sectPr w:rsidR="0031510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72490C"/>
    <w:multiLevelType w:val="hybridMultilevel"/>
    <w:tmpl w:val="450ADBA6"/>
    <w:lvl w:ilvl="0" w:tplc="04020001">
      <w:start w:val="1"/>
      <w:numFmt w:val="bullet"/>
      <w:lvlText w:val=""/>
      <w:lvlJc w:val="left"/>
      <w:pPr>
        <w:ind w:left="1552" w:hanging="360"/>
      </w:pPr>
      <w:rPr>
        <w:rFonts w:ascii="Symbol" w:hAnsi="Symbol" w:hint="default"/>
      </w:rPr>
    </w:lvl>
    <w:lvl w:ilvl="1" w:tplc="04020003" w:tentative="1">
      <w:start w:val="1"/>
      <w:numFmt w:val="bullet"/>
      <w:lvlText w:val="o"/>
      <w:lvlJc w:val="left"/>
      <w:pPr>
        <w:ind w:left="2272" w:hanging="360"/>
      </w:pPr>
      <w:rPr>
        <w:rFonts w:ascii="Courier New" w:hAnsi="Courier New" w:cs="Courier New" w:hint="default"/>
      </w:rPr>
    </w:lvl>
    <w:lvl w:ilvl="2" w:tplc="04020005" w:tentative="1">
      <w:start w:val="1"/>
      <w:numFmt w:val="bullet"/>
      <w:lvlText w:val=""/>
      <w:lvlJc w:val="left"/>
      <w:pPr>
        <w:ind w:left="2992" w:hanging="360"/>
      </w:pPr>
      <w:rPr>
        <w:rFonts w:ascii="Wingdings" w:hAnsi="Wingdings" w:hint="default"/>
      </w:rPr>
    </w:lvl>
    <w:lvl w:ilvl="3" w:tplc="04020001" w:tentative="1">
      <w:start w:val="1"/>
      <w:numFmt w:val="bullet"/>
      <w:lvlText w:val=""/>
      <w:lvlJc w:val="left"/>
      <w:pPr>
        <w:ind w:left="3712" w:hanging="360"/>
      </w:pPr>
      <w:rPr>
        <w:rFonts w:ascii="Symbol" w:hAnsi="Symbol" w:hint="default"/>
      </w:rPr>
    </w:lvl>
    <w:lvl w:ilvl="4" w:tplc="04020003" w:tentative="1">
      <w:start w:val="1"/>
      <w:numFmt w:val="bullet"/>
      <w:lvlText w:val="o"/>
      <w:lvlJc w:val="left"/>
      <w:pPr>
        <w:ind w:left="4432" w:hanging="360"/>
      </w:pPr>
      <w:rPr>
        <w:rFonts w:ascii="Courier New" w:hAnsi="Courier New" w:cs="Courier New" w:hint="default"/>
      </w:rPr>
    </w:lvl>
    <w:lvl w:ilvl="5" w:tplc="04020005" w:tentative="1">
      <w:start w:val="1"/>
      <w:numFmt w:val="bullet"/>
      <w:lvlText w:val=""/>
      <w:lvlJc w:val="left"/>
      <w:pPr>
        <w:ind w:left="5152" w:hanging="360"/>
      </w:pPr>
      <w:rPr>
        <w:rFonts w:ascii="Wingdings" w:hAnsi="Wingdings" w:hint="default"/>
      </w:rPr>
    </w:lvl>
    <w:lvl w:ilvl="6" w:tplc="04020001" w:tentative="1">
      <w:start w:val="1"/>
      <w:numFmt w:val="bullet"/>
      <w:lvlText w:val=""/>
      <w:lvlJc w:val="left"/>
      <w:pPr>
        <w:ind w:left="5872" w:hanging="360"/>
      </w:pPr>
      <w:rPr>
        <w:rFonts w:ascii="Symbol" w:hAnsi="Symbol" w:hint="default"/>
      </w:rPr>
    </w:lvl>
    <w:lvl w:ilvl="7" w:tplc="04020003" w:tentative="1">
      <w:start w:val="1"/>
      <w:numFmt w:val="bullet"/>
      <w:lvlText w:val="o"/>
      <w:lvlJc w:val="left"/>
      <w:pPr>
        <w:ind w:left="6592" w:hanging="360"/>
      </w:pPr>
      <w:rPr>
        <w:rFonts w:ascii="Courier New" w:hAnsi="Courier New" w:cs="Courier New" w:hint="default"/>
      </w:rPr>
    </w:lvl>
    <w:lvl w:ilvl="8" w:tplc="04020005" w:tentative="1">
      <w:start w:val="1"/>
      <w:numFmt w:val="bullet"/>
      <w:lvlText w:val=""/>
      <w:lvlJc w:val="left"/>
      <w:pPr>
        <w:ind w:left="7312" w:hanging="360"/>
      </w:pPr>
      <w:rPr>
        <w:rFonts w:ascii="Wingdings" w:hAnsi="Wingdings" w:hint="default"/>
      </w:rPr>
    </w:lvl>
  </w:abstractNum>
  <w:abstractNum w:abstractNumId="1" w15:restartNumberingAfterBreak="0">
    <w:nsid w:val="39C87DC5"/>
    <w:multiLevelType w:val="hybridMultilevel"/>
    <w:tmpl w:val="817ACB9C"/>
    <w:lvl w:ilvl="0" w:tplc="04020001">
      <w:start w:val="1"/>
      <w:numFmt w:val="bullet"/>
      <w:lvlText w:val=""/>
      <w:lvlJc w:val="left"/>
      <w:pPr>
        <w:ind w:left="832" w:hanging="360"/>
      </w:pPr>
      <w:rPr>
        <w:rFonts w:ascii="Symbol" w:hAnsi="Symbol" w:hint="default"/>
      </w:rPr>
    </w:lvl>
    <w:lvl w:ilvl="1" w:tplc="04020003" w:tentative="1">
      <w:start w:val="1"/>
      <w:numFmt w:val="bullet"/>
      <w:lvlText w:val="o"/>
      <w:lvlJc w:val="left"/>
      <w:pPr>
        <w:ind w:left="1552" w:hanging="360"/>
      </w:pPr>
      <w:rPr>
        <w:rFonts w:ascii="Courier New" w:hAnsi="Courier New" w:cs="Courier New" w:hint="default"/>
      </w:rPr>
    </w:lvl>
    <w:lvl w:ilvl="2" w:tplc="04020005" w:tentative="1">
      <w:start w:val="1"/>
      <w:numFmt w:val="bullet"/>
      <w:lvlText w:val=""/>
      <w:lvlJc w:val="left"/>
      <w:pPr>
        <w:ind w:left="2272" w:hanging="360"/>
      </w:pPr>
      <w:rPr>
        <w:rFonts w:ascii="Wingdings" w:hAnsi="Wingdings" w:hint="default"/>
      </w:rPr>
    </w:lvl>
    <w:lvl w:ilvl="3" w:tplc="04020001" w:tentative="1">
      <w:start w:val="1"/>
      <w:numFmt w:val="bullet"/>
      <w:lvlText w:val=""/>
      <w:lvlJc w:val="left"/>
      <w:pPr>
        <w:ind w:left="2992" w:hanging="360"/>
      </w:pPr>
      <w:rPr>
        <w:rFonts w:ascii="Symbol" w:hAnsi="Symbol" w:hint="default"/>
      </w:rPr>
    </w:lvl>
    <w:lvl w:ilvl="4" w:tplc="04020003" w:tentative="1">
      <w:start w:val="1"/>
      <w:numFmt w:val="bullet"/>
      <w:lvlText w:val="o"/>
      <w:lvlJc w:val="left"/>
      <w:pPr>
        <w:ind w:left="3712" w:hanging="360"/>
      </w:pPr>
      <w:rPr>
        <w:rFonts w:ascii="Courier New" w:hAnsi="Courier New" w:cs="Courier New" w:hint="default"/>
      </w:rPr>
    </w:lvl>
    <w:lvl w:ilvl="5" w:tplc="04020005" w:tentative="1">
      <w:start w:val="1"/>
      <w:numFmt w:val="bullet"/>
      <w:lvlText w:val=""/>
      <w:lvlJc w:val="left"/>
      <w:pPr>
        <w:ind w:left="4432" w:hanging="360"/>
      </w:pPr>
      <w:rPr>
        <w:rFonts w:ascii="Wingdings" w:hAnsi="Wingdings" w:hint="default"/>
      </w:rPr>
    </w:lvl>
    <w:lvl w:ilvl="6" w:tplc="04020001" w:tentative="1">
      <w:start w:val="1"/>
      <w:numFmt w:val="bullet"/>
      <w:lvlText w:val=""/>
      <w:lvlJc w:val="left"/>
      <w:pPr>
        <w:ind w:left="5152" w:hanging="360"/>
      </w:pPr>
      <w:rPr>
        <w:rFonts w:ascii="Symbol" w:hAnsi="Symbol" w:hint="default"/>
      </w:rPr>
    </w:lvl>
    <w:lvl w:ilvl="7" w:tplc="04020003" w:tentative="1">
      <w:start w:val="1"/>
      <w:numFmt w:val="bullet"/>
      <w:lvlText w:val="o"/>
      <w:lvlJc w:val="left"/>
      <w:pPr>
        <w:ind w:left="5872" w:hanging="360"/>
      </w:pPr>
      <w:rPr>
        <w:rFonts w:ascii="Courier New" w:hAnsi="Courier New" w:cs="Courier New" w:hint="default"/>
      </w:rPr>
    </w:lvl>
    <w:lvl w:ilvl="8" w:tplc="04020005" w:tentative="1">
      <w:start w:val="1"/>
      <w:numFmt w:val="bullet"/>
      <w:lvlText w:val=""/>
      <w:lvlJc w:val="left"/>
      <w:pPr>
        <w:ind w:left="6592" w:hanging="360"/>
      </w:pPr>
      <w:rPr>
        <w:rFonts w:ascii="Wingdings" w:hAnsi="Wingdings" w:hint="default"/>
      </w:rPr>
    </w:lvl>
  </w:abstractNum>
  <w:abstractNum w:abstractNumId="2" w15:restartNumberingAfterBreak="0">
    <w:nsid w:val="47BF3F65"/>
    <w:multiLevelType w:val="hybridMultilevel"/>
    <w:tmpl w:val="78B42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E450FD1"/>
    <w:multiLevelType w:val="hybridMultilevel"/>
    <w:tmpl w:val="E946A6A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7FB3"/>
    <w:rsid w:val="00413264"/>
    <w:rsid w:val="00546D6F"/>
    <w:rsid w:val="00792296"/>
    <w:rsid w:val="008E7FB3"/>
    <w:rsid w:val="008F5FC1"/>
    <w:rsid w:val="00BF6AF1"/>
    <w:rsid w:val="00CC5271"/>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A00E65-7560-4E2A-8D8A-939261729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7FB3"/>
    <w:pPr>
      <w:spacing w:after="0" w:line="240" w:lineRule="auto"/>
    </w:pPr>
    <w:rPr>
      <w:rFonts w:ascii="Times New Roman" w:eastAsia="Times New Roman" w:hAnsi="Times New Roman" w:cs="Times New Roman"/>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E7FB3"/>
    <w:rPr>
      <w:color w:val="0563C1" w:themeColor="hyperlink"/>
      <w:u w:val="single"/>
    </w:rPr>
  </w:style>
  <w:style w:type="paragraph" w:styleId="ListParagraph">
    <w:name w:val="List Paragraph"/>
    <w:basedOn w:val="Normal"/>
    <w:uiPriority w:val="34"/>
    <w:qFormat/>
    <w:rsid w:val="008F5F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251</Words>
  <Characters>1437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Biser Hristov</dc:creator>
  <cp:keywords/>
  <dc:description/>
  <cp:lastModifiedBy>plamenti</cp:lastModifiedBy>
  <cp:revision>2</cp:revision>
  <dcterms:created xsi:type="dcterms:W3CDTF">2015-11-23T14:26:00Z</dcterms:created>
  <dcterms:modified xsi:type="dcterms:W3CDTF">2015-11-24T16:19:00Z</dcterms:modified>
</cp:coreProperties>
</file>