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8E2" w:rsidRDefault="002748E2" w:rsidP="004C2A30">
      <w:pPr>
        <w:pStyle w:val="Heading1"/>
        <w:jc w:val="center"/>
        <w:rPr>
          <w:rFonts w:ascii="Cambria" w:hAnsi="Cambria"/>
          <w:b/>
          <w:color w:val="auto"/>
          <w:sz w:val="52"/>
          <w:szCs w:val="28"/>
        </w:rPr>
      </w:pPr>
    </w:p>
    <w:p w:rsidR="007A2217" w:rsidRPr="004C2A30" w:rsidRDefault="00573049" w:rsidP="004C2A30">
      <w:pPr>
        <w:pStyle w:val="Heading1"/>
        <w:jc w:val="center"/>
        <w:rPr>
          <w:sz w:val="40"/>
        </w:rPr>
      </w:pPr>
      <w:r w:rsidRPr="004C2A30">
        <w:rPr>
          <w:rFonts w:ascii="Cambria" w:hAnsi="Cambria"/>
          <w:b/>
          <w:color w:val="auto"/>
          <w:sz w:val="52"/>
          <w:szCs w:val="28"/>
        </w:rPr>
        <w:t xml:space="preserve">Test </w:t>
      </w:r>
      <w:r w:rsidR="0063171E">
        <w:rPr>
          <w:rFonts w:ascii="Cambria" w:hAnsi="Cambria"/>
          <w:b/>
          <w:color w:val="auto"/>
          <w:sz w:val="52"/>
          <w:szCs w:val="28"/>
        </w:rPr>
        <w:t>Summary</w:t>
      </w:r>
      <w:r w:rsidRPr="004C2A30">
        <w:rPr>
          <w:rFonts w:ascii="Cambria" w:hAnsi="Cambria"/>
          <w:b/>
          <w:color w:val="auto"/>
          <w:sz w:val="52"/>
          <w:szCs w:val="28"/>
        </w:rPr>
        <w:t xml:space="preserve"> Report</w:t>
      </w:r>
    </w:p>
    <w:p w:rsidR="00D9577F" w:rsidRPr="002970B0" w:rsidRDefault="00D9577F" w:rsidP="002970B0">
      <w:pPr>
        <w:rPr>
          <w:rFonts w:ascii="Cambria" w:hAnsi="Cambria"/>
          <w:sz w:val="28"/>
        </w:rPr>
      </w:pPr>
    </w:p>
    <w:p w:rsidR="002970B0" w:rsidRDefault="002970B0">
      <w:pPr>
        <w:pStyle w:val="Heading2"/>
        <w:rPr>
          <w:rFonts w:ascii="Cambria" w:hAnsi="Cambria"/>
          <w:b/>
          <w:color w:val="auto"/>
          <w:sz w:val="32"/>
        </w:rPr>
      </w:pPr>
      <w:r>
        <w:rPr>
          <w:rFonts w:ascii="Cambria" w:hAnsi="Cambria"/>
          <w:b/>
          <w:color w:val="auto"/>
          <w:sz w:val="32"/>
        </w:rPr>
        <w:t>Purpose</w:t>
      </w:r>
    </w:p>
    <w:p w:rsidR="002970B0" w:rsidRDefault="002970B0" w:rsidP="002970B0">
      <w:pPr>
        <w:rPr>
          <w:sz w:val="28"/>
        </w:rPr>
      </w:pPr>
      <w:r>
        <w:tab/>
      </w:r>
      <w:r>
        <w:rPr>
          <w:sz w:val="28"/>
        </w:rPr>
        <w:t>This report explains various activities performed by Team Giant as part of testing Telerik Academy Learning System for last mount.</w:t>
      </w:r>
    </w:p>
    <w:p w:rsidR="002970B0" w:rsidRDefault="002970B0" w:rsidP="002970B0">
      <w:pPr>
        <w:rPr>
          <w:sz w:val="28"/>
        </w:rPr>
      </w:pPr>
    </w:p>
    <w:p w:rsidR="002970B0" w:rsidRDefault="002970B0">
      <w:pPr>
        <w:pStyle w:val="Heading2"/>
        <w:rPr>
          <w:rFonts w:ascii="Cambria" w:hAnsi="Cambria"/>
          <w:b/>
          <w:color w:val="auto"/>
          <w:sz w:val="32"/>
        </w:rPr>
      </w:pPr>
      <w:r w:rsidRPr="002970B0">
        <w:rPr>
          <w:rFonts w:ascii="Cambria" w:hAnsi="Cambria"/>
          <w:b/>
          <w:color w:val="auto"/>
          <w:sz w:val="32"/>
        </w:rPr>
        <w:t>Telerik Academy Learning System</w:t>
      </w:r>
      <w:r>
        <w:rPr>
          <w:rFonts w:ascii="Cambria" w:hAnsi="Cambria"/>
          <w:b/>
          <w:color w:val="auto"/>
          <w:sz w:val="32"/>
        </w:rPr>
        <w:t xml:space="preserve"> (TALS)</w:t>
      </w:r>
    </w:p>
    <w:p w:rsidR="002970B0" w:rsidRDefault="002970B0" w:rsidP="002970B0">
      <w:pPr>
        <w:rPr>
          <w:sz w:val="28"/>
        </w:rPr>
      </w:pPr>
      <w:r>
        <w:tab/>
      </w:r>
      <w:r>
        <w:rPr>
          <w:sz w:val="28"/>
        </w:rPr>
        <w:t>TALS is web based system deep copy of Telerik Academy System, which was build special for needs of QA Track in the academy. In TALS we can build our virtual academy with all functionali</w:t>
      </w:r>
      <w:r w:rsidR="00B141E1">
        <w:rPr>
          <w:sz w:val="28"/>
        </w:rPr>
        <w:t>ties of real system. All modules in TALS are separated in different teams for testing.</w:t>
      </w:r>
    </w:p>
    <w:p w:rsidR="00B141E1" w:rsidRPr="002970B0" w:rsidRDefault="00B141E1" w:rsidP="002970B0">
      <w:pPr>
        <w:rPr>
          <w:sz w:val="28"/>
        </w:rPr>
      </w:pPr>
    </w:p>
    <w:p w:rsidR="00B141E1" w:rsidRDefault="00B141E1">
      <w:pPr>
        <w:pStyle w:val="Heading2"/>
        <w:rPr>
          <w:rFonts w:ascii="Cambria" w:hAnsi="Cambria"/>
          <w:b/>
          <w:color w:val="auto"/>
          <w:sz w:val="32"/>
        </w:rPr>
      </w:pPr>
      <w:r w:rsidRPr="00B141E1">
        <w:rPr>
          <w:rFonts w:ascii="Cambria" w:hAnsi="Cambria"/>
          <w:b/>
          <w:color w:val="auto"/>
          <w:sz w:val="32"/>
        </w:rPr>
        <w:t>Testing Scope</w:t>
      </w:r>
    </w:p>
    <w:p w:rsidR="00B141E1" w:rsidRDefault="00B141E1" w:rsidP="00B141E1">
      <w:pPr>
        <w:rPr>
          <w:sz w:val="28"/>
        </w:rPr>
      </w:pPr>
      <w:r>
        <w:rPr>
          <w:sz w:val="28"/>
        </w:rPr>
        <w:tab/>
        <w:t>Team Giant have strong defined functionalities in testing scope:</w:t>
      </w:r>
    </w:p>
    <w:p w:rsidR="00B141E1" w:rsidRDefault="00B141E1" w:rsidP="00B141E1">
      <w:pPr>
        <w:pStyle w:val="ListParagraph"/>
        <w:numPr>
          <w:ilvl w:val="0"/>
          <w:numId w:val="4"/>
        </w:numPr>
        <w:rPr>
          <w:sz w:val="28"/>
        </w:rPr>
      </w:pPr>
      <w:r>
        <w:rPr>
          <w:sz w:val="28"/>
        </w:rPr>
        <w:t>Administration page – Courses and Lectures module</w:t>
      </w:r>
    </w:p>
    <w:p w:rsidR="00B141E1" w:rsidRDefault="00B141E1" w:rsidP="00B141E1">
      <w:pPr>
        <w:pStyle w:val="ListParagraph"/>
        <w:numPr>
          <w:ilvl w:val="0"/>
          <w:numId w:val="4"/>
        </w:numPr>
        <w:rPr>
          <w:sz w:val="28"/>
        </w:rPr>
      </w:pPr>
      <w:r w:rsidRPr="00B141E1">
        <w:rPr>
          <w:sz w:val="28"/>
        </w:rPr>
        <w:t>Front-end (Navigation, Archive, My Courses)</w:t>
      </w:r>
    </w:p>
    <w:p w:rsidR="00B141E1" w:rsidRPr="00B141E1" w:rsidRDefault="00B141E1" w:rsidP="00B141E1">
      <w:pPr>
        <w:ind w:left="1140"/>
        <w:rPr>
          <w:sz w:val="28"/>
        </w:rPr>
      </w:pPr>
    </w:p>
    <w:p w:rsidR="00B141E1" w:rsidRPr="00B141E1" w:rsidRDefault="00B141E1">
      <w:pPr>
        <w:pStyle w:val="Heading2"/>
        <w:rPr>
          <w:rFonts w:ascii="Cambria" w:hAnsi="Cambria"/>
          <w:b/>
          <w:color w:val="auto"/>
          <w:sz w:val="32"/>
        </w:rPr>
      </w:pPr>
      <w:r w:rsidRPr="00B141E1">
        <w:rPr>
          <w:rFonts w:ascii="Cambria" w:hAnsi="Cambria"/>
          <w:b/>
          <w:color w:val="auto"/>
          <w:sz w:val="32"/>
        </w:rPr>
        <w:t>Metrics</w:t>
      </w:r>
    </w:p>
    <w:p w:rsidR="00B141E1" w:rsidRDefault="00B141E1">
      <w:pPr>
        <w:pStyle w:val="Heading2"/>
        <w:rPr>
          <w:rFonts w:ascii="Cambria" w:hAnsi="Cambria"/>
          <w:b/>
          <w:color w:val="auto"/>
          <w:sz w:val="32"/>
        </w:rPr>
      </w:pPr>
      <w:r w:rsidRPr="00B141E1">
        <w:rPr>
          <w:rFonts w:ascii="Cambria" w:hAnsi="Cambria"/>
          <w:b/>
          <w:color w:val="auto"/>
          <w:sz w:val="32"/>
        </w:rPr>
        <w:t>Types of testing</w:t>
      </w:r>
    </w:p>
    <w:p w:rsidR="00B141E1" w:rsidRDefault="00B141E1" w:rsidP="00B141E1">
      <w:pPr>
        <w:pStyle w:val="ListParagraph"/>
        <w:numPr>
          <w:ilvl w:val="0"/>
          <w:numId w:val="6"/>
        </w:numPr>
        <w:rPr>
          <w:sz w:val="28"/>
        </w:rPr>
      </w:pPr>
      <w:r>
        <w:rPr>
          <w:sz w:val="28"/>
        </w:rPr>
        <w:t xml:space="preserve">Smoke testing – this testing was done when build was </w:t>
      </w:r>
      <w:r w:rsidR="00C02B0D">
        <w:rPr>
          <w:sz w:val="28"/>
        </w:rPr>
        <w:t>deployed for testing to make sure all major functionalities are working fine. R</w:t>
      </w:r>
      <w:r>
        <w:rPr>
          <w:sz w:val="28"/>
        </w:rPr>
        <w:t>ight now we start to auto</w:t>
      </w:r>
      <w:r w:rsidR="00C02B0D">
        <w:rPr>
          <w:sz w:val="28"/>
        </w:rPr>
        <w:t>mation it, so for next build it will be part of regression testing</w:t>
      </w:r>
    </w:p>
    <w:p w:rsidR="00B141E1" w:rsidRDefault="00B141E1" w:rsidP="00B141E1">
      <w:pPr>
        <w:pStyle w:val="ListParagraph"/>
        <w:numPr>
          <w:ilvl w:val="0"/>
          <w:numId w:val="6"/>
        </w:numPr>
        <w:rPr>
          <w:sz w:val="28"/>
        </w:rPr>
      </w:pPr>
      <w:r>
        <w:rPr>
          <w:sz w:val="28"/>
        </w:rPr>
        <w:t xml:space="preserve">Functionality testing </w:t>
      </w:r>
      <w:r w:rsidR="00C02B0D">
        <w:rPr>
          <w:sz w:val="28"/>
        </w:rPr>
        <w:t>– this testing was done after smoke testing to make sure all modules are working fine. Now it is manual tested.</w:t>
      </w:r>
    </w:p>
    <w:p w:rsidR="00C02B0D" w:rsidRDefault="00C02B0D" w:rsidP="00B141E1">
      <w:pPr>
        <w:pStyle w:val="ListParagraph"/>
        <w:numPr>
          <w:ilvl w:val="0"/>
          <w:numId w:val="6"/>
        </w:numPr>
        <w:rPr>
          <w:sz w:val="28"/>
        </w:rPr>
      </w:pPr>
      <w:r>
        <w:rPr>
          <w:sz w:val="28"/>
        </w:rPr>
        <w:t>Non-functional testing - this testing isn’t start at the moment</w:t>
      </w:r>
    </w:p>
    <w:p w:rsidR="00C02B0D" w:rsidRDefault="00C02B0D" w:rsidP="00B141E1">
      <w:pPr>
        <w:pStyle w:val="ListParagraph"/>
        <w:numPr>
          <w:ilvl w:val="0"/>
          <w:numId w:val="6"/>
        </w:numPr>
        <w:rPr>
          <w:sz w:val="28"/>
        </w:rPr>
      </w:pPr>
      <w:r>
        <w:rPr>
          <w:sz w:val="28"/>
        </w:rPr>
        <w:t>Regression testing – this testing will be done for next builds of system</w:t>
      </w:r>
    </w:p>
    <w:p w:rsidR="00C02B0D" w:rsidRPr="00C02B0D" w:rsidRDefault="00C02B0D" w:rsidP="00C02B0D">
      <w:pPr>
        <w:ind w:left="1065"/>
        <w:rPr>
          <w:sz w:val="28"/>
        </w:rPr>
      </w:pPr>
    </w:p>
    <w:p w:rsidR="00C02B0D" w:rsidRPr="0067352B" w:rsidRDefault="00C02B0D">
      <w:pPr>
        <w:pStyle w:val="Heading2"/>
        <w:rPr>
          <w:rFonts w:ascii="Cambria" w:hAnsi="Cambria"/>
          <w:b/>
          <w:color w:val="auto"/>
          <w:sz w:val="32"/>
        </w:rPr>
      </w:pPr>
      <w:r w:rsidRPr="0067352B">
        <w:rPr>
          <w:rFonts w:ascii="Cambria" w:hAnsi="Cambria"/>
          <w:b/>
          <w:color w:val="auto"/>
          <w:sz w:val="32"/>
        </w:rPr>
        <w:t xml:space="preserve">Test environment </w:t>
      </w:r>
    </w:p>
    <w:p w:rsidR="00C02B0D" w:rsidRDefault="00C02B0D" w:rsidP="00C02B0D">
      <w:pPr>
        <w:rPr>
          <w:sz w:val="28"/>
        </w:rPr>
      </w:pPr>
      <w:r>
        <w:tab/>
      </w:r>
      <w:r>
        <w:rPr>
          <w:sz w:val="28"/>
        </w:rPr>
        <w:t>We did testing on two different environments for client side</w:t>
      </w:r>
    </w:p>
    <w:p w:rsidR="0067352B" w:rsidRDefault="00C02B0D" w:rsidP="00F67A49">
      <w:pPr>
        <w:pStyle w:val="ListParagraph"/>
        <w:numPr>
          <w:ilvl w:val="0"/>
          <w:numId w:val="7"/>
        </w:numPr>
        <w:rPr>
          <w:sz w:val="28"/>
        </w:rPr>
      </w:pPr>
      <w:r w:rsidRPr="0067352B">
        <w:rPr>
          <w:sz w:val="28"/>
        </w:rPr>
        <w:t xml:space="preserve">Windows 10, Chrome </w:t>
      </w:r>
      <w:r w:rsidR="0067352B" w:rsidRPr="0067352B">
        <w:rPr>
          <w:sz w:val="28"/>
        </w:rPr>
        <w:t>47</w:t>
      </w:r>
    </w:p>
    <w:p w:rsidR="0067352B" w:rsidRDefault="0067352B" w:rsidP="0067352B">
      <w:pPr>
        <w:pStyle w:val="ListParagraph"/>
        <w:numPr>
          <w:ilvl w:val="0"/>
          <w:numId w:val="7"/>
        </w:numPr>
        <w:rPr>
          <w:sz w:val="28"/>
        </w:rPr>
      </w:pPr>
      <w:r w:rsidRPr="0067352B">
        <w:rPr>
          <w:sz w:val="28"/>
        </w:rPr>
        <w:t xml:space="preserve">Windows 8.1, Firefox </w:t>
      </w:r>
      <w:r>
        <w:rPr>
          <w:sz w:val="28"/>
        </w:rPr>
        <w:t>42</w:t>
      </w:r>
    </w:p>
    <w:p w:rsidR="0067352B" w:rsidRPr="0067352B" w:rsidRDefault="0067352B" w:rsidP="0067352B">
      <w:pPr>
        <w:rPr>
          <w:sz w:val="28"/>
        </w:rPr>
      </w:pPr>
    </w:p>
    <w:p w:rsidR="0067352B" w:rsidRPr="0067352B" w:rsidRDefault="0067352B" w:rsidP="0067352B">
      <w:pPr>
        <w:rPr>
          <w:sz w:val="28"/>
        </w:rPr>
      </w:pPr>
    </w:p>
    <w:p w:rsidR="0067352B" w:rsidRDefault="0067352B">
      <w:pPr>
        <w:pStyle w:val="Heading2"/>
        <w:rPr>
          <w:rFonts w:ascii="Cambria" w:hAnsi="Cambria"/>
          <w:b/>
          <w:color w:val="auto"/>
          <w:sz w:val="32"/>
        </w:rPr>
      </w:pPr>
      <w:r w:rsidRPr="0067352B">
        <w:rPr>
          <w:rFonts w:ascii="Cambria" w:hAnsi="Cambria"/>
          <w:b/>
          <w:color w:val="auto"/>
          <w:sz w:val="32"/>
        </w:rPr>
        <w:lastRenderedPageBreak/>
        <w:t>Exit Criteria</w:t>
      </w:r>
    </w:p>
    <w:p w:rsidR="0067352B" w:rsidRPr="00434C5C" w:rsidRDefault="0067352B" w:rsidP="0067352B">
      <w:pPr>
        <w:pStyle w:val="NoSpacing"/>
        <w:numPr>
          <w:ilvl w:val="0"/>
          <w:numId w:val="7"/>
        </w:numPr>
        <w:rPr>
          <w:sz w:val="28"/>
          <w:szCs w:val="28"/>
        </w:rPr>
      </w:pPr>
      <w:r w:rsidRPr="00434C5C">
        <w:rPr>
          <w:sz w:val="28"/>
          <w:szCs w:val="28"/>
        </w:rPr>
        <w:t xml:space="preserve">100% of test cases </w:t>
      </w:r>
      <w:r>
        <w:rPr>
          <w:sz w:val="28"/>
          <w:szCs w:val="28"/>
        </w:rPr>
        <w:t>executed</w:t>
      </w:r>
      <w:r>
        <w:rPr>
          <w:sz w:val="28"/>
          <w:szCs w:val="28"/>
        </w:rPr>
        <w:t xml:space="preserve"> - NO</w:t>
      </w:r>
    </w:p>
    <w:p w:rsidR="0067352B" w:rsidRPr="00434C5C" w:rsidRDefault="0067352B" w:rsidP="0067352B">
      <w:pPr>
        <w:pStyle w:val="NoSpacing"/>
        <w:numPr>
          <w:ilvl w:val="0"/>
          <w:numId w:val="7"/>
        </w:numPr>
        <w:rPr>
          <w:sz w:val="28"/>
          <w:szCs w:val="28"/>
        </w:rPr>
      </w:pPr>
      <w:r>
        <w:rPr>
          <w:sz w:val="28"/>
          <w:szCs w:val="28"/>
        </w:rPr>
        <w:t xml:space="preserve">100% of critical </w:t>
      </w:r>
      <w:r w:rsidRPr="00434C5C">
        <w:rPr>
          <w:sz w:val="28"/>
          <w:szCs w:val="28"/>
        </w:rPr>
        <w:t>severity faults fixed</w:t>
      </w:r>
      <w:r>
        <w:rPr>
          <w:sz w:val="28"/>
          <w:szCs w:val="28"/>
        </w:rPr>
        <w:t xml:space="preserve"> </w:t>
      </w:r>
      <w:r>
        <w:rPr>
          <w:sz w:val="28"/>
          <w:szCs w:val="28"/>
        </w:rPr>
        <w:t>- NO</w:t>
      </w:r>
    </w:p>
    <w:p w:rsidR="0067352B" w:rsidRDefault="0067352B" w:rsidP="0067352B">
      <w:pPr>
        <w:pStyle w:val="NoSpacing"/>
        <w:numPr>
          <w:ilvl w:val="0"/>
          <w:numId w:val="7"/>
        </w:numPr>
        <w:rPr>
          <w:sz w:val="28"/>
          <w:szCs w:val="28"/>
        </w:rPr>
      </w:pPr>
      <w:r w:rsidRPr="00434C5C">
        <w:rPr>
          <w:sz w:val="28"/>
          <w:szCs w:val="28"/>
        </w:rPr>
        <w:t>80% of low &amp; medium severity faults fixed</w:t>
      </w:r>
      <w:r>
        <w:rPr>
          <w:sz w:val="28"/>
          <w:szCs w:val="28"/>
        </w:rPr>
        <w:t xml:space="preserve"> </w:t>
      </w:r>
      <w:r>
        <w:rPr>
          <w:sz w:val="28"/>
          <w:szCs w:val="28"/>
        </w:rPr>
        <w:t>- NO</w:t>
      </w:r>
    </w:p>
    <w:p w:rsidR="0067352B" w:rsidRPr="00434C5C" w:rsidRDefault="0067352B" w:rsidP="0067352B">
      <w:pPr>
        <w:pStyle w:val="NoSpacing"/>
        <w:numPr>
          <w:ilvl w:val="0"/>
          <w:numId w:val="7"/>
        </w:numPr>
        <w:rPr>
          <w:sz w:val="28"/>
          <w:szCs w:val="28"/>
        </w:rPr>
      </w:pPr>
      <w:r>
        <w:rPr>
          <w:sz w:val="28"/>
          <w:szCs w:val="28"/>
        </w:rPr>
        <w:t xml:space="preserve">maximum of </w:t>
      </w:r>
      <w:r>
        <w:rPr>
          <w:sz w:val="28"/>
          <w:szCs w:val="28"/>
        </w:rPr>
        <w:t>5</w:t>
      </w:r>
      <w:r w:rsidRPr="00B737DD">
        <w:rPr>
          <w:sz w:val="28"/>
          <w:szCs w:val="28"/>
        </w:rPr>
        <w:t xml:space="preserve"> </w:t>
      </w:r>
      <w:r w:rsidRPr="00434C5C">
        <w:rPr>
          <w:sz w:val="28"/>
          <w:szCs w:val="28"/>
        </w:rPr>
        <w:t>medium severity known faults remain</w:t>
      </w:r>
      <w:r>
        <w:rPr>
          <w:sz w:val="28"/>
          <w:szCs w:val="28"/>
        </w:rPr>
        <w:t xml:space="preserve"> </w:t>
      </w:r>
      <w:r>
        <w:rPr>
          <w:sz w:val="28"/>
          <w:szCs w:val="28"/>
        </w:rPr>
        <w:t>- NO</w:t>
      </w:r>
    </w:p>
    <w:p w:rsidR="0067352B" w:rsidRPr="00434C5C" w:rsidRDefault="0067352B" w:rsidP="0067352B">
      <w:pPr>
        <w:pStyle w:val="NoSpacing"/>
        <w:numPr>
          <w:ilvl w:val="0"/>
          <w:numId w:val="7"/>
        </w:numPr>
        <w:rPr>
          <w:sz w:val="28"/>
          <w:szCs w:val="28"/>
        </w:rPr>
      </w:pPr>
      <w:r>
        <w:rPr>
          <w:sz w:val="28"/>
          <w:szCs w:val="28"/>
        </w:rPr>
        <w:t xml:space="preserve">maximum of </w:t>
      </w:r>
      <w:bookmarkStart w:id="0" w:name="_GoBack"/>
      <w:r>
        <w:rPr>
          <w:sz w:val="28"/>
          <w:szCs w:val="28"/>
        </w:rPr>
        <w:t>10</w:t>
      </w:r>
      <w:r w:rsidRPr="00B737DD">
        <w:rPr>
          <w:sz w:val="28"/>
          <w:szCs w:val="28"/>
        </w:rPr>
        <w:t xml:space="preserve"> </w:t>
      </w:r>
      <w:bookmarkEnd w:id="0"/>
      <w:r>
        <w:rPr>
          <w:sz w:val="28"/>
          <w:szCs w:val="28"/>
        </w:rPr>
        <w:t xml:space="preserve">low </w:t>
      </w:r>
      <w:r w:rsidRPr="00434C5C">
        <w:rPr>
          <w:sz w:val="28"/>
          <w:szCs w:val="28"/>
        </w:rPr>
        <w:t>severity known faults remain</w:t>
      </w:r>
      <w:r>
        <w:rPr>
          <w:sz w:val="28"/>
          <w:szCs w:val="28"/>
        </w:rPr>
        <w:t xml:space="preserve"> </w:t>
      </w:r>
      <w:r>
        <w:rPr>
          <w:sz w:val="28"/>
          <w:szCs w:val="28"/>
        </w:rPr>
        <w:t>- NO</w:t>
      </w:r>
    </w:p>
    <w:p w:rsidR="0067352B" w:rsidRPr="00434C5C" w:rsidRDefault="0067352B" w:rsidP="0067352B">
      <w:pPr>
        <w:pStyle w:val="NoSpacing"/>
        <w:numPr>
          <w:ilvl w:val="0"/>
          <w:numId w:val="7"/>
        </w:numPr>
        <w:rPr>
          <w:sz w:val="28"/>
          <w:szCs w:val="28"/>
        </w:rPr>
      </w:pPr>
      <w:r w:rsidRPr="00434C5C">
        <w:rPr>
          <w:sz w:val="28"/>
          <w:szCs w:val="28"/>
        </w:rPr>
        <w:t>time has run out</w:t>
      </w:r>
      <w:r>
        <w:rPr>
          <w:sz w:val="28"/>
          <w:szCs w:val="28"/>
        </w:rPr>
        <w:t xml:space="preserve"> - </w:t>
      </w:r>
      <w:r>
        <w:rPr>
          <w:sz w:val="28"/>
          <w:szCs w:val="28"/>
        </w:rPr>
        <w:t>NO</w:t>
      </w:r>
    </w:p>
    <w:p w:rsidR="0067352B" w:rsidRPr="0067352B" w:rsidRDefault="0067352B" w:rsidP="0067352B"/>
    <w:sectPr w:rsidR="0067352B" w:rsidRPr="0067352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EBA" w:rsidRDefault="00072EBA" w:rsidP="00274141">
      <w:r>
        <w:separator/>
      </w:r>
    </w:p>
  </w:endnote>
  <w:endnote w:type="continuationSeparator" w:id="0">
    <w:p w:rsidR="00072EBA" w:rsidRDefault="00072EBA" w:rsidP="0027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41" w:rsidRDefault="00274141" w:rsidP="00274141">
    <w:pPr>
      <w:spacing w:line="200" w:lineRule="exact"/>
    </w:pPr>
    <w:r>
      <w:rPr>
        <w:noProof/>
        <w:lang w:val="bg-BG" w:eastAsia="bg-BG"/>
      </w:rPr>
      <mc:AlternateContent>
        <mc:Choice Requires="wps">
          <w:drawing>
            <wp:anchor distT="0" distB="0" distL="114300" distR="114300" simplePos="0" relativeHeight="251663360" behindDoc="1" locked="0" layoutInCell="1" allowOverlap="1" wp14:anchorId="3D518BF4" wp14:editId="7C72E940">
              <wp:simplePos x="0" y="0"/>
              <wp:positionH relativeFrom="margin">
                <wp:align>right</wp:align>
              </wp:positionH>
              <wp:positionV relativeFrom="page">
                <wp:posOffset>10151745</wp:posOffset>
              </wp:positionV>
              <wp:extent cx="478790" cy="144780"/>
              <wp:effectExtent l="0" t="0" r="1651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141" w:rsidRDefault="00274141" w:rsidP="00274141">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7352B">
                            <w:rPr>
                              <w:rFonts w:ascii="Arial" w:eastAsia="Arial" w:hAnsi="Arial" w:cs="Arial"/>
                              <w:i/>
                              <w:noProof/>
                              <w:w w:val="104"/>
                              <w:sz w:val="18"/>
                              <w:szCs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18BF4" id="_x0000_t202" coordsize="21600,21600" o:spt="202" path="m,l,21600r21600,l21600,xe">
              <v:stroke joinstyle="miter"/>
              <v:path gradientshapeok="t" o:connecttype="rect"/>
            </v:shapetype>
            <v:shape id="Text Box 1" o:spid="_x0000_s1027" type="#_x0000_t202" style="position:absolute;margin-left:-13.5pt;margin-top:799.35pt;width:37.7pt;height:11.4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yQrQIAAK8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" filled="f" stroked="f">
              <v:textbox inset="0,0,0,0">
                <w:txbxContent>
                  <w:p w:rsidR="00274141" w:rsidRDefault="00274141" w:rsidP="00274141">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7352B">
                      <w:rPr>
                        <w:rFonts w:ascii="Arial" w:eastAsia="Arial" w:hAnsi="Arial" w:cs="Arial"/>
                        <w:i/>
                        <w:noProof/>
                        <w:w w:val="104"/>
                        <w:sz w:val="18"/>
                        <w:szCs w:val="18"/>
                      </w:rPr>
                      <w:t>2</w:t>
                    </w:r>
                    <w:r>
                      <w:fldChar w:fldCharType="end"/>
                    </w:r>
                  </w:p>
                </w:txbxContent>
              </v:textbox>
              <w10:wrap anchorx="margin" anchory="page"/>
            </v:shape>
          </w:pict>
        </mc:Fallback>
      </mc:AlternateContent>
    </w:r>
    <w:r>
      <w:rPr>
        <w:noProof/>
        <w:lang w:val="bg-BG" w:eastAsia="bg-BG"/>
      </w:rPr>
      <mc:AlternateContent>
        <mc:Choice Requires="wps">
          <w:drawing>
            <wp:anchor distT="0" distB="0" distL="114300" distR="114300" simplePos="0" relativeHeight="251662336" behindDoc="1" locked="0" layoutInCell="1" allowOverlap="1" wp14:anchorId="169CECE2" wp14:editId="1D38566C">
              <wp:simplePos x="0" y="0"/>
              <wp:positionH relativeFrom="margin">
                <wp:align>left</wp:align>
              </wp:positionH>
              <wp:positionV relativeFrom="page">
                <wp:posOffset>10170795</wp:posOffset>
              </wp:positionV>
              <wp:extent cx="2019935" cy="144780"/>
              <wp:effectExtent l="0" t="0" r="1841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141" w:rsidRDefault="00274141" w:rsidP="00274141">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CECE2" id="Text Box 2" o:spid="_x0000_s1028" type="#_x0000_t202" style="position:absolute;margin-left:0;margin-top:800.85pt;width:159.05pt;height:11.4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Dq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" filled="f" stroked="f">
              <v:textbox inset="0,0,0,0">
                <w:txbxContent>
                  <w:p w:rsidR="00274141" w:rsidRDefault="00274141" w:rsidP="00274141">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margin" anchory="page"/>
            </v:shape>
          </w:pict>
        </mc:Fallback>
      </mc:AlternateContent>
    </w:r>
    <w:r>
      <w:rPr>
        <w:noProof/>
        <w:lang w:val="bg-BG" w:eastAsia="bg-BG"/>
      </w:rPr>
      <mc:AlternateContent>
        <mc:Choice Requires="wpg">
          <w:drawing>
            <wp:anchor distT="0" distB="0" distL="114300" distR="114300" simplePos="0" relativeHeight="251661312" behindDoc="1" locked="0" layoutInCell="1" allowOverlap="1" wp14:anchorId="075B0D6C" wp14:editId="4B1EA680">
              <wp:simplePos x="0" y="0"/>
              <wp:positionH relativeFrom="margin">
                <wp:align>center</wp:align>
              </wp:positionH>
              <wp:positionV relativeFrom="page">
                <wp:posOffset>10033000</wp:posOffset>
              </wp:positionV>
              <wp:extent cx="5433060" cy="0"/>
              <wp:effectExtent l="0" t="0" r="15240" b="190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5BF6E" id="Group 3" o:spid="_x0000_s1026" style="position:absolute;margin-left:0;margin-top:790pt;width:427.8pt;height:0;z-index:-251655168;mso-position-horizontal:center;mso-position-horizontal-relative:margin;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EBA" w:rsidRDefault="00072EBA" w:rsidP="00274141">
      <w:r>
        <w:separator/>
      </w:r>
    </w:p>
  </w:footnote>
  <w:footnote w:type="continuationSeparator" w:id="0">
    <w:p w:rsidR="00072EBA" w:rsidRDefault="00072EBA" w:rsidP="00274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41" w:rsidRDefault="00274141">
    <w:pPr>
      <w:pStyle w:val="Header"/>
    </w:pPr>
    <w:r>
      <w:rPr>
        <w:noProof/>
        <w:lang w:val="bg-BG" w:eastAsia="bg-BG"/>
      </w:rPr>
      <mc:AlternateContent>
        <mc:Choice Requires="wps">
          <w:drawing>
            <wp:anchor distT="0" distB="0" distL="114300" distR="114300" simplePos="0" relativeHeight="251659264" behindDoc="1" locked="0" layoutInCell="1" allowOverlap="1" wp14:anchorId="1E754FCC" wp14:editId="15831091">
              <wp:simplePos x="0" y="0"/>
              <wp:positionH relativeFrom="margin">
                <wp:align>center</wp:align>
              </wp:positionH>
              <wp:positionV relativeFrom="topMargin">
                <wp:align>bottom</wp:align>
              </wp:positionV>
              <wp:extent cx="6073775" cy="607060"/>
              <wp:effectExtent l="0" t="0" r="3175"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141" w:rsidRPr="00245F62" w:rsidRDefault="00274141" w:rsidP="00274141">
                          <w:pPr>
                            <w:jc w:val="right"/>
                            <w:rPr>
                              <w:rFonts w:eastAsia="Arial"/>
                              <w:szCs w:val="26"/>
                            </w:rPr>
                          </w:pPr>
                          <w:r w:rsidRPr="00245F62">
                            <w:rPr>
                              <w:rFonts w:eastAsia="Arial"/>
                              <w:noProof/>
                              <w:szCs w:val="26"/>
                              <w:lang w:val="bg-BG" w:eastAsia="bg-BG"/>
                            </w:rPr>
                            <w:drawing>
                              <wp:inline distT="0" distB="0" distL="0" distR="0" wp14:anchorId="291ED5A9" wp14:editId="1EF7876B">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54FCC" id="_x0000_t202" coordsize="21600,21600" o:spt="202" path="m,l,21600r21600,l21600,xe">
              <v:stroke joinstyle="miter"/>
              <v:path gradientshapeok="t" o:connecttype="rect"/>
            </v:shapetype>
            <v:shape id="Text Box 5" o:spid="_x0000_s1026" type="#_x0000_t202" style="position:absolute;margin-left:0;margin-top:0;width:478.25pt;height:47.8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" filled="f" stroked="f">
              <v:textbox inset="0,0,0,0">
                <w:txbxContent>
                  <w:p w:rsidR="00274141" w:rsidRPr="00245F62" w:rsidRDefault="00274141" w:rsidP="00274141">
                    <w:pPr>
                      <w:jc w:val="right"/>
                      <w:rPr>
                        <w:rFonts w:eastAsia="Arial"/>
                        <w:szCs w:val="26"/>
                      </w:rPr>
                    </w:pPr>
                    <w:r w:rsidRPr="00245F62">
                      <w:rPr>
                        <w:rFonts w:eastAsia="Arial"/>
                        <w:noProof/>
                        <w:szCs w:val="26"/>
                        <w:lang w:val="bg-BG" w:eastAsia="bg-BG"/>
                      </w:rPr>
                      <w:drawing>
                        <wp:inline distT="0" distB="0" distL="0" distR="0" wp14:anchorId="291ED5A9" wp14:editId="1EF7876B">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77C0"/>
    <w:multiLevelType w:val="hybridMultilevel"/>
    <w:tmpl w:val="935EF6A8"/>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 w15:restartNumberingAfterBreak="0">
    <w:nsid w:val="244A60F0"/>
    <w:multiLevelType w:val="hybridMultilevel"/>
    <w:tmpl w:val="38AC91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B750769"/>
    <w:multiLevelType w:val="hybridMultilevel"/>
    <w:tmpl w:val="CCFEB146"/>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3" w15:restartNumberingAfterBreak="0">
    <w:nsid w:val="522469C7"/>
    <w:multiLevelType w:val="hybridMultilevel"/>
    <w:tmpl w:val="AD52BAB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4" w15:restartNumberingAfterBreak="0">
    <w:nsid w:val="59723859"/>
    <w:multiLevelType w:val="hybridMultilevel"/>
    <w:tmpl w:val="E2382852"/>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5"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6" w15:restartNumberingAfterBreak="0">
    <w:nsid w:val="71CF6DD9"/>
    <w:multiLevelType w:val="hybridMultilevel"/>
    <w:tmpl w:val="893670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F665188"/>
    <w:multiLevelType w:val="hybridMultilevel"/>
    <w:tmpl w:val="39BEB3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41"/>
    <w:rsid w:val="00072EBA"/>
    <w:rsid w:val="00274141"/>
    <w:rsid w:val="002748E2"/>
    <w:rsid w:val="002970B0"/>
    <w:rsid w:val="004C2A30"/>
    <w:rsid w:val="00573049"/>
    <w:rsid w:val="0063171E"/>
    <w:rsid w:val="0065126C"/>
    <w:rsid w:val="0067352B"/>
    <w:rsid w:val="006F537E"/>
    <w:rsid w:val="007A2217"/>
    <w:rsid w:val="008D78C2"/>
    <w:rsid w:val="00B141E1"/>
    <w:rsid w:val="00C02B0D"/>
    <w:rsid w:val="00D957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FFFC6"/>
  <w15:chartTrackingRefBased/>
  <w15:docId w15:val="{1AC17E4E-7B11-4047-9993-9D7DBC6B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4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5730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0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41"/>
    <w:pPr>
      <w:tabs>
        <w:tab w:val="center" w:pos="4536"/>
        <w:tab w:val="right" w:pos="9072"/>
      </w:tabs>
    </w:pPr>
  </w:style>
  <w:style w:type="character" w:customStyle="1" w:styleId="HeaderChar">
    <w:name w:val="Header Char"/>
    <w:basedOn w:val="DefaultParagraphFont"/>
    <w:link w:val="Header"/>
    <w:uiPriority w:val="99"/>
    <w:rsid w:val="0027414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74141"/>
    <w:pPr>
      <w:tabs>
        <w:tab w:val="center" w:pos="4536"/>
        <w:tab w:val="right" w:pos="9072"/>
      </w:tabs>
    </w:pPr>
  </w:style>
  <w:style w:type="character" w:customStyle="1" w:styleId="FooterChar">
    <w:name w:val="Footer Char"/>
    <w:basedOn w:val="DefaultParagraphFont"/>
    <w:link w:val="Footer"/>
    <w:uiPriority w:val="99"/>
    <w:rsid w:val="00274141"/>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573049"/>
    <w:pPr>
      <w:ind w:left="720"/>
      <w:contextualSpacing/>
    </w:pPr>
  </w:style>
  <w:style w:type="character" w:customStyle="1" w:styleId="Heading1Char">
    <w:name w:val="Heading 1 Char"/>
    <w:basedOn w:val="DefaultParagraphFont"/>
    <w:link w:val="Heading1"/>
    <w:uiPriority w:val="9"/>
    <w:rsid w:val="00573049"/>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4C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7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B0"/>
    <w:rPr>
      <w:rFonts w:ascii="Segoe UI" w:eastAsia="Times New Roman" w:hAnsi="Segoe UI" w:cs="Segoe UI"/>
      <w:sz w:val="18"/>
      <w:szCs w:val="18"/>
      <w:lang w:val="en-US"/>
    </w:rPr>
  </w:style>
  <w:style w:type="character" w:customStyle="1" w:styleId="Heading2Char">
    <w:name w:val="Heading 2 Char"/>
    <w:basedOn w:val="DefaultParagraphFont"/>
    <w:link w:val="Heading2"/>
    <w:uiPriority w:val="9"/>
    <w:rsid w:val="002970B0"/>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67352B"/>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2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DB29-957F-481F-B3F3-569A9D3D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Ventsislav Ivanov</dc:creator>
  <cp:keywords/>
  <dc:description/>
  <cp:lastModifiedBy>Ventsislav Ivanov</cp:lastModifiedBy>
  <cp:revision>3</cp:revision>
  <dcterms:created xsi:type="dcterms:W3CDTF">2015-12-18T08:22:00Z</dcterms:created>
  <dcterms:modified xsi:type="dcterms:W3CDTF">2015-12-18T09:12:00Z</dcterms:modified>
</cp:coreProperties>
</file>