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0F5C" w14:textId="343A6847" w:rsidR="008A2C84" w:rsidRPr="006E1D16" w:rsidRDefault="00DC225A" w:rsidP="006E1D16">
      <w:pPr>
        <w:spacing w:after="176" w:line="265" w:lineRule="auto"/>
        <w:ind w:left="-5"/>
        <w:jc w:val="center"/>
        <w:rPr>
          <w:b/>
          <w:bCs/>
          <w:u w:val="single"/>
        </w:rPr>
      </w:pPr>
      <w:r w:rsidRPr="006E1D16">
        <w:rPr>
          <w:b/>
          <w:bCs/>
          <w:sz w:val="24"/>
          <w:u w:val="single"/>
        </w:rPr>
        <w:t>Mounties Youth Basketball Booster Club</w:t>
      </w:r>
      <w:r w:rsidR="006E1D16" w:rsidRPr="006E1D16">
        <w:rPr>
          <w:b/>
          <w:bCs/>
          <w:u w:val="single"/>
        </w:rPr>
        <w:t xml:space="preserve"> </w:t>
      </w:r>
      <w:r w:rsidRPr="006E1D16">
        <w:rPr>
          <w:b/>
          <w:bCs/>
          <w:sz w:val="24"/>
          <w:u w:val="single"/>
        </w:rPr>
        <w:t>B</w:t>
      </w:r>
      <w:r w:rsidR="006E1D16" w:rsidRPr="006E1D16">
        <w:rPr>
          <w:b/>
          <w:bCs/>
          <w:sz w:val="24"/>
          <w:u w:val="single"/>
        </w:rPr>
        <w:t>YLAWS</w:t>
      </w:r>
    </w:p>
    <w:p w14:paraId="1B102554" w14:textId="77777777" w:rsidR="008A2C84" w:rsidRPr="006E1D16" w:rsidRDefault="00DC225A" w:rsidP="006E1D16">
      <w:pPr>
        <w:pStyle w:val="Heading1"/>
        <w:ind w:left="-5"/>
        <w:jc w:val="center"/>
        <w:rPr>
          <w:b/>
          <w:bCs/>
          <w:u w:val="single"/>
        </w:rPr>
      </w:pPr>
      <w:r w:rsidRPr="006E1D16">
        <w:rPr>
          <w:b/>
          <w:bCs/>
          <w:u w:val="single"/>
        </w:rPr>
        <w:t>ARTICLE I: Name</w:t>
      </w:r>
    </w:p>
    <w:p w14:paraId="5574B6F2" w14:textId="77777777" w:rsidR="008A2C84" w:rsidRDefault="00DC225A" w:rsidP="006E1D16">
      <w:pPr>
        <w:spacing w:after="0"/>
        <w:ind w:left="-5" w:right="5"/>
        <w:jc w:val="center"/>
      </w:pPr>
      <w:r>
        <w:t>The name of this organization is the Mounties Youth Basketball Booster Club. While the program serves students within the Philipsburg-Osceola Area School District community, this organization is an independent, parent-run booster club that is not sponsored by, regulated by, or officially affiliated with</w:t>
      </w:r>
    </w:p>
    <w:p w14:paraId="799B3AED" w14:textId="77777777" w:rsidR="008A2C84" w:rsidRDefault="00DC225A" w:rsidP="006E1D16">
      <w:pPr>
        <w:ind w:left="-5" w:right="5"/>
        <w:jc w:val="center"/>
      </w:pPr>
      <w:r>
        <w:t>POASD.</w:t>
      </w:r>
    </w:p>
    <w:p w14:paraId="53308E35" w14:textId="77777777" w:rsidR="008A2C84" w:rsidRPr="006E1D16" w:rsidRDefault="00DC225A" w:rsidP="006E1D16">
      <w:pPr>
        <w:pStyle w:val="Heading1"/>
        <w:ind w:left="-5"/>
        <w:jc w:val="center"/>
        <w:rPr>
          <w:b/>
          <w:bCs/>
          <w:u w:val="single"/>
        </w:rPr>
      </w:pPr>
      <w:r w:rsidRPr="006E1D16">
        <w:rPr>
          <w:b/>
          <w:bCs/>
          <w:u w:val="single"/>
        </w:rPr>
        <w:t>ARTICLE II: Articles of Organization</w:t>
      </w:r>
    </w:p>
    <w:p w14:paraId="73CB7E98" w14:textId="3FBF39F2" w:rsidR="00E603C9" w:rsidRDefault="00DC225A" w:rsidP="006E1D16">
      <w:pPr>
        <w:ind w:left="-5" w:right="5"/>
        <w:jc w:val="center"/>
      </w:pPr>
      <w:r>
        <w:t>The articles of organization of this organization include</w:t>
      </w:r>
    </w:p>
    <w:p w14:paraId="70B42B7E" w14:textId="261EBDB3" w:rsidR="00E603C9" w:rsidRDefault="00DC225A" w:rsidP="006E1D16">
      <w:pPr>
        <w:ind w:left="-5" w:right="5"/>
        <w:jc w:val="center"/>
      </w:pPr>
      <w:r>
        <w:t>(a) the bylaws of such organization and</w:t>
      </w:r>
    </w:p>
    <w:p w14:paraId="08CC67B1" w14:textId="60C495D0" w:rsidR="008A2C84" w:rsidRDefault="00DC225A" w:rsidP="006E1D16">
      <w:pPr>
        <w:ind w:left="-5" w:right="5"/>
        <w:jc w:val="center"/>
      </w:pPr>
      <w:r>
        <w:t>(b) the certificate of incorporation or articles of incorporation of such organization (in cases in which the organization is a corporation) or the articles of association by whatever name (in cases in which the organization exists as an unincorporated association).</w:t>
      </w:r>
    </w:p>
    <w:p w14:paraId="24B29C03" w14:textId="77777777" w:rsidR="008A2C84" w:rsidRPr="006E1D16" w:rsidRDefault="00DC225A" w:rsidP="006E1D16">
      <w:pPr>
        <w:pStyle w:val="Heading1"/>
        <w:ind w:left="-5"/>
        <w:jc w:val="center"/>
        <w:rPr>
          <w:b/>
          <w:bCs/>
          <w:u w:val="single"/>
        </w:rPr>
      </w:pPr>
      <w:r w:rsidRPr="006E1D16">
        <w:rPr>
          <w:b/>
          <w:bCs/>
          <w:u w:val="single"/>
        </w:rPr>
        <w:t>ARTICLE III: Purposes</w:t>
      </w:r>
    </w:p>
    <w:p w14:paraId="7317E718" w14:textId="58513549" w:rsidR="008A2C84" w:rsidRDefault="00DC225A" w:rsidP="006E1D16">
      <w:pPr>
        <w:ind w:left="-5" w:right="5"/>
        <w:jc w:val="center"/>
      </w:pPr>
      <w:r>
        <w:t>The Mounties Youth Basketball Booster Club is a group of parents, staff members, and other interested parties whose mission is to support and enrich the youth basketball community in Philipsburg and surrounding areas by providing financial support for the Mounties Youth Basketball program. The Mounties Youth Basketball Booster Club was established as an entity to encourage parent participation, support, and to raise funds to enhance and expand the youth basketball program</w:t>
      </w:r>
      <w:r w:rsidR="00F47E10">
        <w:t>.</w:t>
      </w:r>
      <w:r>
        <w:t xml:space="preserve"> The Booster Club operates independently of POASD and is not regulated by the school district.</w:t>
      </w:r>
    </w:p>
    <w:p w14:paraId="770972E9" w14:textId="77777777" w:rsidR="008A2C84" w:rsidRPr="006E1D16" w:rsidRDefault="00DC225A" w:rsidP="006E1D16">
      <w:pPr>
        <w:pStyle w:val="Heading1"/>
        <w:ind w:left="-5"/>
        <w:jc w:val="center"/>
        <w:rPr>
          <w:b/>
          <w:bCs/>
          <w:u w:val="single"/>
        </w:rPr>
      </w:pPr>
      <w:r w:rsidRPr="006E1D16">
        <w:rPr>
          <w:b/>
          <w:bCs/>
          <w:u w:val="single"/>
        </w:rPr>
        <w:t>ARTICLE IV: Basic Policies</w:t>
      </w:r>
    </w:p>
    <w:p w14:paraId="533B0BB3" w14:textId="04604C21" w:rsidR="00F47C81" w:rsidRDefault="00DC225A" w:rsidP="006E1D16">
      <w:pPr>
        <w:spacing w:after="0"/>
        <w:ind w:left="-5" w:right="5"/>
        <w:jc w:val="center"/>
      </w:pPr>
      <w:r>
        <w:t>The following are basic policies of the Mounties Youth Basketball Booster Club:</w:t>
      </w:r>
    </w:p>
    <w:p w14:paraId="0437F731" w14:textId="77777777" w:rsidR="00F47C81" w:rsidRDefault="00F47C81" w:rsidP="006E1D16">
      <w:pPr>
        <w:spacing w:after="0"/>
        <w:ind w:left="-5" w:right="5"/>
        <w:jc w:val="center"/>
      </w:pPr>
    </w:p>
    <w:p w14:paraId="1592294F" w14:textId="7D554821" w:rsidR="00B746E2" w:rsidRDefault="00DC225A" w:rsidP="006E1D16">
      <w:pPr>
        <w:spacing w:after="0"/>
        <w:ind w:left="-5" w:right="5"/>
        <w:jc w:val="center"/>
      </w:pPr>
      <w:r>
        <w:t>Section 1a. The Mounties Youth Basketball Booster Club is a separate and independent organization and is not regulated by, affiliated with, or governed by the Philipsburg-Osceola Area School District. All operations, decisions, and financial matters are handled exclusively by the Booster Club.</w:t>
      </w:r>
    </w:p>
    <w:p w14:paraId="064A457B" w14:textId="77777777" w:rsidR="00B746E2" w:rsidRDefault="00B746E2" w:rsidP="006E1D16">
      <w:pPr>
        <w:spacing w:after="0"/>
        <w:ind w:left="-5" w:right="5"/>
        <w:jc w:val="center"/>
      </w:pPr>
    </w:p>
    <w:p w14:paraId="54DA9BA0" w14:textId="4BBD1864" w:rsidR="00B746E2" w:rsidRDefault="00DC225A" w:rsidP="006E1D16">
      <w:pPr>
        <w:spacing w:after="0"/>
        <w:ind w:left="-5" w:right="5"/>
        <w:jc w:val="center"/>
      </w:pPr>
      <w:r w:rsidRPr="006E1D16">
        <w:rPr>
          <w:b/>
          <w:bCs/>
        </w:rPr>
        <w:t>Section 1.</w:t>
      </w:r>
      <w:r>
        <w:t xml:space="preserve"> The organization shall be non-commercial, non-sectarian, and non-partisan.</w:t>
      </w:r>
    </w:p>
    <w:p w14:paraId="1A21F672" w14:textId="77777777" w:rsidR="00B746E2" w:rsidRDefault="00B746E2" w:rsidP="006E1D16">
      <w:pPr>
        <w:spacing w:after="0"/>
        <w:ind w:left="-5" w:right="5"/>
        <w:jc w:val="center"/>
      </w:pPr>
    </w:p>
    <w:p w14:paraId="03715990" w14:textId="305D9EA7" w:rsidR="00B746E2" w:rsidRDefault="00DC225A" w:rsidP="006E1D16">
      <w:pPr>
        <w:spacing w:after="0"/>
        <w:ind w:left="-5" w:right="5"/>
        <w:jc w:val="center"/>
      </w:pPr>
      <w:r w:rsidRPr="006E1D16">
        <w:rPr>
          <w:b/>
          <w:bCs/>
        </w:rPr>
        <w:t>Section 2.</w:t>
      </w:r>
      <w:r>
        <w:t xml:space="preserve"> The name of the organization or the name of its affiliated school shall not be used to endorse or promote a commercial concern or in connection with any partisan interest or for any purpose not appropriately related to the promotion of the purpose(s) of the organization.</w:t>
      </w:r>
    </w:p>
    <w:p w14:paraId="5661289D" w14:textId="77777777" w:rsidR="00B746E2" w:rsidRDefault="00B746E2" w:rsidP="006E1D16">
      <w:pPr>
        <w:spacing w:after="0"/>
        <w:ind w:left="-5" w:right="5"/>
        <w:jc w:val="center"/>
      </w:pPr>
    </w:p>
    <w:p w14:paraId="408A43C3" w14:textId="2E859991" w:rsidR="008A2C84" w:rsidRDefault="00DC225A" w:rsidP="006E1D16">
      <w:pPr>
        <w:spacing w:after="0"/>
        <w:ind w:left="-5" w:right="5"/>
        <w:jc w:val="center"/>
      </w:pPr>
      <w:r w:rsidRPr="006E1D16">
        <w:rPr>
          <w:b/>
          <w:bCs/>
        </w:rPr>
        <w:t>Section 3.</w:t>
      </w:r>
      <w:r>
        <w:t xml:space="preserve"> The organization shall not directly or indirectly - participate or intervene (in any way, including the publishing or distribution of statements) in any political campaign on behalf of, or in opposition to any candidate for public office.</w:t>
      </w:r>
    </w:p>
    <w:p w14:paraId="45F3A2D4" w14:textId="77777777" w:rsidR="00B746E2" w:rsidRDefault="00B746E2" w:rsidP="006E1D16">
      <w:pPr>
        <w:ind w:left="-5" w:right="5"/>
        <w:jc w:val="center"/>
      </w:pPr>
    </w:p>
    <w:p w14:paraId="2D94646D" w14:textId="129C3CD8" w:rsidR="00A64CFB" w:rsidRDefault="00DC225A" w:rsidP="006E1D16">
      <w:pPr>
        <w:ind w:left="-5" w:right="5"/>
        <w:jc w:val="center"/>
      </w:pPr>
      <w:r w:rsidRPr="006E1D16">
        <w:rPr>
          <w:b/>
          <w:bCs/>
        </w:rPr>
        <w:lastRenderedPageBreak/>
        <w:t>Section 4.</w:t>
      </w:r>
      <w:r>
        <w:t xml:space="preserve"> This organization shall not use any EIN (tax number) other than its own. The EIN for the Philipsburg-Osceola Area School District is not to be used by any booster club for any purpose whatsoever.</w:t>
      </w:r>
    </w:p>
    <w:p w14:paraId="3A67A6A0" w14:textId="0ED6EB96" w:rsidR="00A64CFB" w:rsidRDefault="00DC225A" w:rsidP="006E1D16">
      <w:pPr>
        <w:ind w:left="-5" w:right="5"/>
        <w:jc w:val="center"/>
      </w:pPr>
      <w:r w:rsidRPr="006E1D16">
        <w:rPr>
          <w:b/>
          <w:bCs/>
        </w:rPr>
        <w:t>Section 5.</w:t>
      </w:r>
      <w:r>
        <w:t xml:space="preserve"> No part of the net earnings of the organization shall inure to the benefit of, or be distributable to its members, directors, trustees, officers, or other private persons except that the organization shall be authorized and empowered to pay reasonable compensation for services rendered and to make payments and distributions in furtherance of the purposes set forth in Article III hereof.</w:t>
      </w:r>
    </w:p>
    <w:p w14:paraId="292FF9C7" w14:textId="6618870C" w:rsidR="00A64CFB" w:rsidRDefault="00DC225A" w:rsidP="006E1D16">
      <w:pPr>
        <w:ind w:left="-5" w:right="5"/>
        <w:jc w:val="center"/>
      </w:pPr>
      <w:r w:rsidRPr="006E1D16">
        <w:rPr>
          <w:b/>
          <w:bCs/>
        </w:rPr>
        <w:t>Section 6</w:t>
      </w:r>
      <w:r>
        <w:t xml:space="preserve">. A minimum of $100.00 must </w:t>
      </w:r>
      <w:proofErr w:type="gramStart"/>
      <w:r>
        <w:t>be in the account at all times</w:t>
      </w:r>
      <w:proofErr w:type="gramEnd"/>
      <w:r>
        <w:t>. At no point in time will funds be taken out of the booster club for purchases that result in the account dropping below this amount.</w:t>
      </w:r>
    </w:p>
    <w:p w14:paraId="527E01DE" w14:textId="5601C1FB" w:rsidR="00A64CFB" w:rsidRDefault="00DC225A" w:rsidP="006E1D16">
      <w:pPr>
        <w:ind w:left="-5" w:right="5"/>
        <w:jc w:val="center"/>
      </w:pPr>
      <w:r w:rsidRPr="006E1D16">
        <w:rPr>
          <w:b/>
          <w:bCs/>
        </w:rPr>
        <w:t>Section 7.</w:t>
      </w:r>
      <w:r>
        <w:t xml:space="preserve"> This organization shall prohibit voting by proxy.</w:t>
      </w:r>
    </w:p>
    <w:p w14:paraId="3917DCDF" w14:textId="1C7BA63C" w:rsidR="00A07167" w:rsidRDefault="00DC225A" w:rsidP="006E1D16">
      <w:pPr>
        <w:ind w:left="-5" w:right="5"/>
        <w:jc w:val="center"/>
      </w:pPr>
      <w:r w:rsidRPr="006E1D16">
        <w:rPr>
          <w:b/>
          <w:bCs/>
        </w:rPr>
        <w:t>Section 8.</w:t>
      </w:r>
      <w:r>
        <w:t xml:space="preserve"> No part of the membership roster of this organization shall be sold to any entity or exchanged for any services or products without the approval of </w:t>
      </w:r>
      <w:proofErr w:type="gramStart"/>
      <w:r>
        <w:t>the majority of</w:t>
      </w:r>
      <w:proofErr w:type="gramEnd"/>
      <w:r>
        <w:t xml:space="preserve"> the general membership.</w:t>
      </w:r>
    </w:p>
    <w:p w14:paraId="398C0C1C" w14:textId="4EA4FC6D" w:rsidR="00A07167" w:rsidRDefault="00DC225A" w:rsidP="006E1D16">
      <w:pPr>
        <w:ind w:left="-5" w:right="5"/>
        <w:jc w:val="center"/>
      </w:pPr>
      <w:r w:rsidRPr="006E1D16">
        <w:rPr>
          <w:b/>
          <w:bCs/>
        </w:rPr>
        <w:t>Section 9</w:t>
      </w:r>
      <w:r>
        <w:t>. Upon the dissolution of this organization:</w:t>
      </w:r>
    </w:p>
    <w:p w14:paraId="01593B70" w14:textId="5A9DF0FD" w:rsidR="00A07167" w:rsidRDefault="00DC225A" w:rsidP="006E1D16">
      <w:pPr>
        <w:ind w:left="-5" w:right="5"/>
        <w:jc w:val="center"/>
      </w:pPr>
      <w:r>
        <w:t>A. After paying or adequately providing for the debts and obligations of the organization, the remaining assets shall be distributed to another local youth booster club or nonprofit basketball organization that serves the Philipsburg community, as determined by a majority vote of the membership. Assets shall not revert to the Philipsburg-Osceola Area School District.</w:t>
      </w:r>
    </w:p>
    <w:p w14:paraId="5B33B6AD" w14:textId="579DE8D3" w:rsidR="00AB10F1" w:rsidRDefault="00DC225A" w:rsidP="006E1D16">
      <w:pPr>
        <w:ind w:left="-5" w:right="5"/>
        <w:jc w:val="center"/>
      </w:pPr>
      <w:r>
        <w:t>B. Cease and desist from the further use of any name that implies or promotes association with the Philipsburg-Osceola Area School District or any other school district entity. C. Carry out promptly, under the supervision of the Booster Club officers, all proceedings necessary or desirable for the purpose of dissolving this organization.</w:t>
      </w:r>
    </w:p>
    <w:p w14:paraId="13567811" w14:textId="1B8F1560" w:rsidR="008A2C84" w:rsidRDefault="00DC225A" w:rsidP="006E1D16">
      <w:pPr>
        <w:ind w:left="-5" w:right="5"/>
        <w:jc w:val="center"/>
      </w:pPr>
      <w:r w:rsidRPr="006E1D16">
        <w:rPr>
          <w:b/>
          <w:bCs/>
        </w:rPr>
        <w:t>Section 10.</w:t>
      </w:r>
      <w:r>
        <w:t xml:space="preserve"> This organization shall keep such permanent books of accounting and records as shall be sufficient to establish the items of gross income, receipts and disbursements of the organization. Such books of accounting and records shall at all reasonable times be open to inspection by its members.</w:t>
      </w:r>
    </w:p>
    <w:p w14:paraId="7748F10D" w14:textId="77777777" w:rsidR="008A2C84" w:rsidRPr="006E1D16" w:rsidRDefault="00DC225A" w:rsidP="006E1D16">
      <w:pPr>
        <w:pStyle w:val="Heading1"/>
        <w:ind w:left="-5"/>
        <w:jc w:val="center"/>
        <w:rPr>
          <w:b/>
          <w:bCs/>
          <w:u w:val="single"/>
        </w:rPr>
      </w:pPr>
      <w:r w:rsidRPr="006E1D16">
        <w:rPr>
          <w:b/>
          <w:bCs/>
          <w:u w:val="single"/>
        </w:rPr>
        <w:t>ARTICLE V: Officers and Their Election</w:t>
      </w:r>
    </w:p>
    <w:p w14:paraId="5E1B326C" w14:textId="5FF9C270" w:rsidR="0068379B" w:rsidRDefault="00DC225A" w:rsidP="006E1D16">
      <w:pPr>
        <w:ind w:left="-5" w:right="5"/>
        <w:jc w:val="center"/>
      </w:pPr>
      <w:r>
        <w:t xml:space="preserve">No officer shall be married to another officer. No officer may be a sibling or another officer. No officer shall be a family member of another officer. Officers may be a signer of any checks that are payable to any of his/her family members </w:t>
      </w:r>
      <w:proofErr w:type="gramStart"/>
      <w:r>
        <w:t>as long as</w:t>
      </w:r>
      <w:proofErr w:type="gramEnd"/>
      <w:r>
        <w:t xml:space="preserve"> another officer signs as well. The booster club must have at a minimum: a president, a secretary, and a treasurer to function.</w:t>
      </w:r>
    </w:p>
    <w:p w14:paraId="44546780" w14:textId="689CB010" w:rsidR="008A2C84" w:rsidRDefault="00DC225A" w:rsidP="006E1D16">
      <w:pPr>
        <w:ind w:left="-15" w:right="5" w:firstLine="0"/>
        <w:jc w:val="center"/>
      </w:pPr>
      <w:r>
        <w:t xml:space="preserve">The officers of this organization shall consist of a president, a vice president, a secretary, a treasurer, a head of fundraising, and a head of concessions. Officers shall assume their official duties on July 1 and shall serve a term until June 30, or until their successors are elected. A nominating committee of 5 </w:t>
      </w:r>
      <w:r>
        <w:lastRenderedPageBreak/>
        <w:t>members shall present nominees, with elections held in September. Additional nominations may be made from the floor. Vacancies are filled by majority vote of the executive board, and the vice president assumes the presidency if vacant. Officers may be removed by two-thirds vote of the executive board for failure to perform duties, misconduct, or unethical behavior.</w:t>
      </w:r>
    </w:p>
    <w:p w14:paraId="75136300" w14:textId="77777777" w:rsidR="008A2C84" w:rsidRPr="006E1D16" w:rsidRDefault="00DC225A" w:rsidP="006E1D16">
      <w:pPr>
        <w:pStyle w:val="Heading1"/>
        <w:ind w:left="-5"/>
        <w:jc w:val="center"/>
        <w:rPr>
          <w:b/>
          <w:bCs/>
          <w:u w:val="single"/>
        </w:rPr>
      </w:pPr>
      <w:r w:rsidRPr="006E1D16">
        <w:rPr>
          <w:b/>
          <w:bCs/>
          <w:u w:val="single"/>
        </w:rPr>
        <w:t>ARTICLE VI: Duties of Officers</w:t>
      </w:r>
    </w:p>
    <w:p w14:paraId="57AB0496" w14:textId="0BA53016" w:rsidR="00E01A99" w:rsidRDefault="00DC225A" w:rsidP="006E1D16">
      <w:pPr>
        <w:ind w:left="-5" w:right="5"/>
        <w:jc w:val="center"/>
      </w:pPr>
      <w:r>
        <w:t>The President shall coordinate the work of the officers and committees of the association; confirm that a quorum is present; preside at meetings; appoint special committee chairs; sign on bank accounts (two of three required); call a meeting of newly elected officers within 30 days of election; and maintain a current copy of bylaws and standing rules.</w:t>
      </w:r>
    </w:p>
    <w:p w14:paraId="49874335" w14:textId="5B3276F6" w:rsidR="00E01A99" w:rsidRDefault="00DC225A" w:rsidP="006E1D16">
      <w:pPr>
        <w:ind w:left="-5" w:right="5"/>
        <w:jc w:val="center"/>
      </w:pPr>
      <w:r>
        <w:t>The Vice President shall assist the president and assume duties in their absence.</w:t>
      </w:r>
    </w:p>
    <w:p w14:paraId="1D5399EB" w14:textId="3A0A9355" w:rsidR="00E01A99" w:rsidRDefault="00DC225A" w:rsidP="006E1D16">
      <w:pPr>
        <w:ind w:left="-5" w:right="5"/>
        <w:jc w:val="center"/>
      </w:pPr>
      <w:r>
        <w:t>The Secretary shall record and compile minutes, maintain the membership directory, handle correspondence, and keep a current copy of the bylaws.</w:t>
      </w:r>
    </w:p>
    <w:p w14:paraId="26C7382E" w14:textId="42C30729" w:rsidR="00AC4ADF" w:rsidRDefault="00DC225A" w:rsidP="006E1D16">
      <w:pPr>
        <w:ind w:left="-5" w:right="5"/>
        <w:jc w:val="center"/>
      </w:pPr>
      <w:r>
        <w:t>The Treasurer shall manage funds, keep financial records, make disbursements, sign on accounts, present financial reports, and provide records for audits.</w:t>
      </w:r>
    </w:p>
    <w:p w14:paraId="3BFD4A5A" w14:textId="4EF67D38" w:rsidR="00AC4ADF" w:rsidRDefault="00AC4ADF" w:rsidP="006E1D16">
      <w:pPr>
        <w:ind w:left="-5" w:right="5"/>
        <w:jc w:val="center"/>
      </w:pPr>
      <w:r>
        <w:t>T</w:t>
      </w:r>
      <w:r w:rsidR="00DC225A">
        <w:t>he Head of Fundraising shall set up and manage fundraising activities and report to the board.</w:t>
      </w:r>
    </w:p>
    <w:p w14:paraId="2D36C316" w14:textId="77777777" w:rsidR="00AC4ADF" w:rsidRDefault="00DC225A" w:rsidP="006E1D16">
      <w:pPr>
        <w:ind w:left="-5" w:right="5"/>
        <w:jc w:val="center"/>
      </w:pPr>
      <w:r>
        <w:t>The Head of Concessions shall manage concession operations, schedule workers, and report earnings and expenses.</w:t>
      </w:r>
    </w:p>
    <w:p w14:paraId="03C9FE79" w14:textId="6D1F6164" w:rsidR="008A2C84" w:rsidRDefault="00AC4ADF" w:rsidP="006E1D16">
      <w:pPr>
        <w:ind w:left="-5" w:right="5"/>
        <w:jc w:val="center"/>
      </w:pPr>
      <w:r>
        <w:t>A</w:t>
      </w:r>
      <w:r w:rsidR="00DC225A">
        <w:t>ll officers shall attend meetings, perform duties, and deliver records to successors within fifteen days of leaving office.</w:t>
      </w:r>
    </w:p>
    <w:p w14:paraId="77342B04" w14:textId="77777777" w:rsidR="008A2C84" w:rsidRPr="006E1D16" w:rsidRDefault="00DC225A" w:rsidP="006E1D16">
      <w:pPr>
        <w:pStyle w:val="Heading1"/>
        <w:ind w:left="-5"/>
        <w:jc w:val="center"/>
        <w:rPr>
          <w:b/>
          <w:bCs/>
          <w:u w:val="single"/>
        </w:rPr>
      </w:pPr>
      <w:r w:rsidRPr="006E1D16">
        <w:rPr>
          <w:b/>
          <w:bCs/>
          <w:u w:val="single"/>
        </w:rPr>
        <w:t>ARTICLE VII: Meetings</w:t>
      </w:r>
    </w:p>
    <w:p w14:paraId="27632819" w14:textId="77777777" w:rsidR="008A2C84" w:rsidRDefault="00DC225A" w:rsidP="006E1D16">
      <w:pPr>
        <w:ind w:left="-5" w:right="5"/>
        <w:jc w:val="center"/>
      </w:pPr>
      <w:r>
        <w:t>This organization shall hold monthly meetings in season and as needed in the offseason. Regular meeting days will be established by the executive board. The September meeting shall be the election meeting, and the January meeting shall be the annual meeting. Special meetings may be called with three days’ notice. Two members constitute a quorum.</w:t>
      </w:r>
    </w:p>
    <w:p w14:paraId="22061349" w14:textId="77777777" w:rsidR="008A2C84" w:rsidRPr="006E1D16" w:rsidRDefault="00DC225A" w:rsidP="006E1D16">
      <w:pPr>
        <w:pStyle w:val="Heading1"/>
        <w:ind w:left="-5"/>
        <w:jc w:val="center"/>
        <w:rPr>
          <w:b/>
          <w:bCs/>
          <w:u w:val="single"/>
        </w:rPr>
      </w:pPr>
      <w:r w:rsidRPr="006E1D16">
        <w:rPr>
          <w:b/>
          <w:bCs/>
          <w:u w:val="single"/>
        </w:rPr>
        <w:t>ARTICLE VIII: Fiscal Year</w:t>
      </w:r>
    </w:p>
    <w:p w14:paraId="5E1EA6F1" w14:textId="77777777" w:rsidR="008A2C84" w:rsidRDefault="00DC225A" w:rsidP="006E1D16">
      <w:pPr>
        <w:ind w:left="-5" w:right="5"/>
        <w:jc w:val="center"/>
      </w:pPr>
      <w:r>
        <w:t>The fiscal year of this organization shall begin July 1 and end June 30. An audit committee of at least three members (not signers) shall be appointed before the last meeting of the fiscal year. The audit report shall be adopted by the association.</w:t>
      </w:r>
    </w:p>
    <w:p w14:paraId="58F75A12" w14:textId="77777777" w:rsidR="008A2C84" w:rsidRPr="006E1D16" w:rsidRDefault="00DC225A" w:rsidP="006E1D16">
      <w:pPr>
        <w:pStyle w:val="Heading1"/>
        <w:ind w:left="-5"/>
        <w:jc w:val="center"/>
        <w:rPr>
          <w:b/>
          <w:bCs/>
          <w:u w:val="single"/>
        </w:rPr>
      </w:pPr>
      <w:r w:rsidRPr="006E1D16">
        <w:rPr>
          <w:b/>
          <w:bCs/>
          <w:u w:val="single"/>
        </w:rPr>
        <w:t>ARTICLE XI: Amendments</w:t>
      </w:r>
    </w:p>
    <w:p w14:paraId="24473B4F" w14:textId="77777777" w:rsidR="008A2C84" w:rsidRDefault="00DC225A" w:rsidP="006E1D16">
      <w:pPr>
        <w:ind w:left="-5" w:right="5"/>
        <w:jc w:val="center"/>
      </w:pPr>
      <w:r>
        <w:t xml:space="preserve">These bylaws may be amended by two-thirds vote with prior notice given at the previous meeting or at least 20 days prior. Amendments shall be distributed to membership for review. A committee may present a revised set of bylaws by majority vote. After adoption, a copy of amended bylaws shall be </w:t>
      </w:r>
      <w:r>
        <w:lastRenderedPageBreak/>
        <w:t>retained in the Booster Club’s permanent records. The organization shall review bylaws at least every two years.</w:t>
      </w:r>
    </w:p>
    <w:sectPr w:rsidR="008A2C84">
      <w:pgSz w:w="12240" w:h="15840"/>
      <w:pgMar w:top="1616" w:right="1560" w:bottom="1703"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84"/>
    <w:rsid w:val="001D7BAA"/>
    <w:rsid w:val="005034CE"/>
    <w:rsid w:val="005A55F7"/>
    <w:rsid w:val="0068379B"/>
    <w:rsid w:val="006E1D16"/>
    <w:rsid w:val="0082214D"/>
    <w:rsid w:val="008A2C84"/>
    <w:rsid w:val="00A07167"/>
    <w:rsid w:val="00A64CFB"/>
    <w:rsid w:val="00AB10F1"/>
    <w:rsid w:val="00AC4ADF"/>
    <w:rsid w:val="00B746E2"/>
    <w:rsid w:val="00DC225A"/>
    <w:rsid w:val="00E01A99"/>
    <w:rsid w:val="00E31CA1"/>
    <w:rsid w:val="00E603C9"/>
    <w:rsid w:val="00EF6AB9"/>
    <w:rsid w:val="00F47C81"/>
    <w:rsid w:val="00F47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07632F"/>
  <w15:docId w15:val="{9966E8B0-A934-7446-8F5D-4FF9AC0D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7"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36" w:line="265" w:lineRule="auto"/>
      <w:ind w:left="10" w:hanging="10"/>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Linette Schnarrs</dc:creator>
  <cp:keywords/>
  <dc:description/>
  <cp:lastModifiedBy>Mounties, B.B. (mountib)</cp:lastModifiedBy>
  <cp:revision>3</cp:revision>
  <dcterms:created xsi:type="dcterms:W3CDTF">2025-08-19T16:57:00Z</dcterms:created>
  <dcterms:modified xsi:type="dcterms:W3CDTF">2025-08-19T17:55:00Z</dcterms:modified>
</cp:coreProperties>
</file>