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D40" w14:textId="77777777" w:rsidR="0048293E" w:rsidRDefault="0048293E" w:rsidP="0048293E"/>
    <w:p w14:paraId="0EC889BF" w14:textId="2B68B0AA" w:rsidR="00D97A4B" w:rsidRPr="0010194D" w:rsidRDefault="0048293E" w:rsidP="0010194D">
      <w:pPr>
        <w:jc w:val="center"/>
        <w:rPr>
          <w:b/>
          <w:bCs/>
          <w:sz w:val="28"/>
          <w:szCs w:val="28"/>
        </w:rPr>
      </w:pPr>
      <w:r w:rsidRPr="00D97A4B">
        <w:rPr>
          <w:b/>
          <w:bCs/>
          <w:sz w:val="28"/>
          <w:szCs w:val="28"/>
        </w:rPr>
        <w:t xml:space="preserve">Описание </w:t>
      </w:r>
      <w:r w:rsidR="00D97A4B" w:rsidRPr="00D97A4B">
        <w:rPr>
          <w:b/>
          <w:bCs/>
          <w:sz w:val="28"/>
          <w:szCs w:val="28"/>
        </w:rPr>
        <w:t>плана</w:t>
      </w:r>
      <w:r w:rsidRPr="00D97A4B">
        <w:rPr>
          <w:b/>
          <w:bCs/>
          <w:sz w:val="28"/>
          <w:szCs w:val="28"/>
        </w:rPr>
        <w:t xml:space="preserve"> работы над проектом</w:t>
      </w:r>
      <w:r w:rsidR="00583183">
        <w:rPr>
          <w:b/>
          <w:bCs/>
          <w:sz w:val="28"/>
          <w:szCs w:val="28"/>
        </w:rPr>
        <w:t xml:space="preserve"> от команды</w:t>
      </w:r>
      <w:r w:rsidR="00852FCA">
        <w:rPr>
          <w:b/>
          <w:bCs/>
          <w:sz w:val="28"/>
          <w:szCs w:val="28"/>
        </w:rPr>
        <w:t xml:space="preserve"> «Мы от дяди </w:t>
      </w:r>
      <w:proofErr w:type="spellStart"/>
      <w:r w:rsidR="00852FCA">
        <w:rPr>
          <w:b/>
          <w:bCs/>
          <w:sz w:val="28"/>
          <w:szCs w:val="28"/>
        </w:rPr>
        <w:t>Баира</w:t>
      </w:r>
      <w:proofErr w:type="spellEnd"/>
      <w:r w:rsidR="00852FCA">
        <w:rPr>
          <w:b/>
          <w:bCs/>
          <w:sz w:val="28"/>
          <w:szCs w:val="28"/>
        </w:rPr>
        <w:t>»</w:t>
      </w:r>
    </w:p>
    <w:p w14:paraId="5539B0A3" w14:textId="7977DFFB" w:rsidR="00852FCA" w:rsidRDefault="00852FCA" w:rsidP="0048293E"/>
    <w:p w14:paraId="68FCDC97" w14:textId="77777777" w:rsidR="00852FCA" w:rsidRDefault="00852FCA" w:rsidP="002C2D90">
      <w:pPr>
        <w:jc w:val="center"/>
      </w:pPr>
      <w:r>
        <w:t>Состав команды и зоны ответственности:</w:t>
      </w:r>
    </w:p>
    <w:p w14:paraId="5E7DC148" w14:textId="6E83E5B0" w:rsidR="002C2D90" w:rsidRDefault="00852FCA" w:rsidP="000C6284">
      <w:pPr>
        <w:pStyle w:val="a7"/>
        <w:numPr>
          <w:ilvl w:val="0"/>
          <w:numId w:val="58"/>
        </w:numPr>
        <w:jc w:val="both"/>
      </w:pPr>
      <w:r>
        <w:t xml:space="preserve">Вамбуев Баир: координирование </w:t>
      </w:r>
      <w:r w:rsidR="002C2D90">
        <w:t>работы команды, создание проекта в репозитории, составление плана работы и подготовка к защите проекта.</w:t>
      </w:r>
    </w:p>
    <w:p w14:paraId="7DB3171B" w14:textId="24984433" w:rsidR="002C2D90" w:rsidRDefault="002C2D90" w:rsidP="000C6284">
      <w:pPr>
        <w:pStyle w:val="a7"/>
        <w:numPr>
          <w:ilvl w:val="0"/>
          <w:numId w:val="58"/>
        </w:numPr>
        <w:jc w:val="both"/>
      </w:pPr>
      <w:r>
        <w:t xml:space="preserve">Ольга </w:t>
      </w:r>
      <w:proofErr w:type="spellStart"/>
      <w:r>
        <w:t>Редченко</w:t>
      </w:r>
      <w:proofErr w:type="spellEnd"/>
      <w:r>
        <w:t>: исследование в выбранной предметной области, составление плана работы, подготовка к защите проекта.</w:t>
      </w:r>
    </w:p>
    <w:p w14:paraId="47A76D23" w14:textId="14D314F7" w:rsidR="00852FCA" w:rsidRDefault="002C2D90" w:rsidP="000C6284">
      <w:pPr>
        <w:pStyle w:val="a7"/>
        <w:numPr>
          <w:ilvl w:val="0"/>
          <w:numId w:val="58"/>
        </w:numPr>
        <w:jc w:val="both"/>
      </w:pPr>
      <w:r>
        <w:t>Карина Акчурина: п</w:t>
      </w:r>
      <w:r w:rsidRPr="002C2D90">
        <w:t>редварительная обработка данных</w:t>
      </w:r>
      <w:r>
        <w:t xml:space="preserve">, </w:t>
      </w:r>
      <w:proofErr w:type="spellStart"/>
      <w:r>
        <w:t>разведовательный</w:t>
      </w:r>
      <w:proofErr w:type="spellEnd"/>
      <w:r>
        <w:t xml:space="preserve"> а</w:t>
      </w:r>
      <w:r w:rsidR="00852FCA">
        <w:t>нализ данных.</w:t>
      </w:r>
    </w:p>
    <w:p w14:paraId="798AA963" w14:textId="40268C78" w:rsidR="002C2D90" w:rsidRDefault="002C2D90" w:rsidP="000C6284">
      <w:pPr>
        <w:pStyle w:val="a7"/>
        <w:numPr>
          <w:ilvl w:val="0"/>
          <w:numId w:val="58"/>
        </w:numPr>
        <w:jc w:val="both"/>
      </w:pPr>
      <w:r>
        <w:t>Михаил Кузьменков: анализ данных, подготовка данных для обучения моделей.</w:t>
      </w:r>
    </w:p>
    <w:p w14:paraId="7D12C136" w14:textId="597FBDBF" w:rsidR="00852FCA" w:rsidRDefault="002C2D90" w:rsidP="000C6284">
      <w:pPr>
        <w:pStyle w:val="a7"/>
        <w:numPr>
          <w:ilvl w:val="0"/>
          <w:numId w:val="58"/>
        </w:numPr>
        <w:jc w:val="both"/>
      </w:pPr>
      <w:r>
        <w:t>Дмитрий Зайцев</w:t>
      </w:r>
      <w:r w:rsidR="00852FCA">
        <w:t xml:space="preserve">: </w:t>
      </w:r>
      <w:r>
        <w:t>п</w:t>
      </w:r>
      <w:r w:rsidRPr="002C2D90">
        <w:t xml:space="preserve">остроение моделей машинного обучения с использованием </w:t>
      </w:r>
      <w:proofErr w:type="spellStart"/>
      <w:r w:rsidRPr="002C2D90">
        <w:t>Optuna</w:t>
      </w:r>
      <w:proofErr w:type="spellEnd"/>
      <w:r w:rsidRPr="002C2D90">
        <w:t xml:space="preserve"> для подбора параметров</w:t>
      </w:r>
      <w:r>
        <w:t xml:space="preserve"> (3 модели). Валидация качества модели.</w:t>
      </w:r>
    </w:p>
    <w:p w14:paraId="699AB2AE" w14:textId="10A083D5" w:rsidR="002C2D90" w:rsidRDefault="002C2D90" w:rsidP="000C6284">
      <w:pPr>
        <w:pStyle w:val="a7"/>
        <w:numPr>
          <w:ilvl w:val="0"/>
          <w:numId w:val="58"/>
        </w:numPr>
        <w:jc w:val="both"/>
      </w:pPr>
      <w:r>
        <w:t xml:space="preserve">Елена </w:t>
      </w:r>
      <w:proofErr w:type="spellStart"/>
      <w:r>
        <w:t>Алмаева</w:t>
      </w:r>
      <w:proofErr w:type="spellEnd"/>
      <w:r>
        <w:t>: п</w:t>
      </w:r>
      <w:r w:rsidRPr="002C2D90">
        <w:t xml:space="preserve">остроение моделей машинного обучения с использованием </w:t>
      </w:r>
      <w:proofErr w:type="spellStart"/>
      <w:r w:rsidRPr="002C2D90">
        <w:t>Optuna</w:t>
      </w:r>
      <w:proofErr w:type="spellEnd"/>
      <w:r w:rsidRPr="002C2D90">
        <w:t xml:space="preserve"> для подбора параметров</w:t>
      </w:r>
      <w:r>
        <w:t xml:space="preserve"> (3 модели). Валидация качества модели.</w:t>
      </w:r>
    </w:p>
    <w:p w14:paraId="431C6C6A" w14:textId="77777777" w:rsidR="00943966" w:rsidRDefault="00943966" w:rsidP="00943966"/>
    <w:p w14:paraId="44D5F317" w14:textId="72A4ECAF" w:rsidR="00943966" w:rsidRDefault="00943966" w:rsidP="00943966">
      <w:pPr>
        <w:jc w:val="center"/>
        <w:rPr>
          <w:b/>
          <w:bCs/>
          <w:sz w:val="28"/>
          <w:szCs w:val="28"/>
        </w:rPr>
      </w:pPr>
      <w:r w:rsidRPr="00943966">
        <w:rPr>
          <w:b/>
          <w:bCs/>
          <w:sz w:val="28"/>
          <w:szCs w:val="28"/>
        </w:rPr>
        <w:t>О проекте</w:t>
      </w:r>
    </w:p>
    <w:p w14:paraId="4BC99B01" w14:textId="68E1C2DD" w:rsidR="00943966" w:rsidRPr="00943966" w:rsidRDefault="00943966" w:rsidP="00943966">
      <w:pPr>
        <w:pStyle w:val="4"/>
        <w:jc w:val="both"/>
        <w:rPr>
          <w:b/>
          <w:bCs/>
          <w:i w:val="0"/>
          <w:iCs w:val="0"/>
          <w:color w:val="000000" w:themeColor="text1"/>
        </w:rPr>
      </w:pPr>
      <w:r w:rsidRPr="00943966">
        <w:rPr>
          <w:b/>
          <w:bCs/>
          <w:i w:val="0"/>
          <w:iCs w:val="0"/>
          <w:color w:val="000000" w:themeColor="text1"/>
        </w:rPr>
        <w:t>Общая информация о заказчике:</w:t>
      </w:r>
    </w:p>
    <w:p w14:paraId="104C41A5" w14:textId="77777777" w:rsidR="00943966" w:rsidRPr="00943966" w:rsidRDefault="00943966" w:rsidP="00943966">
      <w:pPr>
        <w:pStyle w:val="ac"/>
        <w:spacing w:before="0" w:beforeAutospacing="0"/>
        <w:jc w:val="both"/>
        <w:rPr>
          <w:color w:val="000000" w:themeColor="text1"/>
        </w:rPr>
      </w:pPr>
      <w:r w:rsidRPr="00943966">
        <w:rPr>
          <w:color w:val="000000" w:themeColor="text1"/>
        </w:rPr>
        <w:t xml:space="preserve">ООО "ПЭК" — это </w:t>
      </w:r>
      <w:proofErr w:type="spellStart"/>
      <w:r w:rsidRPr="00943966">
        <w:rPr>
          <w:color w:val="000000" w:themeColor="text1"/>
        </w:rPr>
        <w:t>мультисервисный</w:t>
      </w:r>
      <w:proofErr w:type="spellEnd"/>
      <w:r w:rsidRPr="00943966">
        <w:rPr>
          <w:color w:val="000000" w:themeColor="text1"/>
        </w:rPr>
        <w:t xml:space="preserve"> оператор логистических услуг, который занимается доставкой сборных грузов. Компания стремится превратить логистику в искусство, доступное каждому, и создает среду открытых доверительных отношений для развития и процветания людей и компаний.</w:t>
      </w:r>
    </w:p>
    <w:p w14:paraId="587F06F8" w14:textId="37FD915F" w:rsidR="00943966" w:rsidRPr="00943966" w:rsidRDefault="00943966" w:rsidP="00943966">
      <w:pPr>
        <w:pStyle w:val="4"/>
        <w:jc w:val="both"/>
        <w:rPr>
          <w:b/>
          <w:bCs/>
          <w:i w:val="0"/>
          <w:iCs w:val="0"/>
          <w:color w:val="000000" w:themeColor="text1"/>
        </w:rPr>
      </w:pPr>
      <w:r w:rsidRPr="00943966">
        <w:rPr>
          <w:b/>
          <w:bCs/>
          <w:i w:val="0"/>
          <w:iCs w:val="0"/>
          <w:color w:val="000000" w:themeColor="text1"/>
        </w:rPr>
        <w:t>Целевая аудитория:</w:t>
      </w:r>
    </w:p>
    <w:p w14:paraId="1C3B427F" w14:textId="77777777" w:rsidR="00943966" w:rsidRPr="00943966" w:rsidRDefault="00943966" w:rsidP="00943966">
      <w:pPr>
        <w:numPr>
          <w:ilvl w:val="0"/>
          <w:numId w:val="59"/>
        </w:numPr>
        <w:spacing w:after="100" w:afterAutospacing="1"/>
        <w:jc w:val="both"/>
        <w:rPr>
          <w:color w:val="000000" w:themeColor="text1"/>
        </w:rPr>
      </w:pPr>
      <w:r w:rsidRPr="00943966">
        <w:rPr>
          <w:rStyle w:val="ad"/>
          <w:rFonts w:eastAsiaTheme="majorEastAsia"/>
          <w:color w:val="000000" w:themeColor="text1"/>
        </w:rPr>
        <w:t>B2B сегмент</w:t>
      </w:r>
      <w:r w:rsidRPr="00943966">
        <w:rPr>
          <w:color w:val="000000" w:themeColor="text1"/>
        </w:rPr>
        <w:t>: Основная аудитория, которая включает компании, занимающиеся перевозками на корпоративном уровне.</w:t>
      </w:r>
    </w:p>
    <w:p w14:paraId="2872B2EB" w14:textId="77777777" w:rsidR="00943966" w:rsidRPr="00943966" w:rsidRDefault="00943966" w:rsidP="00943966">
      <w:pPr>
        <w:numPr>
          <w:ilvl w:val="0"/>
          <w:numId w:val="59"/>
        </w:numPr>
        <w:spacing w:before="100" w:beforeAutospacing="1" w:after="100" w:afterAutospacing="1"/>
        <w:jc w:val="both"/>
        <w:rPr>
          <w:color w:val="000000" w:themeColor="text1"/>
        </w:rPr>
      </w:pPr>
      <w:r w:rsidRPr="00943966">
        <w:rPr>
          <w:rStyle w:val="ad"/>
          <w:rFonts w:eastAsiaTheme="majorEastAsia"/>
          <w:color w:val="000000" w:themeColor="text1"/>
        </w:rPr>
        <w:t>B2C сегмент</w:t>
      </w:r>
      <w:r w:rsidRPr="00943966">
        <w:rPr>
          <w:color w:val="000000" w:themeColor="text1"/>
        </w:rPr>
        <w:t>: Растущий сегмент, направленный на потребителей в сфере электронной коммерции, что требует более динамичных и адаптивных решений логистики.</w:t>
      </w:r>
    </w:p>
    <w:p w14:paraId="53469E5D" w14:textId="15BEB15F" w:rsidR="00943966" w:rsidRPr="00943966" w:rsidRDefault="00943966" w:rsidP="00943966">
      <w:pPr>
        <w:pStyle w:val="4"/>
        <w:spacing w:after="0"/>
        <w:jc w:val="both"/>
        <w:rPr>
          <w:b/>
          <w:bCs/>
          <w:i w:val="0"/>
          <w:iCs w:val="0"/>
          <w:color w:val="000000" w:themeColor="text1"/>
        </w:rPr>
      </w:pPr>
      <w:r w:rsidRPr="00943966">
        <w:rPr>
          <w:b/>
          <w:bCs/>
          <w:i w:val="0"/>
          <w:iCs w:val="0"/>
          <w:color w:val="000000" w:themeColor="text1"/>
        </w:rPr>
        <w:t>Задачи проекта:</w:t>
      </w:r>
    </w:p>
    <w:p w14:paraId="57362A14" w14:textId="77777777" w:rsidR="00943966" w:rsidRPr="00943966" w:rsidRDefault="00943966" w:rsidP="00943966">
      <w:pPr>
        <w:numPr>
          <w:ilvl w:val="0"/>
          <w:numId w:val="60"/>
        </w:numPr>
        <w:spacing w:after="100" w:afterAutospacing="1"/>
        <w:jc w:val="both"/>
        <w:rPr>
          <w:color w:val="000000" w:themeColor="text1"/>
        </w:rPr>
      </w:pPr>
      <w:r w:rsidRPr="00943966">
        <w:rPr>
          <w:rStyle w:val="ad"/>
          <w:rFonts w:eastAsiaTheme="majorEastAsia"/>
          <w:color w:val="000000" w:themeColor="text1"/>
        </w:rPr>
        <w:t>Цель</w:t>
      </w:r>
      <w:r w:rsidRPr="00943966">
        <w:rPr>
          <w:color w:val="000000" w:themeColor="text1"/>
        </w:rPr>
        <w:t xml:space="preserve">: Определение наиболее эффективного сегмента клиентов для таргетированной рекламы через </w:t>
      </w:r>
      <w:proofErr w:type="spellStart"/>
      <w:r w:rsidRPr="00943966">
        <w:rPr>
          <w:color w:val="000000" w:themeColor="text1"/>
        </w:rPr>
        <w:t>email</w:t>
      </w:r>
      <w:proofErr w:type="spellEnd"/>
      <w:r w:rsidRPr="00943966">
        <w:rPr>
          <w:color w:val="000000" w:themeColor="text1"/>
        </w:rPr>
        <w:t xml:space="preserve"> рассылки.</w:t>
      </w:r>
    </w:p>
    <w:p w14:paraId="53F9285E" w14:textId="77777777" w:rsidR="00943966" w:rsidRPr="00943966" w:rsidRDefault="00943966" w:rsidP="00943966">
      <w:pPr>
        <w:numPr>
          <w:ilvl w:val="0"/>
          <w:numId w:val="60"/>
        </w:numPr>
        <w:spacing w:before="100" w:beforeAutospacing="1" w:after="100" w:afterAutospacing="1"/>
        <w:jc w:val="both"/>
        <w:rPr>
          <w:color w:val="000000" w:themeColor="text1"/>
        </w:rPr>
      </w:pPr>
      <w:r w:rsidRPr="00943966">
        <w:rPr>
          <w:rStyle w:val="ad"/>
          <w:rFonts w:eastAsiaTheme="majorEastAsia"/>
          <w:color w:val="000000" w:themeColor="text1"/>
        </w:rPr>
        <w:t>Ключевые задачи</w:t>
      </w:r>
      <w:r w:rsidRPr="00943966">
        <w:rPr>
          <w:color w:val="000000" w:themeColor="text1"/>
        </w:rPr>
        <w:t>:</w:t>
      </w:r>
    </w:p>
    <w:p w14:paraId="188E7598" w14:textId="77777777" w:rsidR="00943966" w:rsidRPr="00943966" w:rsidRDefault="00943966" w:rsidP="00943966">
      <w:pPr>
        <w:numPr>
          <w:ilvl w:val="1"/>
          <w:numId w:val="60"/>
        </w:numPr>
        <w:spacing w:before="100" w:beforeAutospacing="1" w:after="100" w:afterAutospacing="1"/>
        <w:jc w:val="both"/>
        <w:rPr>
          <w:color w:val="000000" w:themeColor="text1"/>
        </w:rPr>
      </w:pPr>
      <w:r w:rsidRPr="00943966">
        <w:rPr>
          <w:color w:val="000000" w:themeColor="text1"/>
        </w:rPr>
        <w:t>Оценка ключевых метрик для оценки эффективности.</w:t>
      </w:r>
    </w:p>
    <w:p w14:paraId="2C41FAB9" w14:textId="77777777" w:rsidR="00943966" w:rsidRPr="00943966" w:rsidRDefault="00943966" w:rsidP="00943966">
      <w:pPr>
        <w:numPr>
          <w:ilvl w:val="1"/>
          <w:numId w:val="60"/>
        </w:numPr>
        <w:spacing w:before="100" w:beforeAutospacing="1" w:after="100" w:afterAutospacing="1"/>
        <w:jc w:val="both"/>
        <w:rPr>
          <w:color w:val="000000" w:themeColor="text1"/>
        </w:rPr>
      </w:pPr>
      <w:r w:rsidRPr="00943966">
        <w:rPr>
          <w:color w:val="000000" w:themeColor="text1"/>
        </w:rPr>
        <w:t>Составление детального клиентского портрета.</w:t>
      </w:r>
    </w:p>
    <w:p w14:paraId="7A3C4F04" w14:textId="77777777" w:rsidR="00943966" w:rsidRPr="00943966" w:rsidRDefault="00943966" w:rsidP="00943966">
      <w:pPr>
        <w:numPr>
          <w:ilvl w:val="1"/>
          <w:numId w:val="60"/>
        </w:numPr>
        <w:spacing w:before="100" w:beforeAutospacing="1" w:after="100" w:afterAutospacing="1"/>
        <w:jc w:val="both"/>
        <w:rPr>
          <w:color w:val="000000" w:themeColor="text1"/>
        </w:rPr>
      </w:pPr>
      <w:r w:rsidRPr="00943966">
        <w:rPr>
          <w:color w:val="000000" w:themeColor="text1"/>
        </w:rPr>
        <w:t>Выделение наиболее эффективного сегмента для таргетированных маркетинговых кампаний.</w:t>
      </w:r>
    </w:p>
    <w:p w14:paraId="4EAA5272" w14:textId="5BA17A05" w:rsidR="00943966" w:rsidRDefault="00943966" w:rsidP="0048293E">
      <w:r>
        <w:t>С учетом задачи предлагается следующий план решения задачи</w:t>
      </w:r>
    </w:p>
    <w:p w14:paraId="17CE779D" w14:textId="77777777" w:rsidR="00943966" w:rsidRDefault="00943966" w:rsidP="0048293E"/>
    <w:p w14:paraId="7C4176C3" w14:textId="65006E8D" w:rsidR="00852FCA" w:rsidRDefault="00852FCA" w:rsidP="00852F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проекта в репозитарии</w:t>
      </w:r>
    </w:p>
    <w:p w14:paraId="1F7ADCA4" w14:textId="782B2567" w:rsidR="00852FCA" w:rsidRPr="00852FCA" w:rsidRDefault="00852FCA" w:rsidP="00852FCA">
      <w:pPr>
        <w:pStyle w:val="a7"/>
        <w:numPr>
          <w:ilvl w:val="0"/>
          <w:numId w:val="54"/>
        </w:numPr>
        <w:spacing w:before="100" w:beforeAutospacing="1" w:after="100" w:afterAutospacing="1"/>
        <w:ind w:left="993" w:hanging="425"/>
        <w:jc w:val="both"/>
        <w:outlineLvl w:val="2"/>
        <w:rPr>
          <w:color w:val="000000" w:themeColor="text1"/>
        </w:rPr>
      </w:pPr>
      <w:r w:rsidRPr="00852FCA">
        <w:rPr>
          <w:color w:val="000000" w:themeColor="text1"/>
        </w:rPr>
        <w:t>Организация структуры папок</w:t>
      </w:r>
    </w:p>
    <w:p w14:paraId="476F554C" w14:textId="77777777" w:rsidR="00852FCA" w:rsidRPr="00852FCA" w:rsidRDefault="00852FCA" w:rsidP="00852FCA">
      <w:pPr>
        <w:pStyle w:val="a7"/>
        <w:numPr>
          <w:ilvl w:val="0"/>
          <w:numId w:val="55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852FCA">
        <w:rPr>
          <w:color w:val="000000" w:themeColor="text1"/>
        </w:rPr>
        <w:t>Создание папок</w:t>
      </w:r>
      <w:proofErr w:type="gramStart"/>
      <w:r w:rsidRPr="00852FCA">
        <w:rPr>
          <w:color w:val="000000" w:themeColor="text1"/>
        </w:rPr>
        <w:t>: Распределите</w:t>
      </w:r>
      <w:proofErr w:type="gramEnd"/>
      <w:r w:rsidRPr="00852FCA">
        <w:rPr>
          <w:color w:val="000000" w:themeColor="text1"/>
        </w:rPr>
        <w:t xml:space="preserve"> материалы проекта по папкам для четкой структуризации. Например, </w:t>
      </w:r>
      <w:proofErr w:type="spellStart"/>
      <w:r w:rsidRPr="00852FCA">
        <w:rPr>
          <w:color w:val="000000" w:themeColor="text1"/>
        </w:rPr>
        <w:t>src</w:t>
      </w:r>
      <w:proofErr w:type="spellEnd"/>
      <w:r w:rsidRPr="00852FCA">
        <w:rPr>
          <w:color w:val="000000" w:themeColor="text1"/>
        </w:rPr>
        <w:t xml:space="preserve"> для исходного кода, </w:t>
      </w:r>
      <w:proofErr w:type="spellStart"/>
      <w:r w:rsidRPr="00852FCA">
        <w:rPr>
          <w:color w:val="000000" w:themeColor="text1"/>
        </w:rPr>
        <w:t>data</w:t>
      </w:r>
      <w:proofErr w:type="spellEnd"/>
      <w:r w:rsidRPr="00852FCA">
        <w:rPr>
          <w:color w:val="000000" w:themeColor="text1"/>
        </w:rPr>
        <w:t xml:space="preserve"> для данных, </w:t>
      </w:r>
      <w:proofErr w:type="spellStart"/>
      <w:r w:rsidRPr="00852FCA">
        <w:rPr>
          <w:color w:val="000000" w:themeColor="text1"/>
        </w:rPr>
        <w:t>docs</w:t>
      </w:r>
      <w:proofErr w:type="spellEnd"/>
      <w:r w:rsidRPr="00852FCA">
        <w:rPr>
          <w:color w:val="000000" w:themeColor="text1"/>
        </w:rPr>
        <w:t xml:space="preserve"> для документации, и </w:t>
      </w:r>
      <w:proofErr w:type="spellStart"/>
      <w:r w:rsidRPr="00852FCA">
        <w:rPr>
          <w:color w:val="000000" w:themeColor="text1"/>
        </w:rPr>
        <w:t>tests</w:t>
      </w:r>
      <w:proofErr w:type="spellEnd"/>
      <w:r w:rsidRPr="00852FCA">
        <w:rPr>
          <w:color w:val="000000" w:themeColor="text1"/>
        </w:rPr>
        <w:t xml:space="preserve"> для тестов.</w:t>
      </w:r>
    </w:p>
    <w:p w14:paraId="152816A9" w14:textId="77777777" w:rsidR="00852FCA" w:rsidRPr="00852FCA" w:rsidRDefault="00852FCA" w:rsidP="00852FCA">
      <w:pPr>
        <w:pStyle w:val="a7"/>
        <w:numPr>
          <w:ilvl w:val="0"/>
          <w:numId w:val="55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852FCA">
        <w:rPr>
          <w:color w:val="000000" w:themeColor="text1"/>
        </w:rPr>
        <w:t xml:space="preserve">Добавление файлов в репозиторий: Используйте команды </w:t>
      </w:r>
      <w:proofErr w:type="spellStart"/>
      <w:r w:rsidRPr="00852FCA">
        <w:rPr>
          <w:color w:val="000000" w:themeColor="text1"/>
        </w:rPr>
        <w:t>Git</w:t>
      </w:r>
      <w:proofErr w:type="spellEnd"/>
      <w:r w:rsidRPr="00852FCA">
        <w:rPr>
          <w:color w:val="000000" w:themeColor="text1"/>
        </w:rPr>
        <w:t xml:space="preserve"> для добавления и сохранения файлов в репозиторий: </w:t>
      </w:r>
      <w:proofErr w:type="spellStart"/>
      <w:r w:rsidRPr="00852FCA">
        <w:rPr>
          <w:color w:val="000000" w:themeColor="text1"/>
        </w:rPr>
        <w:t>git</w:t>
      </w:r>
      <w:proofErr w:type="spellEnd"/>
      <w:r w:rsidRPr="00852FCA">
        <w:rPr>
          <w:color w:val="000000" w:themeColor="text1"/>
        </w:rPr>
        <w:t xml:space="preserve"> </w:t>
      </w:r>
      <w:proofErr w:type="spellStart"/>
      <w:r w:rsidRPr="00852FCA">
        <w:rPr>
          <w:color w:val="000000" w:themeColor="text1"/>
        </w:rPr>
        <w:t>add</w:t>
      </w:r>
      <w:proofErr w:type="spellEnd"/>
      <w:r w:rsidRPr="00852FCA">
        <w:rPr>
          <w:color w:val="000000" w:themeColor="text1"/>
        </w:rPr>
        <w:t xml:space="preserve">, </w:t>
      </w:r>
      <w:proofErr w:type="spellStart"/>
      <w:r w:rsidRPr="00852FCA">
        <w:rPr>
          <w:color w:val="000000" w:themeColor="text1"/>
        </w:rPr>
        <w:t>git</w:t>
      </w:r>
      <w:proofErr w:type="spellEnd"/>
      <w:r w:rsidRPr="00852FCA">
        <w:rPr>
          <w:color w:val="000000" w:themeColor="text1"/>
        </w:rPr>
        <w:t xml:space="preserve"> </w:t>
      </w:r>
      <w:proofErr w:type="spellStart"/>
      <w:r w:rsidRPr="00852FCA">
        <w:rPr>
          <w:color w:val="000000" w:themeColor="text1"/>
        </w:rPr>
        <w:t>commit</w:t>
      </w:r>
      <w:proofErr w:type="spellEnd"/>
      <w:r w:rsidRPr="00852FCA">
        <w:rPr>
          <w:color w:val="000000" w:themeColor="text1"/>
        </w:rPr>
        <w:t xml:space="preserve">, и </w:t>
      </w:r>
      <w:proofErr w:type="spellStart"/>
      <w:r w:rsidRPr="00852FCA">
        <w:rPr>
          <w:color w:val="000000" w:themeColor="text1"/>
        </w:rPr>
        <w:t>git</w:t>
      </w:r>
      <w:proofErr w:type="spellEnd"/>
      <w:r w:rsidRPr="00852FCA">
        <w:rPr>
          <w:color w:val="000000" w:themeColor="text1"/>
        </w:rPr>
        <w:t xml:space="preserve"> </w:t>
      </w:r>
      <w:proofErr w:type="spellStart"/>
      <w:r w:rsidRPr="00852FCA">
        <w:rPr>
          <w:color w:val="000000" w:themeColor="text1"/>
        </w:rPr>
        <w:t>push</w:t>
      </w:r>
      <w:proofErr w:type="spellEnd"/>
      <w:r w:rsidRPr="00852FCA">
        <w:rPr>
          <w:color w:val="000000" w:themeColor="text1"/>
        </w:rPr>
        <w:t>.</w:t>
      </w:r>
    </w:p>
    <w:p w14:paraId="1EF72242" w14:textId="54CBC457" w:rsidR="00852FCA" w:rsidRPr="00852FCA" w:rsidRDefault="00852FCA" w:rsidP="00852FCA">
      <w:pPr>
        <w:pStyle w:val="3"/>
        <w:numPr>
          <w:ilvl w:val="0"/>
          <w:numId w:val="54"/>
        </w:numPr>
        <w:spacing w:after="0"/>
        <w:ind w:left="993" w:hanging="425"/>
        <w:jc w:val="both"/>
        <w:rPr>
          <w:rFonts w:cs="Times New Roman"/>
          <w:color w:val="000000" w:themeColor="text1"/>
          <w:sz w:val="24"/>
          <w:szCs w:val="24"/>
        </w:rPr>
      </w:pPr>
      <w:r w:rsidRPr="00852FCA">
        <w:rPr>
          <w:rFonts w:cs="Times New Roman"/>
          <w:color w:val="000000" w:themeColor="text1"/>
          <w:sz w:val="24"/>
          <w:szCs w:val="24"/>
        </w:rPr>
        <w:lastRenderedPageBreak/>
        <w:t>Создание файла README.md</w:t>
      </w:r>
    </w:p>
    <w:p w14:paraId="09EA0157" w14:textId="77777777" w:rsidR="00852FCA" w:rsidRPr="00852FCA" w:rsidRDefault="00852FCA" w:rsidP="00852FCA">
      <w:pPr>
        <w:pStyle w:val="a7"/>
        <w:numPr>
          <w:ilvl w:val="0"/>
          <w:numId w:val="56"/>
        </w:numPr>
        <w:spacing w:after="100" w:afterAutospacing="1"/>
        <w:ind w:left="1418" w:hanging="425"/>
        <w:jc w:val="both"/>
        <w:rPr>
          <w:color w:val="000000" w:themeColor="text1"/>
        </w:rPr>
      </w:pPr>
      <w:r w:rsidRPr="00852FCA">
        <w:rPr>
          <w:rStyle w:val="ad"/>
          <w:rFonts w:eastAsiaTheme="majorEastAsia"/>
          <w:b w:val="0"/>
          <w:bCs w:val="0"/>
          <w:color w:val="000000" w:themeColor="text1"/>
        </w:rPr>
        <w:t>Содержание README.md</w:t>
      </w:r>
      <w:r w:rsidRPr="00852FCA">
        <w:rPr>
          <w:color w:val="000000" w:themeColor="text1"/>
        </w:rPr>
        <w:t>: Описание проекта, инструкции по установке, использованию и вкладу в проект. README должен быть информативным и кратким.</w:t>
      </w:r>
    </w:p>
    <w:p w14:paraId="71422565" w14:textId="77777777" w:rsidR="00852FCA" w:rsidRPr="00852FCA" w:rsidRDefault="00852FCA" w:rsidP="00852FCA">
      <w:pPr>
        <w:pStyle w:val="a7"/>
        <w:numPr>
          <w:ilvl w:val="0"/>
          <w:numId w:val="56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852FCA">
        <w:rPr>
          <w:rStyle w:val="ad"/>
          <w:rFonts w:eastAsiaTheme="majorEastAsia"/>
          <w:b w:val="0"/>
          <w:bCs w:val="0"/>
          <w:color w:val="000000" w:themeColor="text1"/>
        </w:rPr>
        <w:t>Форматирование</w:t>
      </w:r>
      <w:r w:rsidRPr="00852FCA">
        <w:rPr>
          <w:color w:val="000000" w:themeColor="text1"/>
        </w:rPr>
        <w:t xml:space="preserve">: Используйте </w:t>
      </w:r>
      <w:proofErr w:type="spellStart"/>
      <w:r w:rsidRPr="00852FCA">
        <w:rPr>
          <w:color w:val="000000" w:themeColor="text1"/>
        </w:rPr>
        <w:t>Markdown</w:t>
      </w:r>
      <w:proofErr w:type="spellEnd"/>
      <w:r w:rsidRPr="00852FCA">
        <w:rPr>
          <w:color w:val="000000" w:themeColor="text1"/>
        </w:rPr>
        <w:t xml:space="preserve"> для форматирования текста, добавления заголовков, списков, ссылок и изображений.</w:t>
      </w:r>
    </w:p>
    <w:p w14:paraId="7E5899D2" w14:textId="42886AA6" w:rsidR="00852FCA" w:rsidRPr="00852FCA" w:rsidRDefault="00852FCA" w:rsidP="00852FCA">
      <w:pPr>
        <w:pStyle w:val="3"/>
        <w:numPr>
          <w:ilvl w:val="0"/>
          <w:numId w:val="54"/>
        </w:numPr>
        <w:spacing w:after="0"/>
        <w:ind w:left="993" w:hanging="425"/>
        <w:jc w:val="both"/>
        <w:rPr>
          <w:rFonts w:cs="Times New Roman"/>
          <w:color w:val="000000" w:themeColor="text1"/>
          <w:sz w:val="24"/>
          <w:szCs w:val="24"/>
        </w:rPr>
      </w:pPr>
      <w:proofErr w:type="gramStart"/>
      <w:r w:rsidRPr="00852FCA">
        <w:rPr>
          <w:rFonts w:cs="Times New Roman"/>
          <w:color w:val="000000" w:themeColor="text1"/>
          <w:sz w:val="24"/>
          <w:szCs w:val="24"/>
        </w:rPr>
        <w:t>Использование .</w:t>
      </w:r>
      <w:proofErr w:type="spellStart"/>
      <w:r w:rsidRPr="00852FCA">
        <w:rPr>
          <w:rFonts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</w:p>
    <w:p w14:paraId="625DA3A3" w14:textId="034842EF" w:rsidR="00852FCA" w:rsidRPr="00852FCA" w:rsidRDefault="00852FCA" w:rsidP="0048293E">
      <w:pPr>
        <w:pStyle w:val="a7"/>
        <w:numPr>
          <w:ilvl w:val="0"/>
          <w:numId w:val="57"/>
        </w:numPr>
        <w:spacing w:after="100" w:afterAutospacing="1"/>
        <w:ind w:left="1418" w:hanging="425"/>
        <w:jc w:val="both"/>
        <w:rPr>
          <w:color w:val="000000" w:themeColor="text1"/>
        </w:rPr>
      </w:pPr>
      <w:proofErr w:type="gramStart"/>
      <w:r w:rsidRPr="00852FCA">
        <w:rPr>
          <w:rStyle w:val="ad"/>
          <w:rFonts w:eastAsiaTheme="majorEastAsia"/>
          <w:b w:val="0"/>
          <w:bCs w:val="0"/>
          <w:color w:val="000000" w:themeColor="text1"/>
        </w:rPr>
        <w:t>Конфигурация .</w:t>
      </w:r>
      <w:proofErr w:type="spellStart"/>
      <w:r w:rsidRPr="00852FCA">
        <w:rPr>
          <w:rStyle w:val="ad"/>
          <w:rFonts w:eastAsiaTheme="majorEastAsia"/>
          <w:b w:val="0"/>
          <w:bCs w:val="0"/>
          <w:color w:val="000000" w:themeColor="text1"/>
        </w:rPr>
        <w:t>gitignore</w:t>
      </w:r>
      <w:proofErr w:type="spellEnd"/>
      <w:proofErr w:type="gramEnd"/>
      <w:r w:rsidRPr="00852FCA">
        <w:rPr>
          <w:color w:val="000000" w:themeColor="text1"/>
        </w:rPr>
        <w:t xml:space="preserve">: Создайте файл </w:t>
      </w:r>
      <w:r w:rsidRPr="00852FCA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52FCA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gitignore</w:t>
      </w:r>
      <w:proofErr w:type="spellEnd"/>
      <w:r w:rsidRPr="00852FCA">
        <w:rPr>
          <w:color w:val="000000" w:themeColor="text1"/>
        </w:rPr>
        <w:t xml:space="preserve"> для исключения временных файлов, папок с данными и других несущественных для репозитория файлов. Это предотвратит их случайное добавление в репозиторий.</w:t>
      </w:r>
    </w:p>
    <w:p w14:paraId="66CAA982" w14:textId="063C8951" w:rsidR="000709FF" w:rsidRPr="00D97A4B" w:rsidRDefault="00B83F3F" w:rsidP="00852FCA">
      <w:pPr>
        <w:jc w:val="center"/>
        <w:rPr>
          <w:b/>
          <w:bCs/>
          <w:sz w:val="28"/>
          <w:szCs w:val="28"/>
        </w:rPr>
      </w:pPr>
      <w:r w:rsidRPr="00D97A4B">
        <w:rPr>
          <w:b/>
          <w:bCs/>
          <w:sz w:val="28"/>
          <w:szCs w:val="28"/>
        </w:rPr>
        <w:t>Предварительная обработка данных</w:t>
      </w:r>
    </w:p>
    <w:p w14:paraId="0FD767C3" w14:textId="77777777" w:rsidR="00B83F3F" w:rsidRDefault="00B83F3F" w:rsidP="00B83F3F"/>
    <w:p w14:paraId="55B44BED" w14:textId="710BD3A3" w:rsidR="00B83F3F" w:rsidRPr="00B951FF" w:rsidRDefault="00B83F3F" w:rsidP="00D97A4B">
      <w:pPr>
        <w:pStyle w:val="a7"/>
        <w:numPr>
          <w:ilvl w:val="0"/>
          <w:numId w:val="11"/>
        </w:numPr>
        <w:tabs>
          <w:tab w:val="left" w:pos="993"/>
        </w:tabs>
        <w:ind w:left="0" w:firstLine="567"/>
        <w:jc w:val="both"/>
        <w:rPr>
          <w:color w:val="000000" w:themeColor="text1"/>
        </w:rPr>
      </w:pPr>
      <w:r w:rsidRPr="00B951FF">
        <w:rPr>
          <w:color w:val="000000" w:themeColor="text1"/>
        </w:rPr>
        <w:t>Импорт данных:</w:t>
      </w:r>
    </w:p>
    <w:p w14:paraId="00D1A3C2" w14:textId="40377299" w:rsidR="00B83F3F" w:rsidRPr="00B951FF" w:rsidRDefault="00B83F3F" w:rsidP="00D97A4B">
      <w:pPr>
        <w:pStyle w:val="a7"/>
        <w:numPr>
          <w:ilvl w:val="0"/>
          <w:numId w:val="12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B951FF">
        <w:rPr>
          <w:color w:val="000000" w:themeColor="text1"/>
        </w:rPr>
        <w:t xml:space="preserve">Использование библиотеки </w:t>
      </w:r>
      <w:proofErr w:type="spellStart"/>
      <w:r w:rsidRPr="00B951FF">
        <w:rPr>
          <w:color w:val="000000" w:themeColor="text1"/>
        </w:rPr>
        <w:t>Pandas</w:t>
      </w:r>
      <w:proofErr w:type="spellEnd"/>
      <w:r w:rsidRPr="00B951FF">
        <w:rPr>
          <w:color w:val="000000" w:themeColor="text1"/>
        </w:rPr>
        <w:t xml:space="preserve"> для загрузки данных из файлов </w:t>
      </w:r>
      <w:proofErr w:type="gramStart"/>
      <w:r w:rsidR="00000ED4" w:rsidRPr="00B951FF">
        <w:rPr>
          <w:color w:val="000000" w:themeColor="text1"/>
        </w:rPr>
        <w:t>behavior_2023.</w:t>
      </w:r>
      <w:r w:rsidR="00000ED4" w:rsidRPr="00B951FF">
        <w:rPr>
          <w:color w:val="000000" w:themeColor="text1"/>
          <w:lang w:val="en-US"/>
        </w:rPr>
        <w:t>csv</w:t>
      </w:r>
      <w:r w:rsidR="00000ED4" w:rsidRPr="00B951FF">
        <w:rPr>
          <w:color w:val="000000" w:themeColor="text1"/>
        </w:rPr>
        <w:t xml:space="preserve">  и</w:t>
      </w:r>
      <w:proofErr w:type="gramEnd"/>
      <w:r w:rsidR="00000ED4" w:rsidRPr="00B951FF">
        <w:rPr>
          <w:color w:val="000000" w:themeColor="text1"/>
        </w:rPr>
        <w:t xml:space="preserve"> </w:t>
      </w:r>
      <w:proofErr w:type="spellStart"/>
      <w:r w:rsidR="00000ED4" w:rsidRPr="00B951FF">
        <w:rPr>
          <w:color w:val="000000" w:themeColor="text1"/>
        </w:rPr>
        <w:t>feedback</w:t>
      </w:r>
      <w:proofErr w:type="spellEnd"/>
      <w:r w:rsidR="00000ED4" w:rsidRPr="00B951FF">
        <w:rPr>
          <w:color w:val="000000" w:themeColor="text1"/>
        </w:rPr>
        <w:t>.</w:t>
      </w:r>
      <w:r w:rsidR="00000ED4" w:rsidRPr="00B951FF">
        <w:rPr>
          <w:color w:val="000000" w:themeColor="text1"/>
          <w:lang w:val="en-US"/>
        </w:rPr>
        <w:t>csv</w:t>
      </w:r>
      <w:r w:rsidRPr="00B951FF">
        <w:rPr>
          <w:color w:val="000000" w:themeColor="text1"/>
        </w:rPr>
        <w:t xml:space="preserve">. Это позволяет прочитать данные в формате </w:t>
      </w:r>
      <w:proofErr w:type="spellStart"/>
      <w:r w:rsidRPr="00B951FF">
        <w:rPr>
          <w:color w:val="000000" w:themeColor="text1"/>
        </w:rPr>
        <w:t>DataFrame</w:t>
      </w:r>
      <w:proofErr w:type="spellEnd"/>
      <w:r w:rsidRPr="00B951FF">
        <w:rPr>
          <w:color w:val="000000" w:themeColor="text1"/>
        </w:rPr>
        <w:t>, что упрощает последующую обработку и анализ.</w:t>
      </w:r>
    </w:p>
    <w:p w14:paraId="238C4CC5" w14:textId="32FDF98E" w:rsidR="00000ED4" w:rsidRPr="00D97A4B" w:rsidRDefault="00000ED4" w:rsidP="00D97A4B">
      <w:pPr>
        <w:pStyle w:val="a7"/>
        <w:numPr>
          <w:ilvl w:val="0"/>
          <w:numId w:val="12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B951FF">
        <w:rPr>
          <w:color w:val="000000" w:themeColor="text1"/>
        </w:rPr>
        <w:t>Изучение данных behavior_</w:t>
      </w:r>
      <w:proofErr w:type="gramStart"/>
      <w:r w:rsidRPr="00B951FF">
        <w:rPr>
          <w:color w:val="000000" w:themeColor="text1"/>
        </w:rPr>
        <w:t>2023  и</w:t>
      </w:r>
      <w:proofErr w:type="gramEnd"/>
      <w:r w:rsidRPr="00B951FF">
        <w:rPr>
          <w:color w:val="000000" w:themeColor="text1"/>
        </w:rPr>
        <w:t xml:space="preserve"> </w:t>
      </w:r>
      <w:proofErr w:type="spellStart"/>
      <w:r w:rsidRPr="00B951FF">
        <w:rPr>
          <w:color w:val="000000" w:themeColor="text1"/>
        </w:rPr>
        <w:t>feedback</w:t>
      </w:r>
      <w:proofErr w:type="spellEnd"/>
      <w:r w:rsidRPr="00B951FF">
        <w:rPr>
          <w:color w:val="000000" w:themeColor="text1"/>
        </w:rPr>
        <w:t xml:space="preserve"> для понимания структуры и типов данных: методы </w:t>
      </w:r>
      <w:proofErr w:type="spellStart"/>
      <w:r w:rsidRPr="00B951FF">
        <w:rPr>
          <w:color w:val="000000" w:themeColor="text1"/>
        </w:rPr>
        <w:t>head</w:t>
      </w:r>
      <w:proofErr w:type="spellEnd"/>
      <w:r w:rsidRPr="00B951FF">
        <w:rPr>
          <w:color w:val="000000" w:themeColor="text1"/>
        </w:rPr>
        <w:t xml:space="preserve">(), </w:t>
      </w:r>
      <w:proofErr w:type="spellStart"/>
      <w:r w:rsidRPr="00B951FF">
        <w:rPr>
          <w:color w:val="000000" w:themeColor="text1"/>
        </w:rPr>
        <w:t>info</w:t>
      </w:r>
      <w:proofErr w:type="spellEnd"/>
      <w:r w:rsidRPr="00B951FF">
        <w:rPr>
          <w:color w:val="000000" w:themeColor="text1"/>
        </w:rPr>
        <w:t>().</w:t>
      </w:r>
    </w:p>
    <w:p w14:paraId="61B6ED2E" w14:textId="77777777" w:rsidR="00B83F3F" w:rsidRPr="00B951FF" w:rsidRDefault="00B83F3F" w:rsidP="00B951FF">
      <w:pPr>
        <w:ind w:firstLine="567"/>
        <w:jc w:val="both"/>
        <w:rPr>
          <w:color w:val="000000" w:themeColor="text1"/>
        </w:rPr>
      </w:pPr>
    </w:p>
    <w:p w14:paraId="41B5ED34" w14:textId="4E2283B7" w:rsidR="00B83F3F" w:rsidRPr="00B951FF" w:rsidRDefault="00B83F3F" w:rsidP="00D97A4B">
      <w:pPr>
        <w:pStyle w:val="a7"/>
        <w:numPr>
          <w:ilvl w:val="0"/>
          <w:numId w:val="11"/>
        </w:numPr>
        <w:tabs>
          <w:tab w:val="left" w:pos="993"/>
        </w:tabs>
        <w:ind w:left="0" w:firstLine="567"/>
        <w:jc w:val="both"/>
        <w:rPr>
          <w:color w:val="000000" w:themeColor="text1"/>
        </w:rPr>
      </w:pPr>
      <w:r w:rsidRPr="00B951FF">
        <w:rPr>
          <w:color w:val="000000" w:themeColor="text1"/>
        </w:rPr>
        <w:t>Очистка данных:</w:t>
      </w:r>
    </w:p>
    <w:p w14:paraId="7B59C884" w14:textId="6C5617C9" w:rsidR="00B83F3F" w:rsidRPr="00D97A4B" w:rsidRDefault="00000ED4" w:rsidP="00D97A4B">
      <w:pPr>
        <w:pStyle w:val="a7"/>
        <w:numPr>
          <w:ilvl w:val="0"/>
          <w:numId w:val="24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D97A4B">
        <w:rPr>
          <w:color w:val="000000" w:themeColor="text1"/>
        </w:rPr>
        <w:t>Поиск и обработка пропущенных значений (метод</w:t>
      </w:r>
      <w:r w:rsidR="00D97A4B" w:rsidRPr="00D97A4B">
        <w:rPr>
          <w:color w:val="000000" w:themeColor="text1"/>
        </w:rPr>
        <w:t>ы</w:t>
      </w:r>
      <w:r w:rsidRPr="00D97A4B">
        <w:rPr>
          <w:color w:val="000000" w:themeColor="text1"/>
        </w:rPr>
        <w:t xml:space="preserve"> </w:t>
      </w:r>
      <w:proofErr w:type="spellStart"/>
      <w:proofErr w:type="gramStart"/>
      <w:r w:rsidR="00D97A4B" w:rsidRPr="00D97A4B">
        <w:rPr>
          <w:color w:val="000000" w:themeColor="text1"/>
          <w:lang w:val="en-US"/>
        </w:rPr>
        <w:t>i</w:t>
      </w:r>
      <w:r w:rsidRPr="00D97A4B">
        <w:rPr>
          <w:color w:val="000000" w:themeColor="text1"/>
          <w:lang w:val="en-US"/>
        </w:rPr>
        <w:t>snull</w:t>
      </w:r>
      <w:proofErr w:type="spellEnd"/>
      <w:r w:rsidRPr="00D97A4B">
        <w:rPr>
          <w:color w:val="000000" w:themeColor="text1"/>
        </w:rPr>
        <w:t>(</w:t>
      </w:r>
      <w:proofErr w:type="gramEnd"/>
      <w:r w:rsidRPr="00D97A4B">
        <w:rPr>
          <w:color w:val="000000" w:themeColor="text1"/>
        </w:rPr>
        <w:t>)</w:t>
      </w:r>
      <w:r w:rsidR="00D97A4B" w:rsidRPr="00D97A4B">
        <w:rPr>
          <w:color w:val="000000" w:themeColor="text1"/>
        </w:rPr>
        <w:t xml:space="preserve">, </w:t>
      </w:r>
      <w:proofErr w:type="spellStart"/>
      <w:r w:rsidR="00D97A4B" w:rsidRPr="00D97A4B">
        <w:rPr>
          <w:color w:val="000000" w:themeColor="text1"/>
          <w:lang w:val="en-US"/>
        </w:rPr>
        <w:t>dropns</w:t>
      </w:r>
      <w:proofErr w:type="spellEnd"/>
      <w:r w:rsidR="00D97A4B" w:rsidRPr="00D97A4B">
        <w:rPr>
          <w:color w:val="000000" w:themeColor="text1"/>
        </w:rPr>
        <w:t>()</w:t>
      </w:r>
      <w:r w:rsidRPr="00D97A4B">
        <w:rPr>
          <w:color w:val="000000" w:themeColor="text1"/>
        </w:rPr>
        <w:t>)</w:t>
      </w:r>
      <w:r w:rsidR="00B83F3F" w:rsidRPr="00D97A4B">
        <w:rPr>
          <w:color w:val="000000" w:themeColor="text1"/>
        </w:rPr>
        <w:t>. Заполнение пропущенных значений медианными или средними значениями, если это целесообразно, или удаление строк/столбцов с большим количеством пропусков.</w:t>
      </w:r>
    </w:p>
    <w:p w14:paraId="649352DB" w14:textId="3DDB5A87" w:rsidR="00000ED4" w:rsidRPr="00D97A4B" w:rsidRDefault="00000ED4" w:rsidP="00D97A4B">
      <w:pPr>
        <w:pStyle w:val="a7"/>
        <w:numPr>
          <w:ilvl w:val="0"/>
          <w:numId w:val="24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D97A4B">
        <w:rPr>
          <w:color w:val="000000" w:themeColor="text1"/>
        </w:rPr>
        <w:t xml:space="preserve">Поиск и удаление дубликатов: методы </w:t>
      </w:r>
      <w:proofErr w:type="spellStart"/>
      <w:proofErr w:type="gramStart"/>
      <w:r w:rsidRPr="00D97A4B">
        <w:rPr>
          <w:color w:val="000000" w:themeColor="text1"/>
        </w:rPr>
        <w:t>duplicated</w:t>
      </w:r>
      <w:proofErr w:type="spellEnd"/>
      <w:r w:rsidRPr="00D97A4B">
        <w:rPr>
          <w:color w:val="000000" w:themeColor="text1"/>
        </w:rPr>
        <w:t>(</w:t>
      </w:r>
      <w:proofErr w:type="gramEnd"/>
      <w:r w:rsidRPr="00D97A4B">
        <w:rPr>
          <w:color w:val="000000" w:themeColor="text1"/>
        </w:rPr>
        <w:t xml:space="preserve">), </w:t>
      </w:r>
      <w:r w:rsidRPr="00D97A4B">
        <w:rPr>
          <w:color w:val="000000" w:themeColor="text1"/>
          <w:lang w:val="en-US"/>
        </w:rPr>
        <w:t>drop</w:t>
      </w:r>
      <w:r w:rsidRPr="00D97A4B">
        <w:rPr>
          <w:color w:val="000000" w:themeColor="text1"/>
        </w:rPr>
        <w:t>_</w:t>
      </w:r>
      <w:proofErr w:type="spellStart"/>
      <w:r w:rsidRPr="00D97A4B">
        <w:rPr>
          <w:color w:val="000000" w:themeColor="text1"/>
          <w:lang w:val="en-US"/>
        </w:rPr>
        <w:t>dublicates</w:t>
      </w:r>
      <w:proofErr w:type="spellEnd"/>
      <w:r w:rsidRPr="00D97A4B">
        <w:rPr>
          <w:color w:val="000000" w:themeColor="text1"/>
        </w:rPr>
        <w:t>()</w:t>
      </w:r>
      <w:r w:rsidR="00D97A4B" w:rsidRPr="00D97A4B">
        <w:rPr>
          <w:color w:val="000000" w:themeColor="text1"/>
        </w:rPr>
        <w:t>.</w:t>
      </w:r>
    </w:p>
    <w:p w14:paraId="3E6E6DFC" w14:textId="1BED6B37" w:rsidR="00B83F3F" w:rsidRPr="00D97A4B" w:rsidRDefault="00B83F3F" w:rsidP="00D97A4B">
      <w:pPr>
        <w:pStyle w:val="a7"/>
        <w:numPr>
          <w:ilvl w:val="0"/>
          <w:numId w:val="24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D97A4B">
        <w:rPr>
          <w:color w:val="000000" w:themeColor="text1"/>
        </w:rPr>
        <w:t>Удаление аномалий и выбросов, которые могут исказить результаты анализа. Это включает фильтрацию данных с использованием статистических методов, например, IQR (</w:t>
      </w:r>
      <w:proofErr w:type="spellStart"/>
      <w:r w:rsidRPr="00D97A4B">
        <w:rPr>
          <w:color w:val="000000" w:themeColor="text1"/>
        </w:rPr>
        <w:t>межквартильного</w:t>
      </w:r>
      <w:proofErr w:type="spellEnd"/>
      <w:r w:rsidRPr="00D97A4B">
        <w:rPr>
          <w:color w:val="000000" w:themeColor="text1"/>
        </w:rPr>
        <w:t xml:space="preserve"> размаха).</w:t>
      </w:r>
      <w:r w:rsidR="00000ED4" w:rsidRPr="00D97A4B">
        <w:rPr>
          <w:color w:val="000000" w:themeColor="text1"/>
        </w:rPr>
        <w:t xml:space="preserve"> Можно использовать метод </w:t>
      </w:r>
      <w:proofErr w:type="spellStart"/>
      <w:r w:rsidR="00000ED4" w:rsidRPr="00D97A4B">
        <w:rPr>
          <w:color w:val="000000" w:themeColor="text1"/>
        </w:rPr>
        <w:t>метод</w:t>
      </w:r>
      <w:proofErr w:type="spellEnd"/>
      <w:r w:rsidR="00000ED4" w:rsidRPr="00D97A4B">
        <w:rPr>
          <w:color w:val="000000" w:themeColor="text1"/>
        </w:rPr>
        <w:t xml:space="preserve"> </w:t>
      </w:r>
      <w:proofErr w:type="spellStart"/>
      <w:proofErr w:type="gramStart"/>
      <w:r w:rsidR="00000ED4" w:rsidRPr="00D97A4B">
        <w:rPr>
          <w:color w:val="000000" w:themeColor="text1"/>
        </w:rPr>
        <w:t>describe</w:t>
      </w:r>
      <w:proofErr w:type="spellEnd"/>
      <w:r w:rsidR="00000ED4" w:rsidRPr="00D97A4B">
        <w:rPr>
          <w:color w:val="000000" w:themeColor="text1"/>
        </w:rPr>
        <w:t>(</w:t>
      </w:r>
      <w:proofErr w:type="gramEnd"/>
      <w:r w:rsidR="00000ED4" w:rsidRPr="00D97A4B">
        <w:rPr>
          <w:color w:val="000000" w:themeColor="text1"/>
        </w:rPr>
        <w:t>)</w:t>
      </w:r>
      <w:r w:rsidR="00000ED4" w:rsidRPr="00D97A4B">
        <w:rPr>
          <w:color w:val="000000" w:themeColor="text1"/>
          <w:lang w:val="en-US"/>
        </w:rPr>
        <w:t>.</w:t>
      </w:r>
    </w:p>
    <w:p w14:paraId="018E9E82" w14:textId="456C5566" w:rsidR="00B83F3F" w:rsidRPr="00D97A4B" w:rsidRDefault="00000ED4" w:rsidP="00D97A4B">
      <w:pPr>
        <w:pStyle w:val="a7"/>
        <w:numPr>
          <w:ilvl w:val="0"/>
          <w:numId w:val="24"/>
        </w:numPr>
        <w:tabs>
          <w:tab w:val="left" w:pos="993"/>
        </w:tabs>
        <w:ind w:left="1418" w:hanging="425"/>
        <w:jc w:val="both"/>
        <w:rPr>
          <w:color w:val="000000" w:themeColor="text1"/>
        </w:rPr>
      </w:pPr>
      <w:r w:rsidRPr="00D97A4B">
        <w:rPr>
          <w:color w:val="000000" w:themeColor="text1"/>
        </w:rPr>
        <w:t>Проверка данных на согласованность.</w:t>
      </w:r>
    </w:p>
    <w:p w14:paraId="404BE090" w14:textId="7FB6A06A" w:rsidR="00B951FF" w:rsidRPr="00B951FF" w:rsidRDefault="00B951FF" w:rsidP="000709FF">
      <w:pPr>
        <w:pStyle w:val="3"/>
        <w:numPr>
          <w:ilvl w:val="0"/>
          <w:numId w:val="11"/>
        </w:numPr>
        <w:tabs>
          <w:tab w:val="left" w:pos="993"/>
        </w:tabs>
        <w:spacing w:after="0"/>
        <w:ind w:left="56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B951FF">
        <w:rPr>
          <w:rFonts w:cs="Times New Roman"/>
          <w:color w:val="000000" w:themeColor="text1"/>
          <w:sz w:val="24"/>
          <w:szCs w:val="24"/>
        </w:rPr>
        <w:t>Обработка дат, добавление дополнительных полей с месяцами или кварталами для работы с сезонностью</w:t>
      </w:r>
    </w:p>
    <w:p w14:paraId="33B5F603" w14:textId="79BD2306" w:rsidR="00B951FF" w:rsidRPr="00D97A4B" w:rsidRDefault="00B951FF" w:rsidP="00D97A4B">
      <w:pPr>
        <w:pStyle w:val="a7"/>
        <w:numPr>
          <w:ilvl w:val="0"/>
          <w:numId w:val="25"/>
        </w:numPr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Извлечение компонент даты</w:t>
      </w:r>
      <w:r w:rsidRPr="00D97A4B">
        <w:rPr>
          <w:color w:val="000000" w:themeColor="text1"/>
        </w:rPr>
        <w:t xml:space="preserve">: </w:t>
      </w:r>
      <w:r w:rsidR="00D97A4B" w:rsidRPr="00D97A4B">
        <w:rPr>
          <w:color w:val="000000" w:themeColor="text1"/>
        </w:rPr>
        <w:t>и</w:t>
      </w:r>
      <w:r w:rsidRPr="00D97A4B">
        <w:rPr>
          <w:color w:val="000000" w:themeColor="text1"/>
        </w:rPr>
        <w:t xml:space="preserve">з полной даты (например, </w:t>
      </w:r>
      <w:r w:rsidRPr="00D97A4B">
        <w:rPr>
          <w:rStyle w:val="HTML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2024-05-15</w:t>
      </w:r>
      <w:r w:rsidRPr="00D97A4B">
        <w:rPr>
          <w:color w:val="000000" w:themeColor="text1"/>
        </w:rPr>
        <w:t>) можно извлечь год, месяц, день, день недели и так далее. Это помогает моделям машинного обучения улавливать временные тренды и сезонные изменения.</w:t>
      </w:r>
    </w:p>
    <w:p w14:paraId="66ABA42F" w14:textId="75725185" w:rsidR="00B951FF" w:rsidRPr="00D97A4B" w:rsidRDefault="00B951FF" w:rsidP="00D97A4B">
      <w:pPr>
        <w:pStyle w:val="a7"/>
        <w:numPr>
          <w:ilvl w:val="0"/>
          <w:numId w:val="25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Добавление полей месяцев или кварталов</w:t>
      </w:r>
      <w:r w:rsidRPr="00D97A4B">
        <w:rPr>
          <w:color w:val="000000" w:themeColor="text1"/>
        </w:rPr>
        <w:t xml:space="preserve">: </w:t>
      </w:r>
      <w:r w:rsidR="00D97A4B" w:rsidRPr="00D97A4B">
        <w:rPr>
          <w:color w:val="000000" w:themeColor="text1"/>
        </w:rPr>
        <w:t xml:space="preserve">в </w:t>
      </w:r>
      <w:r w:rsidRPr="00D97A4B">
        <w:rPr>
          <w:color w:val="000000" w:themeColor="text1"/>
        </w:rPr>
        <w:t>зависимости от анализа, можно добавить поля для месяца (например, январь, февраль) или квартала (Q1, Q2, Q3, Q4), что особенно полезно при работе с сезонными данными.</w:t>
      </w:r>
    </w:p>
    <w:p w14:paraId="61C689C5" w14:textId="62D4C7B0" w:rsidR="00B951FF" w:rsidRPr="00D97A4B" w:rsidRDefault="00B951FF" w:rsidP="00D97A4B">
      <w:pPr>
        <w:pStyle w:val="a7"/>
        <w:numPr>
          <w:ilvl w:val="0"/>
          <w:numId w:val="25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Кодирование временных переменных</w:t>
      </w:r>
      <w:r w:rsidRPr="00D97A4B">
        <w:rPr>
          <w:color w:val="000000" w:themeColor="text1"/>
        </w:rPr>
        <w:t xml:space="preserve">: </w:t>
      </w:r>
      <w:r w:rsidR="00D97A4B" w:rsidRPr="00D97A4B">
        <w:rPr>
          <w:color w:val="000000" w:themeColor="text1"/>
        </w:rPr>
        <w:t>п</w:t>
      </w:r>
      <w:r w:rsidRPr="00D97A4B">
        <w:rPr>
          <w:color w:val="000000" w:themeColor="text1"/>
        </w:rPr>
        <w:t xml:space="preserve">одобно категориальным переменным, временные данные часто кодируются для улучшения их обработки моделями машинного обучения, например, через </w:t>
      </w:r>
      <w:proofErr w:type="spellStart"/>
      <w:r w:rsidRPr="00D97A4B">
        <w:rPr>
          <w:color w:val="000000" w:themeColor="text1"/>
        </w:rPr>
        <w:t>one-hot</w:t>
      </w:r>
      <w:proofErr w:type="spellEnd"/>
      <w:r w:rsidRPr="00D97A4B">
        <w:rPr>
          <w:color w:val="000000" w:themeColor="text1"/>
        </w:rPr>
        <w:t xml:space="preserve"> </w:t>
      </w:r>
      <w:proofErr w:type="spellStart"/>
      <w:r w:rsidRPr="00D97A4B">
        <w:rPr>
          <w:color w:val="000000" w:themeColor="text1"/>
        </w:rPr>
        <w:t>encoding</w:t>
      </w:r>
      <w:proofErr w:type="spellEnd"/>
      <w:r w:rsidRPr="00D97A4B">
        <w:rPr>
          <w:color w:val="000000" w:themeColor="text1"/>
        </w:rPr>
        <w:t xml:space="preserve"> месяцев или бинаризацию дня недели.</w:t>
      </w:r>
    </w:p>
    <w:p w14:paraId="2ECEB002" w14:textId="41285C79" w:rsidR="00B951FF" w:rsidRPr="00B951FF" w:rsidRDefault="00B951FF" w:rsidP="00D97A4B">
      <w:pPr>
        <w:pStyle w:val="3"/>
        <w:numPr>
          <w:ilvl w:val="0"/>
          <w:numId w:val="11"/>
        </w:numPr>
        <w:tabs>
          <w:tab w:val="left" w:pos="993"/>
        </w:tabs>
        <w:spacing w:after="0"/>
        <w:ind w:left="0" w:firstLine="567"/>
        <w:jc w:val="both"/>
        <w:rPr>
          <w:rFonts w:cs="Times New Roman"/>
          <w:color w:val="000000" w:themeColor="text1"/>
          <w:sz w:val="24"/>
          <w:szCs w:val="24"/>
        </w:rPr>
      </w:pPr>
      <w:r w:rsidRPr="00B951FF">
        <w:rPr>
          <w:rFonts w:cs="Times New Roman"/>
          <w:color w:val="000000" w:themeColor="text1"/>
          <w:sz w:val="24"/>
          <w:szCs w:val="24"/>
        </w:rPr>
        <w:t>Генерация новых признаков на основе существующих данных</w:t>
      </w:r>
    </w:p>
    <w:p w14:paraId="0AD109D5" w14:textId="77777777" w:rsidR="00B951FF" w:rsidRPr="00D97A4B" w:rsidRDefault="00B951FF" w:rsidP="00D97A4B">
      <w:pPr>
        <w:pStyle w:val="a7"/>
        <w:numPr>
          <w:ilvl w:val="0"/>
          <w:numId w:val="26"/>
        </w:numPr>
        <w:spacing w:after="100" w:afterAutospacing="1"/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Взаимодействие признаков</w:t>
      </w:r>
      <w:proofErr w:type="gramStart"/>
      <w:r w:rsidRPr="00D97A4B">
        <w:rPr>
          <w:color w:val="000000" w:themeColor="text1"/>
        </w:rPr>
        <w:t>: Можно</w:t>
      </w:r>
      <w:proofErr w:type="gramEnd"/>
      <w:r w:rsidRPr="00D97A4B">
        <w:rPr>
          <w:color w:val="000000" w:themeColor="text1"/>
        </w:rPr>
        <w:t xml:space="preserve"> создавать новые переменные путем комбинирования существующих. Например, произведение возраста на доход может дать новый признак для кредитного скоринга.</w:t>
      </w:r>
    </w:p>
    <w:p w14:paraId="1072F94A" w14:textId="77777777" w:rsidR="00B951FF" w:rsidRPr="00D97A4B" w:rsidRDefault="00B951FF" w:rsidP="00D97A4B">
      <w:pPr>
        <w:pStyle w:val="a7"/>
        <w:numPr>
          <w:ilvl w:val="0"/>
          <w:numId w:val="26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Агрегация данных</w:t>
      </w:r>
      <w:proofErr w:type="gramStart"/>
      <w:r w:rsidRPr="00D97A4B">
        <w:rPr>
          <w:color w:val="000000" w:themeColor="text1"/>
        </w:rPr>
        <w:t>: Например</w:t>
      </w:r>
      <w:proofErr w:type="gramEnd"/>
      <w:r w:rsidRPr="00D97A4B">
        <w:rPr>
          <w:color w:val="000000" w:themeColor="text1"/>
        </w:rPr>
        <w:t xml:space="preserve">, если у вас есть данные о транзакциях каждого клиента, можно агрегировать эти данные для создания признаков, таких как </w:t>
      </w:r>
      <w:r w:rsidRPr="00D97A4B">
        <w:rPr>
          <w:color w:val="000000" w:themeColor="text1"/>
        </w:rPr>
        <w:lastRenderedPageBreak/>
        <w:t>средний объем транзакции или общее количество транзакций за определенный период.</w:t>
      </w:r>
    </w:p>
    <w:p w14:paraId="25D2353F" w14:textId="77777777" w:rsidR="00B951FF" w:rsidRPr="00D97A4B" w:rsidRDefault="00B951FF" w:rsidP="00D97A4B">
      <w:pPr>
        <w:pStyle w:val="a7"/>
        <w:numPr>
          <w:ilvl w:val="0"/>
          <w:numId w:val="26"/>
        </w:numPr>
        <w:spacing w:before="100" w:beforeAutospacing="1" w:after="100" w:afterAutospacing="1"/>
        <w:ind w:left="1418" w:hanging="425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Применение статистических методов</w:t>
      </w:r>
      <w:r w:rsidRPr="00D97A4B">
        <w:rPr>
          <w:color w:val="000000" w:themeColor="text1"/>
        </w:rPr>
        <w:t>: Вы можете использовать статистические меры (среднее, медиана, стандартное отклонение) на группах данных для создания новых признаков.</w:t>
      </w:r>
    </w:p>
    <w:p w14:paraId="507C44FA" w14:textId="622ED77A" w:rsidR="00B951FF" w:rsidRPr="00D97A4B" w:rsidRDefault="00B951FF" w:rsidP="00D97A4B">
      <w:pPr>
        <w:pStyle w:val="3"/>
        <w:numPr>
          <w:ilvl w:val="0"/>
          <w:numId w:val="11"/>
        </w:numPr>
        <w:spacing w:after="0"/>
        <w:jc w:val="both"/>
        <w:rPr>
          <w:rFonts w:cs="Times New Roman"/>
          <w:color w:val="000000" w:themeColor="text1"/>
          <w:sz w:val="24"/>
          <w:szCs w:val="24"/>
        </w:rPr>
      </w:pPr>
      <w:r w:rsidRPr="00B951FF">
        <w:rPr>
          <w:rFonts w:cs="Times New Roman"/>
          <w:color w:val="000000" w:themeColor="text1"/>
          <w:sz w:val="24"/>
          <w:szCs w:val="24"/>
        </w:rPr>
        <w:t>Преобразование категориальных признаков в числовые</w:t>
      </w:r>
    </w:p>
    <w:p w14:paraId="4A6EFC31" w14:textId="6B8622C7" w:rsidR="00B951FF" w:rsidRPr="00D97A4B" w:rsidRDefault="00B951FF" w:rsidP="00D97A4B">
      <w:pPr>
        <w:pStyle w:val="a7"/>
        <w:numPr>
          <w:ilvl w:val="0"/>
          <w:numId w:val="27"/>
        </w:numPr>
        <w:spacing w:after="100" w:afterAutospacing="1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One-</w:t>
      </w:r>
      <w:proofErr w:type="spellStart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hot</w:t>
      </w:r>
      <w:proofErr w:type="spellEnd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 xml:space="preserve"> </w:t>
      </w:r>
      <w:proofErr w:type="spellStart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encoding</w:t>
      </w:r>
      <w:proofErr w:type="spellEnd"/>
      <w:r w:rsidRPr="00D97A4B">
        <w:rPr>
          <w:color w:val="000000" w:themeColor="text1"/>
        </w:rPr>
        <w:t>: метод преобразования категориальной переменной в набор бинарных переменных, где каждая категория представлена отдельной переменной со значениями 0 или 1.</w:t>
      </w:r>
    </w:p>
    <w:p w14:paraId="1ECDC7AF" w14:textId="13F12621" w:rsidR="00B951FF" w:rsidRPr="00D97A4B" w:rsidRDefault="00B951FF" w:rsidP="00D97A4B">
      <w:pPr>
        <w:pStyle w:val="a7"/>
        <w:numPr>
          <w:ilvl w:val="0"/>
          <w:numId w:val="27"/>
        </w:numPr>
        <w:spacing w:before="100" w:beforeAutospacing="1" w:after="100" w:afterAutospacing="1"/>
        <w:jc w:val="both"/>
        <w:rPr>
          <w:color w:val="000000" w:themeColor="text1"/>
        </w:rPr>
      </w:pPr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 xml:space="preserve">Label </w:t>
      </w:r>
      <w:proofErr w:type="spellStart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encoding</w:t>
      </w:r>
      <w:proofErr w:type="spellEnd"/>
      <w:r w:rsidRPr="00D97A4B">
        <w:rPr>
          <w:color w:val="000000" w:themeColor="text1"/>
        </w:rPr>
        <w:t>: для порядковых переменных, где категории можно упорядочить в логической последовательности. Каждой категории присваивается уникальное числовое значение.</w:t>
      </w:r>
    </w:p>
    <w:p w14:paraId="57723CEB" w14:textId="2CFCB0D9" w:rsidR="00B951FF" w:rsidRPr="00D97A4B" w:rsidRDefault="00B951FF" w:rsidP="00D97A4B">
      <w:pPr>
        <w:pStyle w:val="a7"/>
        <w:numPr>
          <w:ilvl w:val="0"/>
          <w:numId w:val="27"/>
        </w:numPr>
        <w:spacing w:before="100" w:beforeAutospacing="1" w:after="100" w:afterAutospacing="1"/>
        <w:jc w:val="both"/>
        <w:rPr>
          <w:color w:val="000000" w:themeColor="text1"/>
        </w:rPr>
      </w:pPr>
      <w:proofErr w:type="spellStart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Binary</w:t>
      </w:r>
      <w:proofErr w:type="spellEnd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 xml:space="preserve"> </w:t>
      </w:r>
      <w:proofErr w:type="spellStart"/>
      <w:r w:rsidRPr="00D97A4B">
        <w:rPr>
          <w:rStyle w:val="ad"/>
          <w:rFonts w:eastAsiaTheme="majorEastAsia"/>
          <w:b w:val="0"/>
          <w:bCs w:val="0"/>
          <w:color w:val="000000" w:themeColor="text1"/>
        </w:rPr>
        <w:t>encoding</w:t>
      </w:r>
      <w:proofErr w:type="spellEnd"/>
      <w:r w:rsidRPr="00D97A4B">
        <w:rPr>
          <w:color w:val="000000" w:themeColor="text1"/>
        </w:rPr>
        <w:t xml:space="preserve">: категории сначала преобразуются в двоичный код, а затем разбиваются на отдельные столбцы, что может быть эффективнее, чем </w:t>
      </w:r>
      <w:proofErr w:type="spellStart"/>
      <w:r w:rsidRPr="00D97A4B">
        <w:rPr>
          <w:color w:val="000000" w:themeColor="text1"/>
        </w:rPr>
        <w:t>one-hot</w:t>
      </w:r>
      <w:proofErr w:type="spellEnd"/>
      <w:r w:rsidRPr="00D97A4B">
        <w:rPr>
          <w:color w:val="000000" w:themeColor="text1"/>
        </w:rPr>
        <w:t xml:space="preserve"> </w:t>
      </w:r>
      <w:proofErr w:type="spellStart"/>
      <w:r w:rsidRPr="00D97A4B">
        <w:rPr>
          <w:color w:val="000000" w:themeColor="text1"/>
        </w:rPr>
        <w:t>encoding</w:t>
      </w:r>
      <w:proofErr w:type="spellEnd"/>
      <w:r w:rsidRPr="00D97A4B">
        <w:rPr>
          <w:color w:val="000000" w:themeColor="text1"/>
        </w:rPr>
        <w:t>, особенно при большом количестве категорий.</w:t>
      </w:r>
    </w:p>
    <w:p w14:paraId="2FEF2688" w14:textId="77777777" w:rsidR="00B83F3F" w:rsidRDefault="00B83F3F" w:rsidP="00B83F3F"/>
    <w:p w14:paraId="04A60CD9" w14:textId="64A0236B" w:rsidR="00B83F3F" w:rsidRDefault="00B83F3F" w:rsidP="00D97A4B">
      <w:pPr>
        <w:pStyle w:val="a7"/>
        <w:numPr>
          <w:ilvl w:val="0"/>
          <w:numId w:val="11"/>
        </w:numPr>
        <w:tabs>
          <w:tab w:val="left" w:pos="851"/>
        </w:tabs>
        <w:ind w:left="0" w:firstLine="567"/>
      </w:pPr>
      <w:r>
        <w:t>Нормализация числовых переменных:</w:t>
      </w:r>
    </w:p>
    <w:p w14:paraId="71478159" w14:textId="79B581D9" w:rsidR="002C2D90" w:rsidRDefault="00B83F3F" w:rsidP="00D97A4B">
      <w:pPr>
        <w:pStyle w:val="a7"/>
        <w:numPr>
          <w:ilvl w:val="0"/>
          <w:numId w:val="28"/>
        </w:numPr>
        <w:ind w:left="1276"/>
        <w:jc w:val="both"/>
      </w:pPr>
      <w:r>
        <w:t xml:space="preserve">Применение методов нормализации, таких как </w:t>
      </w:r>
      <w:proofErr w:type="spellStart"/>
      <w:r>
        <w:t>Min</w:t>
      </w:r>
      <w:proofErr w:type="spellEnd"/>
      <w:r>
        <w:t xml:space="preserve">-Max </w:t>
      </w:r>
      <w:proofErr w:type="spellStart"/>
      <w:r>
        <w:t>Scaling</w:t>
      </w:r>
      <w:proofErr w:type="spellEnd"/>
      <w:r>
        <w:t xml:space="preserve"> или Standard </w:t>
      </w:r>
      <w:proofErr w:type="spellStart"/>
      <w:r>
        <w:t>Scaling</w:t>
      </w:r>
      <w:proofErr w:type="spellEnd"/>
      <w:r>
        <w:t>, для улучшения сходимости алгоритмов машинного обучения. Нормализация помогает приблизить все числовые значения к одному масштабу, что важно для многих алгоритмов, чувствительных к различиям в масштабах признаков.</w:t>
      </w:r>
    </w:p>
    <w:p w14:paraId="5805CB2C" w14:textId="77777777" w:rsidR="00D5609A" w:rsidRDefault="00D5609A" w:rsidP="00D97A4B">
      <w:pPr>
        <w:pStyle w:val="a7"/>
        <w:numPr>
          <w:ilvl w:val="0"/>
          <w:numId w:val="28"/>
        </w:numPr>
        <w:ind w:left="1276"/>
        <w:jc w:val="both"/>
      </w:pPr>
    </w:p>
    <w:p w14:paraId="28125426" w14:textId="147A511F" w:rsidR="00D21730" w:rsidRPr="00D5609A" w:rsidRDefault="00D21730" w:rsidP="00D5609A">
      <w:pPr>
        <w:jc w:val="center"/>
      </w:pPr>
      <w:r w:rsidRPr="0010194D">
        <w:rPr>
          <w:b/>
          <w:bCs/>
          <w:sz w:val="28"/>
          <w:szCs w:val="28"/>
        </w:rPr>
        <w:t>Анализ данных:</w:t>
      </w:r>
    </w:p>
    <w:p w14:paraId="6232FAD0" w14:textId="77777777" w:rsidR="00D21730" w:rsidRDefault="00D21730" w:rsidP="00D21730"/>
    <w:p w14:paraId="58CCE291" w14:textId="166048AF" w:rsidR="00D21730" w:rsidRPr="00B951FF" w:rsidRDefault="00D21730" w:rsidP="0010194D">
      <w:pPr>
        <w:pStyle w:val="a7"/>
        <w:numPr>
          <w:ilvl w:val="0"/>
          <w:numId w:val="22"/>
        </w:numPr>
        <w:ind w:left="851"/>
      </w:pPr>
      <w:r>
        <w:t>Визуализация распределений и основных статистических характеристик данных:</w:t>
      </w:r>
    </w:p>
    <w:p w14:paraId="63C596D2" w14:textId="77777777" w:rsidR="00D21730" w:rsidRDefault="00D21730" w:rsidP="00D21730"/>
    <w:p w14:paraId="33B5F46C" w14:textId="5204DF47" w:rsidR="00D21730" w:rsidRDefault="00D21730" w:rsidP="0010194D">
      <w:pPr>
        <w:pStyle w:val="a7"/>
        <w:numPr>
          <w:ilvl w:val="0"/>
          <w:numId w:val="28"/>
        </w:numPr>
        <w:ind w:left="1276" w:hanging="425"/>
        <w:jc w:val="both"/>
      </w:pPr>
      <w:r>
        <w:t xml:space="preserve">Использование </w:t>
      </w:r>
      <w:proofErr w:type="spellStart"/>
      <w:r>
        <w:t>Matplotlib</w:t>
      </w:r>
      <w:proofErr w:type="spellEnd"/>
      <w:r w:rsidR="0010194D">
        <w:t xml:space="preserve">, </w:t>
      </w:r>
      <w:proofErr w:type="spellStart"/>
      <w:r>
        <w:t>Seaborn</w:t>
      </w:r>
      <w:proofErr w:type="spellEnd"/>
      <w:r w:rsidR="0010194D">
        <w:t xml:space="preserve">, </w:t>
      </w:r>
      <w:proofErr w:type="spellStart"/>
      <w:r w:rsidR="0010194D">
        <w:rPr>
          <w:lang w:val="en-US"/>
        </w:rPr>
        <w:t>Plotly</w:t>
      </w:r>
      <w:proofErr w:type="spellEnd"/>
      <w:r w:rsidR="0010194D">
        <w:rPr>
          <w:lang w:val="en-US"/>
        </w:rPr>
        <w:t>.</w:t>
      </w:r>
    </w:p>
    <w:p w14:paraId="666E9851" w14:textId="03CF1477" w:rsidR="00D21730" w:rsidRDefault="00D21730" w:rsidP="0010194D">
      <w:pPr>
        <w:pStyle w:val="a7"/>
        <w:numPr>
          <w:ilvl w:val="0"/>
          <w:numId w:val="28"/>
        </w:numPr>
        <w:ind w:left="1276" w:hanging="425"/>
        <w:jc w:val="both"/>
      </w:pPr>
      <w:r>
        <w:t>Примеры визуализаций:</w:t>
      </w:r>
    </w:p>
    <w:p w14:paraId="3BD64766" w14:textId="6D23CC6F" w:rsidR="00D21730" w:rsidRDefault="00D21730" w:rsidP="0010194D">
      <w:pPr>
        <w:pStyle w:val="a7"/>
        <w:numPr>
          <w:ilvl w:val="1"/>
          <w:numId w:val="29"/>
        </w:numPr>
        <w:ind w:left="1701"/>
        <w:jc w:val="both"/>
      </w:pPr>
      <w:r>
        <w:t>Гистограммы и ящики с усами (</w:t>
      </w:r>
      <w:proofErr w:type="spellStart"/>
      <w:r>
        <w:t>boxplots</w:t>
      </w:r>
      <w:proofErr w:type="spellEnd"/>
      <w:r>
        <w:t>) для анализа одномерных распределений данных по каждому числовому признаку, что помогает понять форму распределения, центральную тенденцию и наличие выбросов.</w:t>
      </w:r>
    </w:p>
    <w:p w14:paraId="267DE414" w14:textId="28F688DA" w:rsidR="00D21730" w:rsidRDefault="00D21730" w:rsidP="0010194D">
      <w:pPr>
        <w:pStyle w:val="a7"/>
        <w:numPr>
          <w:ilvl w:val="1"/>
          <w:numId w:val="29"/>
        </w:numPr>
        <w:ind w:left="1701"/>
        <w:jc w:val="both"/>
      </w:pPr>
      <w:r>
        <w:t>Диаграммы рассеяния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>) для исследования взаимосвязей между парами числовых переменных.</w:t>
      </w:r>
    </w:p>
    <w:p w14:paraId="10293700" w14:textId="3DB94BB9" w:rsidR="00D21730" w:rsidRPr="0010194D" w:rsidRDefault="00D21730" w:rsidP="00D21730">
      <w:pPr>
        <w:pStyle w:val="a7"/>
        <w:numPr>
          <w:ilvl w:val="1"/>
          <w:numId w:val="29"/>
        </w:numPr>
        <w:ind w:left="1701"/>
        <w:jc w:val="both"/>
      </w:pPr>
      <w:r>
        <w:t>Тепловые карты (</w:t>
      </w:r>
      <w:proofErr w:type="spellStart"/>
      <w:r>
        <w:t>heatmaps</w:t>
      </w:r>
      <w:proofErr w:type="spellEnd"/>
      <w:r>
        <w:t>) для визуализации статистических метрик, таких как среднее или медиана, по категориям.</w:t>
      </w:r>
    </w:p>
    <w:p w14:paraId="385318CA" w14:textId="545F9B35" w:rsidR="00B951FF" w:rsidRPr="0010194D" w:rsidRDefault="00B951FF" w:rsidP="0010194D">
      <w:pPr>
        <w:pStyle w:val="3"/>
        <w:numPr>
          <w:ilvl w:val="0"/>
          <w:numId w:val="22"/>
        </w:numPr>
        <w:spacing w:after="0"/>
        <w:ind w:left="851"/>
        <w:jc w:val="both"/>
        <w:rPr>
          <w:color w:val="000000" w:themeColor="text1"/>
          <w:sz w:val="24"/>
          <w:szCs w:val="24"/>
        </w:rPr>
      </w:pPr>
      <w:r w:rsidRPr="0010194D">
        <w:rPr>
          <w:color w:val="000000" w:themeColor="text1"/>
          <w:sz w:val="24"/>
          <w:szCs w:val="24"/>
        </w:rPr>
        <w:t>Поиск корреляции в данных</w:t>
      </w:r>
      <w:r w:rsidR="0010194D" w:rsidRPr="0010194D">
        <w:rPr>
          <w:color w:val="000000" w:themeColor="text1"/>
          <w:sz w:val="24"/>
          <w:szCs w:val="24"/>
        </w:rPr>
        <w:t xml:space="preserve">. </w:t>
      </w:r>
      <w:r w:rsidRPr="0010194D">
        <w:rPr>
          <w:color w:val="000000" w:themeColor="text1"/>
          <w:sz w:val="24"/>
          <w:szCs w:val="24"/>
        </w:rPr>
        <w:t>Этот этап анализа данных направлен на выявление взаимосвязей между переменными, что позволяет понять, какие признаки влияют друг на друга:</w:t>
      </w:r>
    </w:p>
    <w:p w14:paraId="66EAC8E9" w14:textId="2BBAFCDC" w:rsidR="00B951FF" w:rsidRDefault="00B951FF" w:rsidP="0010194D">
      <w:pPr>
        <w:pStyle w:val="a7"/>
        <w:numPr>
          <w:ilvl w:val="0"/>
          <w:numId w:val="31"/>
        </w:numPr>
        <w:spacing w:after="100" w:afterAutospacing="1"/>
        <w:ind w:left="1276" w:hanging="425"/>
        <w:jc w:val="both"/>
      </w:pPr>
      <w:r w:rsidRPr="0010194D">
        <w:rPr>
          <w:rStyle w:val="ad"/>
          <w:rFonts w:eastAsiaTheme="majorEastAsia"/>
          <w:b w:val="0"/>
          <w:bCs w:val="0"/>
        </w:rPr>
        <w:t>Тепловые карты (</w:t>
      </w:r>
      <w:proofErr w:type="spellStart"/>
      <w:r w:rsidRPr="0010194D">
        <w:rPr>
          <w:rStyle w:val="ad"/>
          <w:rFonts w:eastAsiaTheme="majorEastAsia"/>
          <w:b w:val="0"/>
          <w:bCs w:val="0"/>
        </w:rPr>
        <w:t>Heatmaps</w:t>
      </w:r>
      <w:proofErr w:type="spellEnd"/>
      <w:r w:rsidRPr="0010194D">
        <w:rPr>
          <w:rStyle w:val="ad"/>
          <w:rFonts w:eastAsiaTheme="majorEastAsia"/>
          <w:b w:val="0"/>
          <w:bCs w:val="0"/>
        </w:rPr>
        <w:t>)</w:t>
      </w:r>
      <w:r w:rsidRPr="0010194D">
        <w:t>:</w:t>
      </w:r>
      <w:r>
        <w:t xml:space="preserve"> визуальное представление матрицы корреляции, где различные уровни корреляций между переменными представлены в разных цветах. Тепловая карта позволяет быстро оценить, какие переменные сильно коррелируют или </w:t>
      </w:r>
      <w:proofErr w:type="spellStart"/>
      <w:r>
        <w:t>антикоррелируют</w:t>
      </w:r>
      <w:proofErr w:type="spellEnd"/>
      <w:r>
        <w:t xml:space="preserve"> между собой.</w:t>
      </w:r>
    </w:p>
    <w:p w14:paraId="582A8715" w14:textId="3F5CE378" w:rsidR="00B951FF" w:rsidRPr="0010194D" w:rsidRDefault="00B951FF" w:rsidP="0010194D">
      <w:pPr>
        <w:pStyle w:val="a7"/>
        <w:numPr>
          <w:ilvl w:val="0"/>
          <w:numId w:val="31"/>
        </w:numPr>
        <w:spacing w:before="100" w:beforeAutospacing="1" w:after="100" w:afterAutospacing="1"/>
        <w:ind w:left="1276" w:hanging="425"/>
        <w:jc w:val="both"/>
      </w:pPr>
      <w:r w:rsidRPr="0010194D">
        <w:rPr>
          <w:rStyle w:val="ad"/>
          <w:rFonts w:eastAsiaTheme="majorEastAsia"/>
          <w:b w:val="0"/>
          <w:bCs w:val="0"/>
        </w:rPr>
        <w:t>Матрица корреляции</w:t>
      </w:r>
      <w:r w:rsidRPr="0010194D">
        <w:rPr>
          <w:b/>
          <w:bCs/>
        </w:rPr>
        <w:t>:</w:t>
      </w:r>
      <w:r>
        <w:t xml:space="preserve"> таблица, показывающая коэффициенты корреляции между всеми возможными парами переменных. Обычно используется коэффициент корреляции Пирсона для непрерывных переменных, который измеряет линейную связь </w:t>
      </w:r>
      <w:r w:rsidRPr="0010194D">
        <w:t>между переменными.</w:t>
      </w:r>
    </w:p>
    <w:p w14:paraId="728D14CE" w14:textId="68678509" w:rsidR="00B951FF" w:rsidRDefault="00B951FF" w:rsidP="0010194D">
      <w:pPr>
        <w:pStyle w:val="a7"/>
        <w:numPr>
          <w:ilvl w:val="0"/>
          <w:numId w:val="31"/>
        </w:numPr>
        <w:spacing w:before="100" w:beforeAutospacing="1" w:after="100" w:afterAutospacing="1"/>
        <w:ind w:left="1276" w:hanging="425"/>
        <w:jc w:val="both"/>
      </w:pPr>
      <w:r w:rsidRPr="0010194D">
        <w:rPr>
          <w:rStyle w:val="ad"/>
          <w:rFonts w:eastAsiaTheme="majorEastAsia"/>
          <w:b w:val="0"/>
          <w:bCs w:val="0"/>
        </w:rPr>
        <w:t>Попарные графики корреляций (</w:t>
      </w:r>
      <w:proofErr w:type="spellStart"/>
      <w:r w:rsidRPr="0010194D">
        <w:rPr>
          <w:rStyle w:val="ad"/>
          <w:rFonts w:eastAsiaTheme="majorEastAsia"/>
          <w:b w:val="0"/>
          <w:bCs w:val="0"/>
        </w:rPr>
        <w:t>pairplot</w:t>
      </w:r>
      <w:proofErr w:type="spellEnd"/>
      <w:r w:rsidRPr="0010194D">
        <w:rPr>
          <w:rStyle w:val="ad"/>
          <w:rFonts w:eastAsiaTheme="majorEastAsia"/>
          <w:b w:val="0"/>
          <w:bCs w:val="0"/>
        </w:rPr>
        <w:t>)</w:t>
      </w:r>
      <w:r w:rsidRPr="0010194D">
        <w:t>:</w:t>
      </w:r>
      <w:r>
        <w:t xml:space="preserve"> </w:t>
      </w:r>
      <w:r w:rsidR="0010194D" w:rsidRPr="0010194D">
        <w:rPr>
          <w:lang w:val="en-US"/>
        </w:rPr>
        <w:t>c</w:t>
      </w:r>
      <w:r w:rsidR="0010194D" w:rsidRPr="0010194D">
        <w:t xml:space="preserve"> </w:t>
      </w:r>
      <w:r>
        <w:t xml:space="preserve">помощью библиотеки визуализации данных (например, </w:t>
      </w:r>
      <w:proofErr w:type="spellStart"/>
      <w:r>
        <w:t>seaborn</w:t>
      </w:r>
      <w:proofErr w:type="spellEnd"/>
      <w:r>
        <w:t xml:space="preserve"> в Python) можно создать сетку графиков для каждой </w:t>
      </w:r>
      <w:r>
        <w:lastRenderedPageBreak/>
        <w:t>пары переменных. Эти графики помогают визуально оценить, как переменные связаны друг с другом, включая возможные линейные или нелинейные взаимосвязи.</w:t>
      </w:r>
    </w:p>
    <w:p w14:paraId="126F6081" w14:textId="0504CE3E" w:rsidR="008705CD" w:rsidRPr="0010194D" w:rsidRDefault="008705CD" w:rsidP="0010194D">
      <w:pPr>
        <w:pStyle w:val="3"/>
        <w:numPr>
          <w:ilvl w:val="0"/>
          <w:numId w:val="22"/>
        </w:numPr>
        <w:spacing w:after="0"/>
        <w:jc w:val="both"/>
        <w:rPr>
          <w:rFonts w:cs="Times New Roman"/>
          <w:color w:val="000000" w:themeColor="text1"/>
          <w:sz w:val="24"/>
          <w:szCs w:val="24"/>
        </w:rPr>
      </w:pPr>
      <w:r w:rsidRPr="0010194D">
        <w:rPr>
          <w:rFonts w:cs="Times New Roman"/>
          <w:color w:val="000000" w:themeColor="text1"/>
          <w:sz w:val="24"/>
          <w:szCs w:val="24"/>
        </w:rPr>
        <w:t>Отбор признаков для обучения модели</w:t>
      </w:r>
      <w:r w:rsidR="0010194D" w:rsidRPr="0010194D">
        <w:rPr>
          <w:rFonts w:cs="Times New Roman"/>
          <w:color w:val="000000" w:themeColor="text1"/>
          <w:sz w:val="24"/>
          <w:szCs w:val="24"/>
        </w:rPr>
        <w:t xml:space="preserve">. </w:t>
      </w:r>
      <w:r w:rsidRPr="0010194D">
        <w:rPr>
          <w:color w:val="000000" w:themeColor="text1"/>
          <w:sz w:val="24"/>
          <w:szCs w:val="24"/>
        </w:rPr>
        <w:t>Отбор признаков критически важен для повышения эффективности и точности моделей машинного обучения:</w:t>
      </w:r>
    </w:p>
    <w:p w14:paraId="55D5EEEF" w14:textId="013E9728" w:rsidR="008705CD" w:rsidRPr="0010194D" w:rsidRDefault="008705CD" w:rsidP="0010194D">
      <w:pPr>
        <w:pStyle w:val="a7"/>
        <w:numPr>
          <w:ilvl w:val="0"/>
          <w:numId w:val="32"/>
        </w:numPr>
        <w:spacing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Удаление неинформативных признаков</w:t>
      </w:r>
      <w:r w:rsidRPr="0010194D">
        <w:rPr>
          <w:color w:val="000000" w:themeColor="text1"/>
        </w:rPr>
        <w:t xml:space="preserve">: Некоторые переменные могут не нести значимой информации (например, уникальные идентификаторы или переменные с одним значением). </w:t>
      </w:r>
      <w:proofErr w:type="gramStart"/>
      <w:r w:rsidR="0010194D">
        <w:rPr>
          <w:color w:val="000000" w:themeColor="text1"/>
        </w:rPr>
        <w:t>К примеру</w:t>
      </w:r>
      <w:proofErr w:type="gramEnd"/>
      <w:r w:rsidR="0010194D">
        <w:rPr>
          <w:color w:val="000000" w:themeColor="text1"/>
        </w:rPr>
        <w:t xml:space="preserve"> вряд ли понадобятся </w:t>
      </w:r>
      <w:r w:rsidR="0010194D">
        <w:rPr>
          <w:color w:val="000000" w:themeColor="text1"/>
          <w:lang w:val="en-US"/>
        </w:rPr>
        <w:t>id</w:t>
      </w:r>
      <w:r w:rsidR="0010194D" w:rsidRPr="0010194D">
        <w:rPr>
          <w:color w:val="000000" w:themeColor="text1"/>
        </w:rPr>
        <w:t xml:space="preserve"> </w:t>
      </w:r>
      <w:r w:rsidR="0010194D">
        <w:rPr>
          <w:color w:val="000000" w:themeColor="text1"/>
        </w:rPr>
        <w:t>клиентов при обучении моделей</w:t>
      </w:r>
      <w:r w:rsidRPr="0010194D">
        <w:rPr>
          <w:color w:val="000000" w:themeColor="text1"/>
        </w:rPr>
        <w:t>.</w:t>
      </w:r>
    </w:p>
    <w:p w14:paraId="0B3C17E6" w14:textId="77777777" w:rsidR="008705CD" w:rsidRPr="0010194D" w:rsidRDefault="008705CD" w:rsidP="0010194D">
      <w:pPr>
        <w:pStyle w:val="a7"/>
        <w:numPr>
          <w:ilvl w:val="0"/>
          <w:numId w:val="32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Статистические методы</w:t>
      </w:r>
      <w:r w:rsidRPr="0010194D">
        <w:rPr>
          <w:color w:val="000000" w:themeColor="text1"/>
        </w:rPr>
        <w:t>: Использование тестов, таких как ANOVA или хи-квадрат, для оценки значимости признаков.</w:t>
      </w:r>
    </w:p>
    <w:p w14:paraId="1B6D9A90" w14:textId="77777777" w:rsidR="008705CD" w:rsidRPr="0010194D" w:rsidRDefault="008705CD" w:rsidP="0010194D">
      <w:pPr>
        <w:pStyle w:val="a7"/>
        <w:numPr>
          <w:ilvl w:val="0"/>
          <w:numId w:val="32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Методы машинного обучения</w:t>
      </w:r>
      <w:r w:rsidRPr="0010194D">
        <w:rPr>
          <w:color w:val="000000" w:themeColor="text1"/>
        </w:rPr>
        <w:t xml:space="preserve">: Использование алгоритмов, таких как </w:t>
      </w:r>
      <w:proofErr w:type="spellStart"/>
      <w:r w:rsidRPr="0010194D">
        <w:rPr>
          <w:color w:val="000000" w:themeColor="text1"/>
        </w:rPr>
        <w:t>Random</w:t>
      </w:r>
      <w:proofErr w:type="spellEnd"/>
      <w:r w:rsidRPr="0010194D">
        <w:rPr>
          <w:color w:val="000000" w:themeColor="text1"/>
        </w:rPr>
        <w:t xml:space="preserve"> </w:t>
      </w:r>
      <w:proofErr w:type="spellStart"/>
      <w:r w:rsidRPr="0010194D">
        <w:rPr>
          <w:color w:val="000000" w:themeColor="text1"/>
        </w:rPr>
        <w:t>Forest</w:t>
      </w:r>
      <w:proofErr w:type="spellEnd"/>
      <w:r w:rsidRPr="0010194D">
        <w:rPr>
          <w:color w:val="000000" w:themeColor="text1"/>
        </w:rPr>
        <w:t xml:space="preserve"> или </w:t>
      </w:r>
      <w:proofErr w:type="spellStart"/>
      <w:r w:rsidRPr="0010194D">
        <w:rPr>
          <w:color w:val="000000" w:themeColor="text1"/>
        </w:rPr>
        <w:t>Gradient</w:t>
      </w:r>
      <w:proofErr w:type="spellEnd"/>
      <w:r w:rsidRPr="0010194D">
        <w:rPr>
          <w:color w:val="000000" w:themeColor="text1"/>
        </w:rPr>
        <w:t xml:space="preserve"> </w:t>
      </w:r>
      <w:proofErr w:type="spellStart"/>
      <w:r w:rsidRPr="0010194D">
        <w:rPr>
          <w:color w:val="000000" w:themeColor="text1"/>
        </w:rPr>
        <w:t>Boosting</w:t>
      </w:r>
      <w:proofErr w:type="spellEnd"/>
      <w:r w:rsidRPr="0010194D">
        <w:rPr>
          <w:color w:val="000000" w:themeColor="text1"/>
        </w:rPr>
        <w:t>, для оценки важности признаков на основе их вклада в точность предсказаний модели.</w:t>
      </w:r>
    </w:p>
    <w:p w14:paraId="56CF4F24" w14:textId="77777777" w:rsidR="008705CD" w:rsidRPr="0010194D" w:rsidRDefault="008705CD" w:rsidP="0010194D">
      <w:pPr>
        <w:pStyle w:val="a7"/>
        <w:numPr>
          <w:ilvl w:val="0"/>
          <w:numId w:val="32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Итеративный отбор</w:t>
      </w:r>
      <w:r w:rsidRPr="0010194D">
        <w:rPr>
          <w:color w:val="000000" w:themeColor="text1"/>
        </w:rPr>
        <w:t>: Последовательное добавление или удаление признаков и оценка влияния этих изменений на производительность модели.</w:t>
      </w:r>
    </w:p>
    <w:p w14:paraId="5FD930B6" w14:textId="73F505AA" w:rsidR="008705CD" w:rsidRPr="0010194D" w:rsidRDefault="008705CD" w:rsidP="0010194D">
      <w:pPr>
        <w:pStyle w:val="3"/>
        <w:numPr>
          <w:ilvl w:val="0"/>
          <w:numId w:val="22"/>
        </w:numPr>
        <w:spacing w:after="0"/>
        <w:ind w:left="709"/>
        <w:jc w:val="both"/>
        <w:rPr>
          <w:rFonts w:cs="Times New Roman"/>
          <w:color w:val="000000" w:themeColor="text1"/>
          <w:sz w:val="24"/>
          <w:szCs w:val="24"/>
        </w:rPr>
      </w:pPr>
      <w:r w:rsidRPr="0010194D">
        <w:rPr>
          <w:rFonts w:cs="Times New Roman"/>
          <w:color w:val="000000" w:themeColor="text1"/>
          <w:sz w:val="24"/>
          <w:szCs w:val="24"/>
        </w:rPr>
        <w:t>Определение количества кластеров и сегментация контрагентов</w:t>
      </w:r>
      <w:r w:rsidR="0010194D">
        <w:rPr>
          <w:rFonts w:cs="Times New Roman"/>
          <w:color w:val="000000" w:themeColor="text1"/>
          <w:sz w:val="24"/>
          <w:szCs w:val="24"/>
        </w:rPr>
        <w:t xml:space="preserve">. </w:t>
      </w:r>
      <w:r w:rsidRPr="0010194D">
        <w:rPr>
          <w:color w:val="000000" w:themeColor="text1"/>
          <w:sz w:val="24"/>
          <w:szCs w:val="24"/>
        </w:rPr>
        <w:t>При использовании методов кластеризации, таких как K-</w:t>
      </w:r>
      <w:proofErr w:type="spellStart"/>
      <w:r w:rsidRPr="0010194D">
        <w:rPr>
          <w:color w:val="000000" w:themeColor="text1"/>
          <w:sz w:val="24"/>
          <w:szCs w:val="24"/>
        </w:rPr>
        <w:t>means</w:t>
      </w:r>
      <w:proofErr w:type="spellEnd"/>
      <w:r w:rsidRPr="0010194D">
        <w:rPr>
          <w:color w:val="000000" w:themeColor="text1"/>
          <w:sz w:val="24"/>
          <w:szCs w:val="24"/>
        </w:rPr>
        <w:t>, важно определить оптимальное количество кластеров:</w:t>
      </w:r>
    </w:p>
    <w:p w14:paraId="2A2E90DB" w14:textId="45CD8D2B" w:rsidR="008705CD" w:rsidRPr="0010194D" w:rsidRDefault="008705CD" w:rsidP="0010194D">
      <w:pPr>
        <w:pStyle w:val="a7"/>
        <w:numPr>
          <w:ilvl w:val="0"/>
          <w:numId w:val="33"/>
        </w:numPr>
        <w:spacing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Метод локтя (</w:t>
      </w:r>
      <w:proofErr w:type="spellStart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Elbow</w:t>
      </w:r>
      <w:proofErr w:type="spellEnd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 xml:space="preserve"> </w:t>
      </w:r>
      <w:proofErr w:type="spellStart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method</w:t>
      </w:r>
      <w:proofErr w:type="spellEnd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)</w:t>
      </w:r>
      <w:r w:rsidRPr="0010194D">
        <w:rPr>
          <w:color w:val="000000" w:themeColor="text1"/>
        </w:rPr>
        <w:t xml:space="preserve">: </w:t>
      </w:r>
      <w:r w:rsidR="0010194D">
        <w:rPr>
          <w:color w:val="000000" w:themeColor="text1"/>
        </w:rPr>
        <w:t>через</w:t>
      </w:r>
      <w:r w:rsidRPr="0010194D">
        <w:rPr>
          <w:color w:val="000000" w:themeColor="text1"/>
        </w:rPr>
        <w:t xml:space="preserve"> изме</w:t>
      </w:r>
      <w:r w:rsidR="0010194D">
        <w:rPr>
          <w:color w:val="000000" w:themeColor="text1"/>
        </w:rPr>
        <w:t>нение</w:t>
      </w:r>
      <w:r w:rsidRPr="0010194D">
        <w:rPr>
          <w:color w:val="000000" w:themeColor="text1"/>
        </w:rPr>
        <w:t xml:space="preserve"> сумм</w:t>
      </w:r>
      <w:r w:rsidR="0010194D">
        <w:rPr>
          <w:color w:val="000000" w:themeColor="text1"/>
        </w:rPr>
        <w:t>ы</w:t>
      </w:r>
      <w:r w:rsidRPr="0010194D">
        <w:rPr>
          <w:color w:val="000000" w:themeColor="text1"/>
        </w:rPr>
        <w:t xml:space="preserve"> квадратов расстояний от точек до центров их кластеров в зависимости от количества кластеров, можно найти точку, в которой увеличение количества кластеров перестает значительно улучшать модель (точка "локтя").</w:t>
      </w:r>
    </w:p>
    <w:p w14:paraId="5777FA1F" w14:textId="77777777" w:rsidR="008705CD" w:rsidRPr="0010194D" w:rsidRDefault="008705CD" w:rsidP="0010194D">
      <w:pPr>
        <w:pStyle w:val="a7"/>
        <w:numPr>
          <w:ilvl w:val="0"/>
          <w:numId w:val="33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Силуэтный анализ (</w:t>
      </w:r>
      <w:proofErr w:type="spellStart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Silhouette</w:t>
      </w:r>
      <w:proofErr w:type="spellEnd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 xml:space="preserve"> </w:t>
      </w:r>
      <w:proofErr w:type="spellStart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analysis</w:t>
      </w:r>
      <w:proofErr w:type="spellEnd"/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)</w:t>
      </w:r>
      <w:r w:rsidRPr="0010194D">
        <w:rPr>
          <w:color w:val="000000" w:themeColor="text1"/>
        </w:rPr>
        <w:t xml:space="preserve">: Оценка, насколько хорошо каждый объект был </w:t>
      </w:r>
      <w:proofErr w:type="spellStart"/>
      <w:r w:rsidRPr="0010194D">
        <w:rPr>
          <w:color w:val="000000" w:themeColor="text1"/>
        </w:rPr>
        <w:t>кластеризован</w:t>
      </w:r>
      <w:proofErr w:type="spellEnd"/>
      <w:r w:rsidRPr="0010194D">
        <w:rPr>
          <w:color w:val="000000" w:themeColor="text1"/>
        </w:rPr>
        <w:t>. Высокий средний силуэтный коэффициент указывает на хорошее разделение кластеров.</w:t>
      </w:r>
    </w:p>
    <w:p w14:paraId="298D4E57" w14:textId="77777777" w:rsidR="008705CD" w:rsidRPr="0010194D" w:rsidRDefault="008705CD" w:rsidP="0010194D">
      <w:pPr>
        <w:pStyle w:val="a7"/>
        <w:numPr>
          <w:ilvl w:val="0"/>
          <w:numId w:val="33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rStyle w:val="ad"/>
          <w:rFonts w:eastAsiaTheme="majorEastAsia"/>
          <w:b w:val="0"/>
          <w:bCs w:val="0"/>
          <w:color w:val="000000" w:themeColor="text1"/>
        </w:rPr>
        <w:t>Предварительно заданное количество кластеров</w:t>
      </w:r>
      <w:r w:rsidRPr="0010194D">
        <w:rPr>
          <w:color w:val="000000" w:themeColor="text1"/>
        </w:rPr>
        <w:t>: предварительно можно сказать, что можно разделит пользователей на 3 кластера, эту информацию можно использовать при настройке алгоритма кластеризации.</w:t>
      </w:r>
    </w:p>
    <w:p w14:paraId="62339FF2" w14:textId="3D58B330" w:rsidR="008705CD" w:rsidRPr="0010194D" w:rsidRDefault="008705CD" w:rsidP="0010194D">
      <w:pPr>
        <w:pStyle w:val="a7"/>
        <w:numPr>
          <w:ilvl w:val="0"/>
          <w:numId w:val="33"/>
        </w:numPr>
        <w:spacing w:before="100" w:beforeAutospacing="1" w:after="100" w:afterAutospacing="1"/>
        <w:ind w:left="1276" w:hanging="425"/>
        <w:jc w:val="both"/>
        <w:rPr>
          <w:color w:val="000000" w:themeColor="text1"/>
        </w:rPr>
      </w:pPr>
      <w:r w:rsidRPr="0010194D">
        <w:rPr>
          <w:color w:val="000000" w:themeColor="text1"/>
        </w:rPr>
        <w:t>Сегментация контрагентов</w:t>
      </w:r>
      <w:r w:rsidR="0010194D">
        <w:rPr>
          <w:color w:val="000000" w:themeColor="text1"/>
        </w:rPr>
        <w:t xml:space="preserve"> в качестве </w:t>
      </w:r>
      <w:r w:rsidRPr="0010194D">
        <w:rPr>
          <w:color w:val="000000" w:themeColor="text1"/>
        </w:rPr>
        <w:t>этап</w:t>
      </w:r>
      <w:r w:rsidR="0010194D">
        <w:rPr>
          <w:color w:val="000000" w:themeColor="text1"/>
        </w:rPr>
        <w:t>а</w:t>
      </w:r>
      <w:r w:rsidRPr="0010194D">
        <w:rPr>
          <w:color w:val="000000" w:themeColor="text1"/>
        </w:rPr>
        <w:t xml:space="preserve"> в анализе данных </w:t>
      </w:r>
      <w:r w:rsidR="0010194D">
        <w:rPr>
          <w:color w:val="000000" w:themeColor="text1"/>
        </w:rPr>
        <w:t>позволяет</w:t>
      </w:r>
      <w:r w:rsidRPr="0010194D">
        <w:rPr>
          <w:color w:val="000000" w:themeColor="text1"/>
        </w:rPr>
        <w:t xml:space="preserve"> определить различные группы контрагентов на основе их поведения и характеристик. Это помогает в дальнейшем таргетировании маркетинговых и коммуникационных стратегий. Для этого часто используется алгоритм K-</w:t>
      </w:r>
      <w:proofErr w:type="spellStart"/>
      <w:r w:rsidRPr="0010194D">
        <w:rPr>
          <w:color w:val="000000" w:themeColor="text1"/>
        </w:rPr>
        <w:t>means</w:t>
      </w:r>
      <w:proofErr w:type="spellEnd"/>
      <w:r w:rsidRPr="0010194D">
        <w:rPr>
          <w:color w:val="000000" w:themeColor="text1"/>
        </w:rPr>
        <w:t xml:space="preserve">, один из самых популярных методов кластеризации.    </w:t>
      </w:r>
    </w:p>
    <w:p w14:paraId="6EB5C0CA" w14:textId="77777777" w:rsidR="00D21730" w:rsidRPr="0010194D" w:rsidRDefault="00D21730" w:rsidP="00D21730">
      <w:pPr>
        <w:rPr>
          <w:color w:val="000000" w:themeColor="text1"/>
        </w:rPr>
      </w:pPr>
    </w:p>
    <w:p w14:paraId="02BFD7AA" w14:textId="30BA8DDD" w:rsidR="00D21730" w:rsidRPr="00C45275" w:rsidRDefault="00D21730" w:rsidP="00C45275">
      <w:pPr>
        <w:pStyle w:val="a7"/>
        <w:numPr>
          <w:ilvl w:val="0"/>
          <w:numId w:val="22"/>
        </w:numPr>
        <w:ind w:left="709"/>
        <w:jc w:val="both"/>
        <w:rPr>
          <w:color w:val="000000" w:themeColor="text1"/>
        </w:rPr>
      </w:pPr>
      <w:r w:rsidRPr="0010194D">
        <w:rPr>
          <w:color w:val="000000" w:themeColor="text1"/>
        </w:rPr>
        <w:t>Анализ характеристик каждого кластера</w:t>
      </w:r>
      <w:r w:rsidR="00C45275">
        <w:rPr>
          <w:color w:val="000000" w:themeColor="text1"/>
        </w:rPr>
        <w:t xml:space="preserve">. </w:t>
      </w:r>
      <w:r w:rsidRPr="00C45275">
        <w:rPr>
          <w:color w:val="000000" w:themeColor="text1"/>
        </w:rPr>
        <w:t>После формирования кластеров следующим шагом является анализ характеристик каждого кластера. Такой анализ помогает понять, какие поведенческие или демографические особенности объединяют контрагентов в каждом кластере.</w:t>
      </w:r>
    </w:p>
    <w:p w14:paraId="5364F558" w14:textId="4A134FA8" w:rsidR="00D21730" w:rsidRPr="00C45275" w:rsidRDefault="00D21730" w:rsidP="00C45275">
      <w:pPr>
        <w:pStyle w:val="a7"/>
        <w:numPr>
          <w:ilvl w:val="0"/>
          <w:numId w:val="34"/>
        </w:numPr>
        <w:ind w:left="1276"/>
        <w:jc w:val="both"/>
        <w:rPr>
          <w:color w:val="000000" w:themeColor="text1"/>
        </w:rPr>
      </w:pPr>
      <w:r w:rsidRPr="00C45275">
        <w:rPr>
          <w:color w:val="000000" w:themeColor="text1"/>
        </w:rPr>
        <w:t>Сравнение кластеров</w:t>
      </w:r>
      <w:proofErr w:type="gramStart"/>
      <w:r w:rsidRPr="00C45275">
        <w:rPr>
          <w:color w:val="000000" w:themeColor="text1"/>
        </w:rPr>
        <w:t>: Сравните</w:t>
      </w:r>
      <w:proofErr w:type="gramEnd"/>
      <w:r w:rsidRPr="00C45275">
        <w:rPr>
          <w:color w:val="000000" w:themeColor="text1"/>
        </w:rPr>
        <w:t xml:space="preserve"> средние значения или медианы различных переменных внутри кластеров для выявления отличий и сходств.</w:t>
      </w:r>
    </w:p>
    <w:p w14:paraId="216C9E3B" w14:textId="610C5EAC" w:rsidR="00D21730" w:rsidRPr="00C45275" w:rsidRDefault="00D21730" w:rsidP="00C45275">
      <w:pPr>
        <w:pStyle w:val="a7"/>
        <w:numPr>
          <w:ilvl w:val="0"/>
          <w:numId w:val="34"/>
        </w:numPr>
        <w:ind w:left="1276"/>
        <w:jc w:val="both"/>
        <w:rPr>
          <w:color w:val="000000" w:themeColor="text1"/>
        </w:rPr>
      </w:pPr>
      <w:r w:rsidRPr="00C45275">
        <w:rPr>
          <w:color w:val="000000" w:themeColor="text1"/>
        </w:rPr>
        <w:t>Визуализация: Используйте гистограммы, ящики с усами или тепловые карты для визуализации распределений признаков по кластерам.</w:t>
      </w:r>
    </w:p>
    <w:p w14:paraId="5EFF11E0" w14:textId="16984C5D" w:rsidR="00D21730" w:rsidRPr="00C45275" w:rsidRDefault="00D21730" w:rsidP="00C45275">
      <w:pPr>
        <w:pStyle w:val="a7"/>
        <w:numPr>
          <w:ilvl w:val="0"/>
          <w:numId w:val="34"/>
        </w:numPr>
        <w:ind w:left="1276"/>
        <w:jc w:val="both"/>
        <w:rPr>
          <w:color w:val="000000" w:themeColor="text1"/>
        </w:rPr>
      </w:pPr>
      <w:r w:rsidRPr="00C45275">
        <w:rPr>
          <w:color w:val="000000" w:themeColor="text1"/>
        </w:rPr>
        <w:t>Интерпретация</w:t>
      </w:r>
      <w:proofErr w:type="gramStart"/>
      <w:r w:rsidRPr="00C45275">
        <w:rPr>
          <w:color w:val="000000" w:themeColor="text1"/>
        </w:rPr>
        <w:t>: Определите</w:t>
      </w:r>
      <w:proofErr w:type="gramEnd"/>
      <w:r w:rsidRPr="00C45275">
        <w:rPr>
          <w:color w:val="000000" w:themeColor="text1"/>
        </w:rPr>
        <w:t>, какие признаки наиболее важны для каждого кластера, и как эти признаки могут быть использованы для улучшения бизнес-стратегий, направленных на конкретные группы контрагентов.</w:t>
      </w:r>
    </w:p>
    <w:p w14:paraId="2DCF7977" w14:textId="77777777" w:rsidR="00D21730" w:rsidRDefault="00D21730" w:rsidP="00D21730"/>
    <w:p w14:paraId="4B23477F" w14:textId="77777777" w:rsidR="00AD6A8D" w:rsidRDefault="00AD6A8D" w:rsidP="00D21730"/>
    <w:p w14:paraId="42DA3046" w14:textId="0B2D6D8F" w:rsidR="00A25F54" w:rsidRPr="00C45275" w:rsidRDefault="00A25F54" w:rsidP="00C45275">
      <w:pPr>
        <w:jc w:val="center"/>
        <w:rPr>
          <w:b/>
          <w:bCs/>
          <w:sz w:val="28"/>
          <w:szCs w:val="28"/>
        </w:rPr>
      </w:pPr>
      <w:r w:rsidRPr="00C45275">
        <w:rPr>
          <w:b/>
          <w:bCs/>
          <w:sz w:val="28"/>
          <w:szCs w:val="28"/>
        </w:rPr>
        <w:lastRenderedPageBreak/>
        <w:t xml:space="preserve">Построение моделей машинного обучения с использованием </w:t>
      </w:r>
      <w:proofErr w:type="spellStart"/>
      <w:r w:rsidRPr="00C45275">
        <w:rPr>
          <w:b/>
          <w:bCs/>
          <w:sz w:val="28"/>
          <w:szCs w:val="28"/>
        </w:rPr>
        <w:t>Optuna</w:t>
      </w:r>
      <w:proofErr w:type="spellEnd"/>
      <w:r w:rsidRPr="00C45275">
        <w:rPr>
          <w:b/>
          <w:bCs/>
          <w:sz w:val="28"/>
          <w:szCs w:val="28"/>
        </w:rPr>
        <w:t xml:space="preserve"> для подбора параметров</w:t>
      </w:r>
    </w:p>
    <w:p w14:paraId="477ABB81" w14:textId="77777777" w:rsidR="00A25F54" w:rsidRDefault="00A25F54" w:rsidP="00A25F54"/>
    <w:p w14:paraId="4A78280B" w14:textId="1F3D85CB" w:rsidR="00A25F54" w:rsidRDefault="00A25F54" w:rsidP="00C45275">
      <w:pPr>
        <w:ind w:left="284"/>
        <w:jc w:val="both"/>
      </w:pPr>
      <w:r>
        <w:t xml:space="preserve">Построение моделей машинного обучения </w:t>
      </w:r>
      <w:r w:rsidR="00AD6A8D">
        <w:t xml:space="preserve">для формирования рекомендаций для отдела маркетинга </w:t>
      </w:r>
      <w:r>
        <w:t xml:space="preserve">включает не только выбор алгоритма, но и тщательную настройку его параметров для достижения максимальной эффективности. </w:t>
      </w:r>
      <w:proofErr w:type="spellStart"/>
      <w:r>
        <w:t>Optuna</w:t>
      </w:r>
      <w:proofErr w:type="spellEnd"/>
      <w:r>
        <w:t xml:space="preserve"> — это библиотека для автоматического подбора </w:t>
      </w:r>
      <w:proofErr w:type="spellStart"/>
      <w:r>
        <w:t>гиперпараметров</w:t>
      </w:r>
      <w:proofErr w:type="spellEnd"/>
      <w:r>
        <w:t xml:space="preserve">, которая помогает оптимизировать модели машинного обучения. Рассмотрим использование различных алгоритмов вместе с </w:t>
      </w:r>
      <w:proofErr w:type="spellStart"/>
      <w:r>
        <w:t>Optuna</w:t>
      </w:r>
      <w:proofErr w:type="spellEnd"/>
      <w:r>
        <w:t>:</w:t>
      </w:r>
    </w:p>
    <w:p w14:paraId="7EA50236" w14:textId="77777777" w:rsidR="00A25F54" w:rsidRDefault="00A25F54" w:rsidP="00A25F54"/>
    <w:p w14:paraId="1B52D81E" w14:textId="191E2C35" w:rsidR="00A25F54" w:rsidRPr="00C45275" w:rsidRDefault="00A25F54" w:rsidP="00AD6A8D">
      <w:pPr>
        <w:pStyle w:val="a7"/>
        <w:numPr>
          <w:ilvl w:val="0"/>
          <w:numId w:val="35"/>
        </w:numPr>
        <w:jc w:val="both"/>
        <w:rPr>
          <w:lang w:val="en-US"/>
        </w:rPr>
      </w:pPr>
      <w:r>
        <w:t>Логистическая регрессия (</w:t>
      </w:r>
      <w:proofErr w:type="spellStart"/>
      <w:r>
        <w:t>Scikit-learn</w:t>
      </w:r>
      <w:proofErr w:type="spellEnd"/>
      <w:r>
        <w:t>):</w:t>
      </w:r>
    </w:p>
    <w:p w14:paraId="5439AC2C" w14:textId="2A76167F" w:rsidR="00A25F54" w:rsidRDefault="00A25F54" w:rsidP="00AD6A8D">
      <w:pPr>
        <w:pStyle w:val="a7"/>
        <w:numPr>
          <w:ilvl w:val="0"/>
          <w:numId w:val="36"/>
        </w:numPr>
        <w:jc w:val="both"/>
      </w:pPr>
      <w:r>
        <w:t xml:space="preserve">Логистическая регрессия используется для моделирования вероятности наступления события путем </w:t>
      </w:r>
      <w:proofErr w:type="spellStart"/>
      <w:r>
        <w:t>логит</w:t>
      </w:r>
      <w:proofErr w:type="spellEnd"/>
      <w:r>
        <w:t>-преобразования зависимости между независимыми переменными и зависимой переменной (бинарной).</w:t>
      </w:r>
    </w:p>
    <w:p w14:paraId="7952D0DA" w14:textId="356A4E3F" w:rsidR="008705CD" w:rsidRDefault="00A25F54" w:rsidP="00AD6A8D">
      <w:pPr>
        <w:pStyle w:val="a7"/>
        <w:numPr>
          <w:ilvl w:val="0"/>
          <w:numId w:val="36"/>
        </w:numPr>
        <w:jc w:val="both"/>
      </w:pPr>
      <w:r>
        <w:t xml:space="preserve">С помощью </w:t>
      </w:r>
      <w:proofErr w:type="spellStart"/>
      <w:r>
        <w:t>Optuna</w:t>
      </w:r>
      <w:proofErr w:type="spellEnd"/>
      <w:r>
        <w:t xml:space="preserve"> можно оптимизировать такие параметры, как коэффициент регуляризации `C` и тип регуляризации `</w:t>
      </w:r>
      <w:proofErr w:type="spellStart"/>
      <w:r>
        <w:t>penalty</w:t>
      </w:r>
      <w:proofErr w:type="spellEnd"/>
      <w:r>
        <w:t xml:space="preserve">` (L1, L2, </w:t>
      </w:r>
      <w:proofErr w:type="spellStart"/>
      <w:r>
        <w:t>ElasticNet</w:t>
      </w:r>
      <w:proofErr w:type="spellEnd"/>
      <w:r>
        <w:t>).</w:t>
      </w:r>
    </w:p>
    <w:p w14:paraId="164CAECA" w14:textId="796A3F91" w:rsidR="008705CD" w:rsidRDefault="008705CD" w:rsidP="00C45275">
      <w:pPr>
        <w:pStyle w:val="a7"/>
        <w:numPr>
          <w:ilvl w:val="0"/>
          <w:numId w:val="35"/>
        </w:numPr>
      </w:pPr>
      <w:r>
        <w:t>Дерево решений (</w:t>
      </w:r>
      <w:proofErr w:type="spellStart"/>
      <w:r>
        <w:t>Scikit-learn</w:t>
      </w:r>
      <w:proofErr w:type="spellEnd"/>
      <w:r>
        <w:t>):</w:t>
      </w:r>
    </w:p>
    <w:p w14:paraId="16DA415E" w14:textId="74AD887A" w:rsidR="008705CD" w:rsidRPr="00C45275" w:rsidRDefault="008705CD" w:rsidP="00C45275">
      <w:pPr>
        <w:pStyle w:val="a7"/>
        <w:numPr>
          <w:ilvl w:val="0"/>
          <w:numId w:val="37"/>
        </w:numPr>
        <w:spacing w:before="100" w:beforeAutospacing="1" w:after="100" w:afterAutospacing="1"/>
        <w:ind w:left="1418"/>
        <w:jc w:val="both"/>
      </w:pPr>
      <w:r w:rsidRPr="00C45275">
        <w:t xml:space="preserve">Дерево решений — это модель предсказательной аналитики, которая используется для регрессии и классификации. </w:t>
      </w:r>
      <w:r w:rsidR="00C45275">
        <w:t>ё</w:t>
      </w:r>
    </w:p>
    <w:p w14:paraId="5E1E1FA0" w14:textId="0DC1FAEB" w:rsidR="00A25F54" w:rsidRDefault="008705CD" w:rsidP="00C45275">
      <w:pPr>
        <w:pStyle w:val="a7"/>
        <w:numPr>
          <w:ilvl w:val="0"/>
          <w:numId w:val="37"/>
        </w:numPr>
        <w:spacing w:before="100" w:beforeAutospacing="1" w:after="240"/>
        <w:ind w:left="1418"/>
        <w:jc w:val="both"/>
      </w:pPr>
      <w:r w:rsidRPr="00C45275">
        <w:t xml:space="preserve">При использовании </w:t>
      </w:r>
      <w:proofErr w:type="spellStart"/>
      <w:r w:rsidRPr="00C45275">
        <w:t>Optuna</w:t>
      </w:r>
      <w:proofErr w:type="spellEnd"/>
      <w:r w:rsidRPr="00C45275">
        <w:t xml:space="preserve"> для оптимизации параметров дерева решений, важными параметрами являются максимальная глубина дерева (</w:t>
      </w:r>
      <w:proofErr w:type="spellStart"/>
      <w:r w:rsidRPr="00C45275">
        <w:rPr>
          <w:rStyle w:val="HTML"/>
          <w:rFonts w:ascii="Times New Roman" w:eastAsiaTheme="majorEastAsia" w:hAnsi="Times New Roman" w:cs="Times New Roman"/>
          <w:sz w:val="24"/>
          <w:szCs w:val="24"/>
        </w:rPr>
        <w:t>max_depth</w:t>
      </w:r>
      <w:proofErr w:type="spellEnd"/>
      <w:r w:rsidRPr="00C45275">
        <w:t>), минимальное количество объектов, необходимое для разделения внутреннего узла (</w:t>
      </w:r>
      <w:proofErr w:type="spellStart"/>
      <w:r w:rsidRPr="00C45275">
        <w:rPr>
          <w:rStyle w:val="HTML"/>
          <w:rFonts w:ascii="Times New Roman" w:eastAsiaTheme="majorEastAsia" w:hAnsi="Times New Roman" w:cs="Times New Roman"/>
          <w:sz w:val="24"/>
          <w:szCs w:val="24"/>
        </w:rPr>
        <w:t>min_samples_split</w:t>
      </w:r>
      <w:proofErr w:type="spellEnd"/>
      <w:r w:rsidRPr="00C45275">
        <w:t>), и минимальное количество объектов в листовом узле (</w:t>
      </w:r>
      <w:proofErr w:type="spellStart"/>
      <w:r w:rsidRPr="00C45275">
        <w:rPr>
          <w:rStyle w:val="HTML"/>
          <w:rFonts w:ascii="Times New Roman" w:eastAsiaTheme="majorEastAsia" w:hAnsi="Times New Roman" w:cs="Times New Roman"/>
          <w:sz w:val="24"/>
          <w:szCs w:val="24"/>
        </w:rPr>
        <w:t>min_samples_leaf</w:t>
      </w:r>
      <w:proofErr w:type="spellEnd"/>
      <w:r w:rsidRPr="00C45275">
        <w:t>). Эти параметры помогают контролировать сложность модели и предотвратить переобучение, улучшая обобщающую способность модели</w:t>
      </w:r>
    </w:p>
    <w:p w14:paraId="44B01457" w14:textId="0E168ADC" w:rsidR="00A25F54" w:rsidRPr="00C45275" w:rsidRDefault="00A25F54" w:rsidP="00C45275">
      <w:pPr>
        <w:pStyle w:val="a7"/>
        <w:numPr>
          <w:ilvl w:val="0"/>
          <w:numId w:val="35"/>
        </w:numPr>
        <w:spacing w:before="240"/>
        <w:rPr>
          <w:lang w:val="en-US"/>
        </w:rPr>
      </w:pPr>
      <w:r>
        <w:t>Случайный лес (</w:t>
      </w:r>
      <w:proofErr w:type="spellStart"/>
      <w:r>
        <w:t>Scikit-learn</w:t>
      </w:r>
      <w:proofErr w:type="spellEnd"/>
      <w:r>
        <w:t>):</w:t>
      </w:r>
    </w:p>
    <w:p w14:paraId="320937EE" w14:textId="4BB8A073" w:rsidR="00A25F54" w:rsidRDefault="00A25F54" w:rsidP="00C45275">
      <w:pPr>
        <w:pStyle w:val="a7"/>
        <w:numPr>
          <w:ilvl w:val="0"/>
          <w:numId w:val="38"/>
        </w:numPr>
        <w:ind w:left="1418"/>
        <w:jc w:val="both"/>
      </w:pPr>
      <w:r>
        <w:t>Случайный лес — это ансамблевая модель, состоящая из множества деревьев решений, что делает её отличным инструментом для анализа нелинейных зависимостей и важности признаков.</w:t>
      </w:r>
    </w:p>
    <w:p w14:paraId="26B375A3" w14:textId="0F653324" w:rsidR="00A25F54" w:rsidRDefault="00A25F54" w:rsidP="00C45275">
      <w:pPr>
        <w:pStyle w:val="a7"/>
        <w:numPr>
          <w:ilvl w:val="0"/>
          <w:numId w:val="38"/>
        </w:numPr>
        <w:ind w:left="1418"/>
        <w:jc w:val="both"/>
      </w:pPr>
      <w:r>
        <w:t xml:space="preserve">Параметры, которые часто настраиваются с помощью </w:t>
      </w:r>
      <w:proofErr w:type="spellStart"/>
      <w:r>
        <w:t>Optuna</w:t>
      </w:r>
      <w:proofErr w:type="spellEnd"/>
      <w:r>
        <w:t>, включают число деревьев (`</w:t>
      </w:r>
      <w:proofErr w:type="spellStart"/>
      <w:r>
        <w:t>n_estimators</w:t>
      </w:r>
      <w:proofErr w:type="spellEnd"/>
      <w:r>
        <w:t>`), максимальную глубину дерева (`</w:t>
      </w:r>
      <w:proofErr w:type="spellStart"/>
      <w:r>
        <w:t>max_depth</w:t>
      </w:r>
      <w:proofErr w:type="spellEnd"/>
      <w:r>
        <w:t>`) и минимальное число объектов в листьях (`</w:t>
      </w:r>
      <w:proofErr w:type="spellStart"/>
      <w:r>
        <w:t>min_samples_leaf</w:t>
      </w:r>
      <w:proofErr w:type="spellEnd"/>
      <w:r>
        <w:t>`).</w:t>
      </w:r>
    </w:p>
    <w:p w14:paraId="4DB4AF54" w14:textId="77777777" w:rsidR="00A25F54" w:rsidRDefault="00A25F54" w:rsidP="00A25F54"/>
    <w:p w14:paraId="27B6FD70" w14:textId="7AC3FEE6" w:rsidR="00A25F54" w:rsidRPr="00C45275" w:rsidRDefault="00A25F54" w:rsidP="00C45275">
      <w:pPr>
        <w:pStyle w:val="a7"/>
        <w:numPr>
          <w:ilvl w:val="0"/>
          <w:numId w:val="35"/>
        </w:numPr>
        <w:jc w:val="both"/>
        <w:rPr>
          <w:lang w:val="en-US"/>
        </w:rPr>
      </w:pPr>
      <w:proofErr w:type="spellStart"/>
      <w:r>
        <w:t>XGBoost</w:t>
      </w:r>
      <w:proofErr w:type="spellEnd"/>
      <w:r>
        <w:t>:</w:t>
      </w:r>
    </w:p>
    <w:p w14:paraId="322575F3" w14:textId="224BD323" w:rsidR="00A25F54" w:rsidRDefault="00A25F54" w:rsidP="00C45275">
      <w:pPr>
        <w:pStyle w:val="a7"/>
        <w:numPr>
          <w:ilvl w:val="0"/>
          <w:numId w:val="40"/>
        </w:numPr>
        <w:ind w:left="1418"/>
        <w:jc w:val="both"/>
      </w:pPr>
      <w:proofErr w:type="spellStart"/>
      <w:r>
        <w:t>XGBoost</w:t>
      </w:r>
      <w:proofErr w:type="spellEnd"/>
      <w:r>
        <w:t xml:space="preserve"> использует градиентный </w:t>
      </w:r>
      <w:proofErr w:type="spellStart"/>
      <w:r>
        <w:t>бустинг</w:t>
      </w:r>
      <w:proofErr w:type="spellEnd"/>
      <w:r>
        <w:t xml:space="preserve"> для построения последовательности деревьев решений, каждое из которых стремится исправить ошибки предыдущих деревьев.</w:t>
      </w:r>
    </w:p>
    <w:p w14:paraId="622AB0F5" w14:textId="72C8BC75" w:rsidR="00A25F54" w:rsidRDefault="00A25F54" w:rsidP="00C45275">
      <w:pPr>
        <w:pStyle w:val="a7"/>
        <w:numPr>
          <w:ilvl w:val="0"/>
          <w:numId w:val="40"/>
        </w:numPr>
        <w:ind w:left="1418"/>
        <w:jc w:val="both"/>
      </w:pPr>
      <w:r>
        <w:t xml:space="preserve">Важные параметры для оптимизации с </w:t>
      </w:r>
      <w:proofErr w:type="spellStart"/>
      <w:r>
        <w:t>Optuna</w:t>
      </w:r>
      <w:proofErr w:type="spellEnd"/>
      <w:r>
        <w:t xml:space="preserve"> включают `</w:t>
      </w:r>
      <w:proofErr w:type="spellStart"/>
      <w:r>
        <w:t>learning_rate</w:t>
      </w:r>
      <w:proofErr w:type="spellEnd"/>
      <w:r>
        <w:t>`, `</w:t>
      </w:r>
      <w:proofErr w:type="spellStart"/>
      <w:r>
        <w:t>max_depth</w:t>
      </w:r>
      <w:proofErr w:type="spellEnd"/>
      <w:r>
        <w:t>`, `</w:t>
      </w:r>
      <w:proofErr w:type="spellStart"/>
      <w:r>
        <w:t>subsample</w:t>
      </w:r>
      <w:proofErr w:type="spellEnd"/>
      <w:r>
        <w:t>` (доля выборки для обучения каждого дерева), и `</w:t>
      </w:r>
      <w:proofErr w:type="spellStart"/>
      <w:r>
        <w:t>colsample_bytree</w:t>
      </w:r>
      <w:proofErr w:type="spellEnd"/>
      <w:r>
        <w:t>` (доля признаков для обучения каждого дерева).</w:t>
      </w:r>
    </w:p>
    <w:p w14:paraId="1AD3A45D" w14:textId="77777777" w:rsidR="00A25F54" w:rsidRDefault="00A25F54" w:rsidP="00A25F54"/>
    <w:p w14:paraId="445532D7" w14:textId="27D4D326" w:rsidR="00A25F54" w:rsidRPr="00C45275" w:rsidRDefault="00A25F54" w:rsidP="00C45275">
      <w:pPr>
        <w:pStyle w:val="a7"/>
        <w:numPr>
          <w:ilvl w:val="0"/>
          <w:numId w:val="35"/>
        </w:numPr>
        <w:rPr>
          <w:lang w:val="en-US"/>
        </w:rPr>
      </w:pPr>
      <w:proofErr w:type="spellStart"/>
      <w:r>
        <w:t>LightGBM</w:t>
      </w:r>
      <w:proofErr w:type="spellEnd"/>
      <w:r>
        <w:t>:</w:t>
      </w:r>
    </w:p>
    <w:p w14:paraId="138C3EA5" w14:textId="5CD61F0C" w:rsidR="00A25F54" w:rsidRDefault="00A25F54" w:rsidP="00C45275">
      <w:pPr>
        <w:pStyle w:val="a7"/>
        <w:numPr>
          <w:ilvl w:val="0"/>
          <w:numId w:val="41"/>
        </w:numPr>
        <w:ind w:left="1418"/>
        <w:jc w:val="both"/>
      </w:pPr>
      <w:proofErr w:type="spellStart"/>
      <w:r>
        <w:t>LightGBM</w:t>
      </w:r>
      <w:proofErr w:type="spellEnd"/>
      <w:r>
        <w:t xml:space="preserve"> — это градиентный </w:t>
      </w:r>
      <w:proofErr w:type="spellStart"/>
      <w:r>
        <w:t>бустинговый</w:t>
      </w:r>
      <w:proofErr w:type="spellEnd"/>
      <w:r>
        <w:t xml:space="preserve"> алгоритм, который оптимизирован для высокой скорости работы и эффективности с большими объемами данных.</w:t>
      </w:r>
    </w:p>
    <w:p w14:paraId="064BFFEF" w14:textId="36B89371" w:rsidR="00A25F54" w:rsidRDefault="00A25F54" w:rsidP="00C45275">
      <w:pPr>
        <w:pStyle w:val="a7"/>
        <w:numPr>
          <w:ilvl w:val="0"/>
          <w:numId w:val="41"/>
        </w:numPr>
        <w:ind w:left="1418"/>
        <w:jc w:val="both"/>
      </w:pPr>
      <w:r>
        <w:t xml:space="preserve">Настройка параметров с </w:t>
      </w:r>
      <w:proofErr w:type="spellStart"/>
      <w:r>
        <w:t>Optuna</w:t>
      </w:r>
      <w:proofErr w:type="spellEnd"/>
      <w:r>
        <w:t xml:space="preserve"> может включать `</w:t>
      </w:r>
      <w:proofErr w:type="spellStart"/>
      <w:r>
        <w:t>num_leaves</w:t>
      </w:r>
      <w:proofErr w:type="spellEnd"/>
      <w:r>
        <w:t>` (количество листьев в дереве), `</w:t>
      </w:r>
      <w:proofErr w:type="spellStart"/>
      <w:r>
        <w:t>max_depth</w:t>
      </w:r>
      <w:proofErr w:type="spellEnd"/>
      <w:r>
        <w:t>`, `</w:t>
      </w:r>
      <w:proofErr w:type="spellStart"/>
      <w:r>
        <w:t>min_data_in_leaf</w:t>
      </w:r>
      <w:proofErr w:type="spellEnd"/>
      <w:r>
        <w:t>` (минимальное количество данных в листе) и `</w:t>
      </w:r>
      <w:proofErr w:type="spellStart"/>
      <w:r>
        <w:t>feature_fraction</w:t>
      </w:r>
      <w:proofErr w:type="spellEnd"/>
      <w:r>
        <w:t>` (доля признаков для каждого дерева).</w:t>
      </w:r>
    </w:p>
    <w:p w14:paraId="2CA62BF2" w14:textId="77777777" w:rsidR="00A25F54" w:rsidRDefault="00A25F54" w:rsidP="00A25F54"/>
    <w:p w14:paraId="7DF0BE9F" w14:textId="74F6A52F" w:rsidR="00A25F54" w:rsidRPr="00C45275" w:rsidRDefault="00A25F54" w:rsidP="00C45275">
      <w:pPr>
        <w:pStyle w:val="a7"/>
        <w:numPr>
          <w:ilvl w:val="0"/>
          <w:numId w:val="35"/>
        </w:numPr>
        <w:rPr>
          <w:lang w:val="en-US"/>
        </w:rPr>
      </w:pPr>
      <w:proofErr w:type="spellStart"/>
      <w:r>
        <w:t>CatBoost</w:t>
      </w:r>
      <w:proofErr w:type="spellEnd"/>
      <w:r>
        <w:t>:</w:t>
      </w:r>
    </w:p>
    <w:p w14:paraId="17CDE68E" w14:textId="0EA762FE" w:rsidR="00A25F54" w:rsidRDefault="00A25F54" w:rsidP="00C45275">
      <w:pPr>
        <w:pStyle w:val="a7"/>
        <w:numPr>
          <w:ilvl w:val="0"/>
          <w:numId w:val="42"/>
        </w:numPr>
        <w:ind w:left="1418"/>
        <w:jc w:val="both"/>
      </w:pPr>
      <w:proofErr w:type="spellStart"/>
      <w:r>
        <w:t>CatBoost</w:t>
      </w:r>
      <w:proofErr w:type="spellEnd"/>
      <w:r>
        <w:t xml:space="preserve"> эффективно работает с категориальными данными, автоматически обрабатывая их без предварительного кодирования.</w:t>
      </w:r>
    </w:p>
    <w:p w14:paraId="511294C0" w14:textId="384CA0AE" w:rsidR="00A25F54" w:rsidRDefault="00A25F54" w:rsidP="00C45275">
      <w:pPr>
        <w:pStyle w:val="a7"/>
        <w:numPr>
          <w:ilvl w:val="0"/>
          <w:numId w:val="42"/>
        </w:numPr>
        <w:ind w:left="1418"/>
        <w:jc w:val="both"/>
      </w:pPr>
      <w:r>
        <w:lastRenderedPageBreak/>
        <w:t xml:space="preserve">Параметры, которые можно оптимизировать через </w:t>
      </w:r>
      <w:proofErr w:type="spellStart"/>
      <w:r>
        <w:t>Optuna</w:t>
      </w:r>
      <w:proofErr w:type="spellEnd"/>
      <w:r>
        <w:t>, включают `</w:t>
      </w:r>
      <w:proofErr w:type="spellStart"/>
      <w:r>
        <w:t>depth</w:t>
      </w:r>
      <w:proofErr w:type="spellEnd"/>
      <w:r>
        <w:t>` (глубина деревьев), `</w:t>
      </w:r>
      <w:proofErr w:type="spellStart"/>
      <w:r>
        <w:t>learning_rate</w:t>
      </w:r>
      <w:proofErr w:type="spellEnd"/>
      <w:r>
        <w:t>` и `l2_leaf_reg` (коэффициент регуляризации L2).</w:t>
      </w:r>
    </w:p>
    <w:p w14:paraId="726B8161" w14:textId="0F8188EA" w:rsidR="00A25F54" w:rsidRDefault="00A25F54" w:rsidP="00852FCA">
      <w:pPr>
        <w:ind w:firstLine="426"/>
      </w:pPr>
      <w:r>
        <w:t xml:space="preserve">Пример использования </w:t>
      </w:r>
      <w:proofErr w:type="spellStart"/>
      <w:r>
        <w:t>Optuna</w:t>
      </w:r>
      <w:proofErr w:type="spellEnd"/>
      <w:r>
        <w:t xml:space="preserve"> для настройки параметров модели </w:t>
      </w:r>
      <w:proofErr w:type="spellStart"/>
      <w:r>
        <w:t>XGBoost</w:t>
      </w:r>
      <w:proofErr w:type="spellEnd"/>
      <w:r>
        <w:t>:</w:t>
      </w:r>
    </w:p>
    <w:p w14:paraId="214F488C" w14:textId="77777777" w:rsidR="00A25F54" w:rsidRDefault="00A25F54" w:rsidP="00A25F54"/>
    <w:p w14:paraId="5F5D5E38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optuna</w:t>
      </w:r>
      <w:proofErr w:type="spellEnd"/>
      <w:proofErr w:type="gramEnd"/>
    </w:p>
    <w:p w14:paraId="1BF482E8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xgboost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xgb</w:t>
      </w:r>
      <w:proofErr w:type="spellEnd"/>
      <w:proofErr w:type="gramEnd"/>
    </w:p>
    <w:p w14:paraId="0E4EBBBA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sklearn.metrics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import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accuracy_score</w:t>
      </w:r>
      <w:proofErr w:type="spellEnd"/>
    </w:p>
    <w:p w14:paraId="7D847FF2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from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sklearn.model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_selection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import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train_test_split</w:t>
      </w:r>
      <w:proofErr w:type="spellEnd"/>
    </w:p>
    <w:p w14:paraId="5F2D5BA7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32E86028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data =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pd.read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_csv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('data.csv')</w:t>
      </w:r>
    </w:p>
    <w:p w14:paraId="17BDC02A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X =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data.drop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('target', axis=1)</w:t>
      </w:r>
    </w:p>
    <w:p w14:paraId="6581D8BB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>y = data['target']</w:t>
      </w:r>
    </w:p>
    <w:p w14:paraId="41647718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4639A28B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train_test_</w:t>
      </w:r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split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X, y,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test_size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=0.2,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random_state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=42)</w:t>
      </w:r>
    </w:p>
    <w:p w14:paraId="2C1D8BA2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0482973A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>def objective(trial):</w:t>
      </w:r>
    </w:p>
    <w:p w14:paraId="6FB03B24" w14:textId="227C5C43" w:rsidR="00A25F54" w:rsidRPr="003E03C2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param = {</w:t>
      </w:r>
    </w:p>
    <w:p w14:paraId="56D9D481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'verbosity': 0,</w:t>
      </w:r>
    </w:p>
    <w:p w14:paraId="7DBA3F70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'objective': '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binary:logistic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',</w:t>
      </w:r>
    </w:p>
    <w:p w14:paraId="6D209F13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learning_rate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':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trial.suggest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_float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learning_rate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', 0.01, 0.2),</w:t>
      </w:r>
    </w:p>
    <w:p w14:paraId="1783919E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':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trial.suggest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_int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n_estimators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', 100, 1000),</w:t>
      </w:r>
    </w:p>
    <w:p w14:paraId="2D761BAA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max_depth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':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trial.suggest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_int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max_depth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', 3, 9),</w:t>
      </w:r>
    </w:p>
    <w:p w14:paraId="27100441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'subsample':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trial.suggest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_float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('subsample', 0.5, 1.0),</w:t>
      </w:r>
    </w:p>
    <w:p w14:paraId="2C7FEDA2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    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colsample_bytree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':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trial.suggest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_float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colsample_bytree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', 0.5, 1.0)</w:t>
      </w:r>
    </w:p>
    <w:p w14:paraId="42CC2649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CE58E78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7D976429" w14:textId="77777777" w:rsidR="00A25F54" w:rsidRPr="003E03C2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model =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xgb.XGBClassifier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(**param)</w:t>
      </w:r>
    </w:p>
    <w:p w14:paraId="33EA7F8B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model.fit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X_train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y_train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62BBAB5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preds =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model.predict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X_test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6A688F9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accuracy =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accuracy_</w:t>
      </w:r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score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y_test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, preds)</w:t>
      </w:r>
    </w:p>
    <w:p w14:paraId="0DE17C6C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    return </w:t>
      </w:r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accuracy</w:t>
      </w:r>
      <w:proofErr w:type="gramEnd"/>
    </w:p>
    <w:p w14:paraId="1E6EE50C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1F55BE79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study = </w:t>
      </w: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optuna.create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>_study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(direction='maximize')</w:t>
      </w:r>
    </w:p>
    <w:p w14:paraId="3778FBE1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study.optimize</w:t>
      </w:r>
      <w:proofErr w:type="spellEnd"/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(objective,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n_trials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=100)</w:t>
      </w:r>
    </w:p>
    <w:p w14:paraId="3763AB00" w14:textId="77777777" w:rsidR="00A25F54" w:rsidRPr="00C45275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</w:p>
    <w:p w14:paraId="05A3E4B0" w14:textId="77777777" w:rsidR="00A25F54" w:rsidRPr="003E03C2" w:rsidRDefault="00A25F54" w:rsidP="00C45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45275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C45275">
        <w:rPr>
          <w:rFonts w:ascii="Courier New" w:hAnsi="Courier New" w:cs="Courier New"/>
          <w:sz w:val="18"/>
          <w:szCs w:val="18"/>
          <w:lang w:val="en-US"/>
        </w:rPr>
        <w:t xml:space="preserve">'Best trial:', </w:t>
      </w:r>
      <w:proofErr w:type="spellStart"/>
      <w:r w:rsidRPr="00C45275">
        <w:rPr>
          <w:rFonts w:ascii="Courier New" w:hAnsi="Courier New" w:cs="Courier New"/>
          <w:sz w:val="18"/>
          <w:szCs w:val="18"/>
          <w:lang w:val="en-US"/>
        </w:rPr>
        <w:t>study.best_trial.params</w:t>
      </w:r>
      <w:proofErr w:type="spellEnd"/>
      <w:r w:rsidRPr="00C45275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4DB56418" w14:textId="6C300A50" w:rsidR="00A25F54" w:rsidRPr="003E03C2" w:rsidRDefault="00A25F54" w:rsidP="00A25F54">
      <w:pPr>
        <w:rPr>
          <w:lang w:val="en-US"/>
        </w:rPr>
      </w:pPr>
    </w:p>
    <w:p w14:paraId="5C70587F" w14:textId="205717DD" w:rsidR="008705CD" w:rsidRPr="002C2D90" w:rsidRDefault="008705CD" w:rsidP="002C2D90">
      <w:pPr>
        <w:jc w:val="center"/>
      </w:pPr>
      <w:r w:rsidRPr="00C45275">
        <w:rPr>
          <w:b/>
          <w:bCs/>
          <w:sz w:val="28"/>
          <w:szCs w:val="28"/>
        </w:rPr>
        <w:t>План по валидации качества модели</w:t>
      </w:r>
    </w:p>
    <w:p w14:paraId="5CFFD807" w14:textId="77777777" w:rsidR="008705CD" w:rsidRPr="008705CD" w:rsidRDefault="008705CD" w:rsidP="008705CD">
      <w:pPr>
        <w:rPr>
          <w:sz w:val="27"/>
          <w:szCs w:val="27"/>
        </w:rPr>
      </w:pPr>
    </w:p>
    <w:p w14:paraId="0F038302" w14:textId="3E5828C8" w:rsidR="008705CD" w:rsidRPr="00C45275" w:rsidRDefault="008705CD" w:rsidP="00C45275">
      <w:pPr>
        <w:jc w:val="both"/>
      </w:pPr>
      <w:r w:rsidRPr="00C45275">
        <w:t xml:space="preserve">Для оценки эффективности работы выбора наилучшего метода решения задачи кластеризации пользователей </w:t>
      </w:r>
      <w:r w:rsidR="00D43C21">
        <w:t xml:space="preserve">и выбора </w:t>
      </w:r>
      <w:r w:rsidR="00D43C21">
        <w:t>рекомендательной</w:t>
      </w:r>
      <w:r w:rsidR="00D43C21" w:rsidRPr="00C45275">
        <w:t xml:space="preserve"> </w:t>
      </w:r>
      <w:r w:rsidR="00D43C21">
        <w:t xml:space="preserve">модели </w:t>
      </w:r>
      <w:r w:rsidRPr="00C45275">
        <w:t>планируется протестировать следующие метрики:</w:t>
      </w:r>
    </w:p>
    <w:p w14:paraId="14C5A837" w14:textId="2E9DFF16" w:rsidR="008705CD" w:rsidRPr="00C45275" w:rsidRDefault="008705CD" w:rsidP="00C45275">
      <w:pPr>
        <w:pStyle w:val="a7"/>
        <w:numPr>
          <w:ilvl w:val="0"/>
          <w:numId w:val="43"/>
        </w:numPr>
        <w:ind w:left="993"/>
      </w:pPr>
      <w:proofErr w:type="spellStart"/>
      <w:r w:rsidRPr="00C45275">
        <w:t>Accuracy</w:t>
      </w:r>
      <w:proofErr w:type="spellEnd"/>
    </w:p>
    <w:p w14:paraId="7DD2FA34" w14:textId="67B3BECE" w:rsidR="008705CD" w:rsidRPr="00C45275" w:rsidRDefault="008705CD" w:rsidP="00C45275">
      <w:pPr>
        <w:pStyle w:val="a7"/>
        <w:numPr>
          <w:ilvl w:val="0"/>
          <w:numId w:val="44"/>
        </w:numPr>
        <w:ind w:left="1418"/>
      </w:pPr>
      <w:r w:rsidRPr="00C45275">
        <w:t>Описывает общую точность предсказания модели по всем классам (TP+TN)/(TP+TN+FP+FN).</w:t>
      </w:r>
    </w:p>
    <w:p w14:paraId="18B0EDA5" w14:textId="6CA3F1C2" w:rsidR="008705CD" w:rsidRPr="00C45275" w:rsidRDefault="008705CD" w:rsidP="008705CD">
      <w:pPr>
        <w:pStyle w:val="a7"/>
        <w:numPr>
          <w:ilvl w:val="0"/>
          <w:numId w:val="44"/>
        </w:numPr>
        <w:ind w:left="1418"/>
      </w:pPr>
      <w:r w:rsidRPr="00C45275">
        <w:t>Подойдет только в случае сбалансированных классов.</w:t>
      </w:r>
    </w:p>
    <w:p w14:paraId="5699A4E9" w14:textId="1C613BA0" w:rsidR="008705CD" w:rsidRPr="00C45275" w:rsidRDefault="008705CD" w:rsidP="00C45275">
      <w:pPr>
        <w:pStyle w:val="a7"/>
        <w:numPr>
          <w:ilvl w:val="0"/>
          <w:numId w:val="43"/>
        </w:numPr>
        <w:ind w:left="993"/>
        <w:rPr>
          <w:lang w:val="en-US"/>
        </w:rPr>
      </w:pPr>
      <w:r w:rsidRPr="00C45275">
        <w:rPr>
          <w:lang w:val="en-US"/>
        </w:rPr>
        <w:t>Precision</w:t>
      </w:r>
    </w:p>
    <w:p w14:paraId="5F5873E8" w14:textId="64D919DA" w:rsidR="008705CD" w:rsidRPr="00C45275" w:rsidRDefault="008705CD" w:rsidP="00C45275">
      <w:pPr>
        <w:pStyle w:val="a7"/>
        <w:numPr>
          <w:ilvl w:val="0"/>
          <w:numId w:val="46"/>
        </w:numPr>
        <w:ind w:left="1418"/>
        <w:jc w:val="both"/>
        <w:rPr>
          <w:lang w:val="en-US"/>
        </w:rPr>
      </w:pPr>
      <w:r w:rsidRPr="00C45275">
        <w:rPr>
          <w:lang w:val="en-US"/>
        </w:rPr>
        <w:t>Precision = TP/(TP+FP).</w:t>
      </w:r>
    </w:p>
    <w:p w14:paraId="5F636F62" w14:textId="605FD368" w:rsidR="008705CD" w:rsidRPr="00C45275" w:rsidRDefault="008705CD" w:rsidP="00C45275">
      <w:pPr>
        <w:pStyle w:val="a7"/>
        <w:numPr>
          <w:ilvl w:val="0"/>
          <w:numId w:val="45"/>
        </w:numPr>
        <w:ind w:left="1418"/>
        <w:jc w:val="both"/>
      </w:pPr>
      <w:r w:rsidRPr="00C45275">
        <w:t>Показывает долю объектов, названных моделью положительными и при этом действительно являющимися положительными.</w:t>
      </w:r>
    </w:p>
    <w:p w14:paraId="04B4F638" w14:textId="61025A46" w:rsidR="008705CD" w:rsidRPr="00C45275" w:rsidRDefault="008705CD" w:rsidP="00C45275">
      <w:pPr>
        <w:pStyle w:val="a7"/>
        <w:numPr>
          <w:ilvl w:val="0"/>
          <w:numId w:val="45"/>
        </w:numPr>
        <w:ind w:left="1418"/>
        <w:jc w:val="both"/>
      </w:pPr>
      <w:r w:rsidRPr="00C45275">
        <w:t>Не зависит от соотношения классов, применимы в условиях несбалансированных выборок.</w:t>
      </w:r>
    </w:p>
    <w:p w14:paraId="2D56803C" w14:textId="77777777" w:rsidR="008705CD" w:rsidRPr="00C45275" w:rsidRDefault="008705CD" w:rsidP="008705CD">
      <w:r w:rsidRPr="00C45275">
        <w:t> </w:t>
      </w:r>
    </w:p>
    <w:p w14:paraId="108498AD" w14:textId="77777777" w:rsidR="00C45275" w:rsidRPr="00C45275" w:rsidRDefault="008705CD" w:rsidP="00C45275">
      <w:pPr>
        <w:pStyle w:val="a7"/>
        <w:numPr>
          <w:ilvl w:val="0"/>
          <w:numId w:val="43"/>
        </w:numPr>
        <w:rPr>
          <w:lang w:val="en-US"/>
        </w:rPr>
      </w:pPr>
      <w:r w:rsidRPr="00C45275">
        <w:rPr>
          <w:lang w:val="en-US"/>
        </w:rPr>
        <w:t>Recall</w:t>
      </w:r>
    </w:p>
    <w:p w14:paraId="259C9790" w14:textId="3F85F13D" w:rsidR="008705CD" w:rsidRPr="00C45275" w:rsidRDefault="008705CD" w:rsidP="00C45275">
      <w:pPr>
        <w:pStyle w:val="a7"/>
        <w:numPr>
          <w:ilvl w:val="0"/>
          <w:numId w:val="48"/>
        </w:numPr>
        <w:ind w:left="1418"/>
        <w:jc w:val="both"/>
        <w:rPr>
          <w:lang w:val="en-US"/>
        </w:rPr>
      </w:pPr>
      <w:r w:rsidRPr="00C45275">
        <w:rPr>
          <w:lang w:val="en-US"/>
        </w:rPr>
        <w:t>Recall = TP / (TP + FN).</w:t>
      </w:r>
    </w:p>
    <w:p w14:paraId="036F24E4" w14:textId="671073BB" w:rsidR="008705CD" w:rsidRPr="00C45275" w:rsidRDefault="008705CD" w:rsidP="00C45275">
      <w:pPr>
        <w:pStyle w:val="a7"/>
        <w:numPr>
          <w:ilvl w:val="0"/>
          <w:numId w:val="47"/>
        </w:numPr>
        <w:ind w:left="1418"/>
        <w:jc w:val="both"/>
      </w:pPr>
      <w:r w:rsidRPr="00C45275">
        <w:t>Показывает какую долю объектов положительного класса из всех объектов положительного класса, которые нашел алгоритм.</w:t>
      </w:r>
    </w:p>
    <w:p w14:paraId="59E6ED6F" w14:textId="6A550426" w:rsidR="008705CD" w:rsidRPr="00C45275" w:rsidRDefault="008705CD" w:rsidP="00C45275">
      <w:pPr>
        <w:pStyle w:val="a7"/>
        <w:numPr>
          <w:ilvl w:val="0"/>
          <w:numId w:val="47"/>
        </w:numPr>
        <w:ind w:left="1418"/>
        <w:jc w:val="both"/>
      </w:pPr>
      <w:r w:rsidRPr="00C45275">
        <w:lastRenderedPageBreak/>
        <w:t>Не зависит от соотношения классов, применимы в условиях несбалансированных выборок.</w:t>
      </w:r>
    </w:p>
    <w:p w14:paraId="0B2F946B" w14:textId="77777777" w:rsidR="008705CD" w:rsidRPr="00C45275" w:rsidRDefault="008705CD" w:rsidP="008705CD">
      <w:r w:rsidRPr="00C45275">
        <w:t> </w:t>
      </w:r>
    </w:p>
    <w:p w14:paraId="3B5D7F39" w14:textId="4E630FDD" w:rsidR="008705CD" w:rsidRPr="00C45275" w:rsidRDefault="008705CD" w:rsidP="00C45275">
      <w:pPr>
        <w:pStyle w:val="a7"/>
        <w:numPr>
          <w:ilvl w:val="0"/>
          <w:numId w:val="43"/>
        </w:numPr>
        <w:rPr>
          <w:lang w:val="en-US"/>
        </w:rPr>
      </w:pPr>
      <w:r w:rsidRPr="00C45275">
        <w:rPr>
          <w:lang w:val="en-US"/>
        </w:rPr>
        <w:t>F1</w:t>
      </w:r>
      <w:r w:rsidR="00C45275">
        <w:t>-мера</w:t>
      </w:r>
    </w:p>
    <w:p w14:paraId="0CE689F2" w14:textId="3C58A914" w:rsidR="008705CD" w:rsidRPr="00C45275" w:rsidRDefault="008705CD" w:rsidP="00C45275">
      <w:pPr>
        <w:pStyle w:val="a7"/>
        <w:numPr>
          <w:ilvl w:val="0"/>
          <w:numId w:val="50"/>
        </w:numPr>
        <w:ind w:left="1418"/>
        <w:rPr>
          <w:lang w:val="en-US"/>
        </w:rPr>
      </w:pPr>
      <w:r w:rsidRPr="00C45275">
        <w:rPr>
          <w:lang w:val="en-US"/>
        </w:rPr>
        <w:t>F1 = 2 * (Precision * Recall) / (Precision + Recall)</w:t>
      </w:r>
    </w:p>
    <w:p w14:paraId="0346D366" w14:textId="66A98D46" w:rsidR="008705CD" w:rsidRPr="00C45275" w:rsidRDefault="008705CD" w:rsidP="00C45275">
      <w:pPr>
        <w:pStyle w:val="a7"/>
        <w:numPr>
          <w:ilvl w:val="0"/>
          <w:numId w:val="49"/>
        </w:numPr>
        <w:ind w:left="1418"/>
        <w:jc w:val="both"/>
      </w:pPr>
      <w:r w:rsidRPr="00C45275">
        <w:t>Показывает одновременно насколько хорошо модель находит объекты положительного класса из всех объектов положительного класса и какая доля из тех, кого алгоритм назвал положительным классом, действительно являются положительным классом.</w:t>
      </w:r>
    </w:p>
    <w:p w14:paraId="4D081D65" w14:textId="77777777" w:rsidR="00C45275" w:rsidRDefault="008705CD" w:rsidP="008705CD">
      <w:r w:rsidRPr="00C45275">
        <w:t> </w:t>
      </w:r>
    </w:p>
    <w:p w14:paraId="628147D3" w14:textId="6EBC68A9" w:rsidR="008705CD" w:rsidRDefault="008705CD" w:rsidP="003E03C2">
      <w:pPr>
        <w:jc w:val="both"/>
      </w:pPr>
      <w:r w:rsidRPr="00C45275">
        <w:t>В случае бинарного классификатора эффективно использовать такие метрики оценки эффективности моделей, как ROC и AUC</w:t>
      </w:r>
    </w:p>
    <w:p w14:paraId="1D1C8028" w14:textId="77777777" w:rsidR="00C45275" w:rsidRPr="00C45275" w:rsidRDefault="00C45275" w:rsidP="008705CD"/>
    <w:p w14:paraId="14AD4ECF" w14:textId="7748EFBF" w:rsidR="008705CD" w:rsidRPr="00C45275" w:rsidRDefault="008705CD" w:rsidP="002240FA">
      <w:pPr>
        <w:pStyle w:val="a7"/>
        <w:numPr>
          <w:ilvl w:val="0"/>
          <w:numId w:val="43"/>
        </w:numPr>
        <w:ind w:left="426" w:firstLine="0"/>
      </w:pPr>
      <w:r w:rsidRPr="00C45275">
        <w:t>ROC</w:t>
      </w:r>
    </w:p>
    <w:p w14:paraId="593D064B" w14:textId="3DF0C34E" w:rsidR="008705CD" w:rsidRPr="00C45275" w:rsidRDefault="008705CD" w:rsidP="00C45275">
      <w:pPr>
        <w:pStyle w:val="a7"/>
        <w:numPr>
          <w:ilvl w:val="0"/>
          <w:numId w:val="49"/>
        </w:numPr>
        <w:ind w:left="1418"/>
        <w:jc w:val="both"/>
      </w:pPr>
      <w:r w:rsidRPr="00C45275">
        <w:t>График, который иллюстрирует производительность классификационной модели при всех возможных порогах классификации. Ось X данного графика представляет собой FPR (ложноположительную частоту, а ось Y — TRP (</w:t>
      </w:r>
      <w:proofErr w:type="spellStart"/>
      <w:r w:rsidRPr="00C45275">
        <w:t>истинноположительную</w:t>
      </w:r>
      <w:proofErr w:type="spellEnd"/>
      <w:r w:rsidRPr="00C45275">
        <w:t xml:space="preserve"> частоту)</w:t>
      </w:r>
      <w:r w:rsidR="00C45275">
        <w:t xml:space="preserve">. </w:t>
      </w:r>
      <w:r w:rsidRPr="00C45275">
        <w:t>TRP = TP/(TP+FN), FPR = FP / (TN + FP)</w:t>
      </w:r>
    </w:p>
    <w:p w14:paraId="15274BAF" w14:textId="77777777" w:rsidR="008705CD" w:rsidRPr="00C45275" w:rsidRDefault="008705CD" w:rsidP="002240FA">
      <w:pPr>
        <w:ind w:left="426"/>
      </w:pPr>
      <w:r w:rsidRPr="00C45275">
        <w:t>6. AUC</w:t>
      </w:r>
    </w:p>
    <w:p w14:paraId="1F8F2349" w14:textId="3A6956FA" w:rsidR="008705CD" w:rsidRPr="00C45275" w:rsidRDefault="008705CD" w:rsidP="00C45275">
      <w:pPr>
        <w:pStyle w:val="a7"/>
        <w:numPr>
          <w:ilvl w:val="0"/>
          <w:numId w:val="49"/>
        </w:numPr>
        <w:ind w:left="1418"/>
        <w:jc w:val="both"/>
      </w:pPr>
      <w:r w:rsidRPr="00C45275">
        <w:t>Позволяет суммировать производительность модели одним числом, измеряя площадь под кривой ROC. AUC колеблется от 0 до 1, где более высокое значение AUC указывает на более высокую производительность модели.</w:t>
      </w:r>
    </w:p>
    <w:p w14:paraId="51496F86" w14:textId="77777777" w:rsidR="008705CD" w:rsidRPr="00C45275" w:rsidRDefault="008705CD" w:rsidP="008705CD">
      <w:r w:rsidRPr="00C45275">
        <w:t> </w:t>
      </w:r>
    </w:p>
    <w:p w14:paraId="5C122EE1" w14:textId="094856E0" w:rsidR="0048293E" w:rsidRPr="00C45275" w:rsidRDefault="008705CD" w:rsidP="008705CD">
      <w:r w:rsidRPr="00C45275">
        <w:t>Предварительно планируется ориентироваться на F1 при выборе оптимальной модели.</w:t>
      </w:r>
    </w:p>
    <w:p w14:paraId="51574990" w14:textId="71502F9F" w:rsidR="008552BD" w:rsidRPr="0048293E" w:rsidRDefault="008552BD" w:rsidP="0048293E"/>
    <w:sectPr w:rsidR="008552BD" w:rsidRPr="0048293E" w:rsidSect="00D97A4B">
      <w:pgSz w:w="11906" w:h="16838"/>
      <w:pgMar w:top="1134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475"/>
    <w:multiLevelType w:val="hybridMultilevel"/>
    <w:tmpl w:val="E7E4CD08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A40BED"/>
    <w:multiLevelType w:val="hybridMultilevel"/>
    <w:tmpl w:val="5F860F1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43674"/>
    <w:multiLevelType w:val="hybridMultilevel"/>
    <w:tmpl w:val="8EC483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0252"/>
    <w:multiLevelType w:val="hybridMultilevel"/>
    <w:tmpl w:val="83283C2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274A39"/>
    <w:multiLevelType w:val="hybridMultilevel"/>
    <w:tmpl w:val="4A0070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77297"/>
    <w:multiLevelType w:val="hybridMultilevel"/>
    <w:tmpl w:val="92AAE770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D70D9"/>
    <w:multiLevelType w:val="hybridMultilevel"/>
    <w:tmpl w:val="1674AC10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2A51"/>
    <w:multiLevelType w:val="hybridMultilevel"/>
    <w:tmpl w:val="623AB45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07C6A"/>
    <w:multiLevelType w:val="hybridMultilevel"/>
    <w:tmpl w:val="9AA09A6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32637"/>
    <w:multiLevelType w:val="hybridMultilevel"/>
    <w:tmpl w:val="AF8C42B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65F2A"/>
    <w:multiLevelType w:val="multilevel"/>
    <w:tmpl w:val="236A04A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DC143B"/>
    <w:multiLevelType w:val="hybridMultilevel"/>
    <w:tmpl w:val="9E2A501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7F0112D"/>
    <w:multiLevelType w:val="multilevel"/>
    <w:tmpl w:val="185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40A24"/>
    <w:multiLevelType w:val="hybridMultilevel"/>
    <w:tmpl w:val="831C4B5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7F73E5"/>
    <w:multiLevelType w:val="hybridMultilevel"/>
    <w:tmpl w:val="F1307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102B0"/>
    <w:multiLevelType w:val="hybridMultilevel"/>
    <w:tmpl w:val="A996772E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1F4A0477"/>
    <w:multiLevelType w:val="multilevel"/>
    <w:tmpl w:val="D6F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0A4500"/>
    <w:multiLevelType w:val="multilevel"/>
    <w:tmpl w:val="A36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A50C7"/>
    <w:multiLevelType w:val="multilevel"/>
    <w:tmpl w:val="493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A4A76"/>
    <w:multiLevelType w:val="hybridMultilevel"/>
    <w:tmpl w:val="B88E9CF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FD16AC"/>
    <w:multiLevelType w:val="hybridMultilevel"/>
    <w:tmpl w:val="D48A367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B17C8E"/>
    <w:multiLevelType w:val="hybridMultilevel"/>
    <w:tmpl w:val="2F3802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A23EA"/>
    <w:multiLevelType w:val="multilevel"/>
    <w:tmpl w:val="DE0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32ACA"/>
    <w:multiLevelType w:val="hybridMultilevel"/>
    <w:tmpl w:val="C7BACC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B73D4"/>
    <w:multiLevelType w:val="hybridMultilevel"/>
    <w:tmpl w:val="A9B2C5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994375"/>
    <w:multiLevelType w:val="hybridMultilevel"/>
    <w:tmpl w:val="56AEB1F8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A60EE"/>
    <w:multiLevelType w:val="hybridMultilevel"/>
    <w:tmpl w:val="C6649B1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02B49"/>
    <w:multiLevelType w:val="hybridMultilevel"/>
    <w:tmpl w:val="A7166EB2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399D6B4D"/>
    <w:multiLevelType w:val="hybridMultilevel"/>
    <w:tmpl w:val="5E4CE7BC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3ABC042B"/>
    <w:multiLevelType w:val="hybridMultilevel"/>
    <w:tmpl w:val="BFD6F26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3E1D15FD"/>
    <w:multiLevelType w:val="hybridMultilevel"/>
    <w:tmpl w:val="8C0AEE7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A47634"/>
    <w:multiLevelType w:val="hybridMultilevel"/>
    <w:tmpl w:val="FA6A4D72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D92D2C"/>
    <w:multiLevelType w:val="hybridMultilevel"/>
    <w:tmpl w:val="6CB4BE0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4BD420E"/>
    <w:multiLevelType w:val="hybridMultilevel"/>
    <w:tmpl w:val="ED0C6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00E70E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2154A4"/>
    <w:multiLevelType w:val="hybridMultilevel"/>
    <w:tmpl w:val="CB6EBC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804642"/>
    <w:multiLevelType w:val="hybridMultilevel"/>
    <w:tmpl w:val="10224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E40D4B"/>
    <w:multiLevelType w:val="hybridMultilevel"/>
    <w:tmpl w:val="39106FD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4A567F86"/>
    <w:multiLevelType w:val="hybridMultilevel"/>
    <w:tmpl w:val="02C2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AC392A"/>
    <w:multiLevelType w:val="multilevel"/>
    <w:tmpl w:val="967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307AE5"/>
    <w:multiLevelType w:val="hybridMultilevel"/>
    <w:tmpl w:val="FB5A345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EF37FC2"/>
    <w:multiLevelType w:val="hybridMultilevel"/>
    <w:tmpl w:val="36B8B2CA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730856"/>
    <w:multiLevelType w:val="hybridMultilevel"/>
    <w:tmpl w:val="686A0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1F37F3"/>
    <w:multiLevelType w:val="hybridMultilevel"/>
    <w:tmpl w:val="9E8006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A0D766F"/>
    <w:multiLevelType w:val="hybridMultilevel"/>
    <w:tmpl w:val="8C88A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D62BD0"/>
    <w:multiLevelType w:val="hybridMultilevel"/>
    <w:tmpl w:val="2AE6232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193B73"/>
    <w:multiLevelType w:val="hybridMultilevel"/>
    <w:tmpl w:val="9D3A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8300DB"/>
    <w:multiLevelType w:val="multilevel"/>
    <w:tmpl w:val="EA78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BA2A40"/>
    <w:multiLevelType w:val="hybridMultilevel"/>
    <w:tmpl w:val="2E62B1DE"/>
    <w:lvl w:ilvl="0" w:tplc="F536A360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48" w15:restartNumberingAfterBreak="0">
    <w:nsid w:val="6EA159FF"/>
    <w:multiLevelType w:val="multilevel"/>
    <w:tmpl w:val="CC22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A37B09"/>
    <w:multiLevelType w:val="multilevel"/>
    <w:tmpl w:val="C020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39615E"/>
    <w:multiLevelType w:val="hybridMultilevel"/>
    <w:tmpl w:val="5344BCD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5A621F"/>
    <w:multiLevelType w:val="hybridMultilevel"/>
    <w:tmpl w:val="C38EB0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336F5B"/>
    <w:multiLevelType w:val="hybridMultilevel"/>
    <w:tmpl w:val="CECAC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5D29C5"/>
    <w:multiLevelType w:val="multilevel"/>
    <w:tmpl w:val="428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DF24F0"/>
    <w:multiLevelType w:val="hybridMultilevel"/>
    <w:tmpl w:val="69BCC0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2D50C1"/>
    <w:multiLevelType w:val="hybridMultilevel"/>
    <w:tmpl w:val="6F8EFA46"/>
    <w:lvl w:ilvl="0" w:tplc="F536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357C16"/>
    <w:multiLevelType w:val="hybridMultilevel"/>
    <w:tmpl w:val="A1443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36A36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D327BD"/>
    <w:multiLevelType w:val="multilevel"/>
    <w:tmpl w:val="729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E5271B"/>
    <w:multiLevelType w:val="hybridMultilevel"/>
    <w:tmpl w:val="74D22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D0497C"/>
    <w:multiLevelType w:val="multilevel"/>
    <w:tmpl w:val="CE12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665903">
    <w:abstractNumId w:val="43"/>
  </w:num>
  <w:num w:numId="2" w16cid:durableId="1435134252">
    <w:abstractNumId w:val="45"/>
  </w:num>
  <w:num w:numId="3" w16cid:durableId="585455511">
    <w:abstractNumId w:val="5"/>
  </w:num>
  <w:num w:numId="4" w16cid:durableId="1657103254">
    <w:abstractNumId w:val="31"/>
  </w:num>
  <w:num w:numId="5" w16cid:durableId="1042630023">
    <w:abstractNumId w:val="6"/>
  </w:num>
  <w:num w:numId="6" w16cid:durableId="2042196383">
    <w:abstractNumId w:val="25"/>
  </w:num>
  <w:num w:numId="7" w16cid:durableId="1701971943">
    <w:abstractNumId w:val="40"/>
  </w:num>
  <w:num w:numId="8" w16cid:durableId="1477261408">
    <w:abstractNumId w:val="55"/>
  </w:num>
  <w:num w:numId="9" w16cid:durableId="949316858">
    <w:abstractNumId w:val="48"/>
  </w:num>
  <w:num w:numId="10" w16cid:durableId="2066297181">
    <w:abstractNumId w:val="3"/>
  </w:num>
  <w:num w:numId="11" w16cid:durableId="1899659060">
    <w:abstractNumId w:val="37"/>
  </w:num>
  <w:num w:numId="12" w16cid:durableId="1901280668">
    <w:abstractNumId w:val="29"/>
  </w:num>
  <w:num w:numId="13" w16cid:durableId="1311906746">
    <w:abstractNumId w:val="52"/>
  </w:num>
  <w:num w:numId="14" w16cid:durableId="688486256">
    <w:abstractNumId w:val="56"/>
  </w:num>
  <w:num w:numId="15" w16cid:durableId="1838568586">
    <w:abstractNumId w:val="10"/>
  </w:num>
  <w:num w:numId="16" w16cid:durableId="2016566425">
    <w:abstractNumId w:val="49"/>
  </w:num>
  <w:num w:numId="17" w16cid:durableId="1071002374">
    <w:abstractNumId w:val="16"/>
  </w:num>
  <w:num w:numId="18" w16cid:durableId="1748728412">
    <w:abstractNumId w:val="47"/>
  </w:num>
  <w:num w:numId="19" w16cid:durableId="580484091">
    <w:abstractNumId w:val="53"/>
  </w:num>
  <w:num w:numId="20" w16cid:durableId="1415971220">
    <w:abstractNumId w:val="57"/>
  </w:num>
  <w:num w:numId="21" w16cid:durableId="430931904">
    <w:abstractNumId w:val="38"/>
  </w:num>
  <w:num w:numId="22" w16cid:durableId="2008559327">
    <w:abstractNumId w:val="14"/>
  </w:num>
  <w:num w:numId="23" w16cid:durableId="916016996">
    <w:abstractNumId w:val="59"/>
  </w:num>
  <w:num w:numId="24" w16cid:durableId="795369666">
    <w:abstractNumId w:val="27"/>
  </w:num>
  <w:num w:numId="25" w16cid:durableId="1258097711">
    <w:abstractNumId w:val="15"/>
  </w:num>
  <w:num w:numId="26" w16cid:durableId="1948731261">
    <w:abstractNumId w:val="28"/>
  </w:num>
  <w:num w:numId="27" w16cid:durableId="1103842706">
    <w:abstractNumId w:val="11"/>
  </w:num>
  <w:num w:numId="28" w16cid:durableId="430902228">
    <w:abstractNumId w:val="51"/>
  </w:num>
  <w:num w:numId="29" w16cid:durableId="1240480977">
    <w:abstractNumId w:val="9"/>
  </w:num>
  <w:num w:numId="30" w16cid:durableId="776676999">
    <w:abstractNumId w:val="35"/>
  </w:num>
  <w:num w:numId="31" w16cid:durableId="795830047">
    <w:abstractNumId w:val="42"/>
  </w:num>
  <w:num w:numId="32" w16cid:durableId="1973707963">
    <w:abstractNumId w:val="20"/>
  </w:num>
  <w:num w:numId="33" w16cid:durableId="1735736519">
    <w:abstractNumId w:val="39"/>
  </w:num>
  <w:num w:numId="34" w16cid:durableId="1617787269">
    <w:abstractNumId w:val="24"/>
  </w:num>
  <w:num w:numId="35" w16cid:durableId="1408384225">
    <w:abstractNumId w:val="41"/>
  </w:num>
  <w:num w:numId="36" w16cid:durableId="715662705">
    <w:abstractNumId w:val="7"/>
  </w:num>
  <w:num w:numId="37" w16cid:durableId="2021159023">
    <w:abstractNumId w:val="26"/>
  </w:num>
  <w:num w:numId="38" w16cid:durableId="1733115051">
    <w:abstractNumId w:val="30"/>
  </w:num>
  <w:num w:numId="39" w16cid:durableId="1579630564">
    <w:abstractNumId w:val="36"/>
  </w:num>
  <w:num w:numId="40" w16cid:durableId="860825772">
    <w:abstractNumId w:val="0"/>
  </w:num>
  <w:num w:numId="41" w16cid:durableId="852762515">
    <w:abstractNumId w:val="2"/>
  </w:num>
  <w:num w:numId="42" w16cid:durableId="1575041503">
    <w:abstractNumId w:val="44"/>
  </w:num>
  <w:num w:numId="43" w16cid:durableId="1177429255">
    <w:abstractNumId w:val="33"/>
  </w:num>
  <w:num w:numId="44" w16cid:durableId="1116097300">
    <w:abstractNumId w:val="50"/>
  </w:num>
  <w:num w:numId="45" w16cid:durableId="442696506">
    <w:abstractNumId w:val="4"/>
  </w:num>
  <w:num w:numId="46" w16cid:durableId="1543980778">
    <w:abstractNumId w:val="34"/>
  </w:num>
  <w:num w:numId="47" w16cid:durableId="1725368242">
    <w:abstractNumId w:val="54"/>
  </w:num>
  <w:num w:numId="48" w16cid:durableId="1178345989">
    <w:abstractNumId w:val="32"/>
  </w:num>
  <w:num w:numId="49" w16cid:durableId="526255318">
    <w:abstractNumId w:val="23"/>
  </w:num>
  <w:num w:numId="50" w16cid:durableId="2120027087">
    <w:abstractNumId w:val="21"/>
  </w:num>
  <w:num w:numId="51" w16cid:durableId="148522662">
    <w:abstractNumId w:val="18"/>
  </w:num>
  <w:num w:numId="52" w16cid:durableId="526647462">
    <w:abstractNumId w:val="22"/>
  </w:num>
  <w:num w:numId="53" w16cid:durableId="171914084">
    <w:abstractNumId w:val="46"/>
  </w:num>
  <w:num w:numId="54" w16cid:durableId="90201849">
    <w:abstractNumId w:val="58"/>
  </w:num>
  <w:num w:numId="55" w16cid:durableId="424960196">
    <w:abstractNumId w:val="1"/>
  </w:num>
  <w:num w:numId="56" w16cid:durableId="1212621386">
    <w:abstractNumId w:val="19"/>
  </w:num>
  <w:num w:numId="57" w16cid:durableId="1472988994">
    <w:abstractNumId w:val="13"/>
  </w:num>
  <w:num w:numId="58" w16cid:durableId="1575630521">
    <w:abstractNumId w:val="8"/>
  </w:num>
  <w:num w:numId="59" w16cid:durableId="1386222606">
    <w:abstractNumId w:val="12"/>
  </w:num>
  <w:num w:numId="60" w16cid:durableId="7856554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FD"/>
    <w:rsid w:val="00000A5E"/>
    <w:rsid w:val="00000ED4"/>
    <w:rsid w:val="000709FF"/>
    <w:rsid w:val="000C6284"/>
    <w:rsid w:val="0010194D"/>
    <w:rsid w:val="001D5CED"/>
    <w:rsid w:val="002240FA"/>
    <w:rsid w:val="002C2D90"/>
    <w:rsid w:val="003E03C2"/>
    <w:rsid w:val="0048293E"/>
    <w:rsid w:val="004D3A37"/>
    <w:rsid w:val="00550F4A"/>
    <w:rsid w:val="00583183"/>
    <w:rsid w:val="005B1AFD"/>
    <w:rsid w:val="006169AD"/>
    <w:rsid w:val="006A6AFF"/>
    <w:rsid w:val="008051E5"/>
    <w:rsid w:val="00852FCA"/>
    <w:rsid w:val="008552BD"/>
    <w:rsid w:val="008705CD"/>
    <w:rsid w:val="00943966"/>
    <w:rsid w:val="00A25F54"/>
    <w:rsid w:val="00A60891"/>
    <w:rsid w:val="00AD6A8D"/>
    <w:rsid w:val="00B83F3F"/>
    <w:rsid w:val="00B85740"/>
    <w:rsid w:val="00B951FF"/>
    <w:rsid w:val="00C45275"/>
    <w:rsid w:val="00CD6AA3"/>
    <w:rsid w:val="00D21730"/>
    <w:rsid w:val="00D43C21"/>
    <w:rsid w:val="00D5609A"/>
    <w:rsid w:val="00D875FF"/>
    <w:rsid w:val="00D97A4B"/>
    <w:rsid w:val="00E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2346"/>
  <w15:chartTrackingRefBased/>
  <w15:docId w15:val="{B7C616E8-4049-8841-AB70-FA5D6E4D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FC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1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1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1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1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1A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1A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1A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1A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1A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1A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1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1A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1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1A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1A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1A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1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1A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1AF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169A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6169AD"/>
    <w:rPr>
      <w:b/>
      <w:bCs/>
    </w:rPr>
  </w:style>
  <w:style w:type="character" w:styleId="HTML">
    <w:name w:val="HTML Code"/>
    <w:basedOn w:val="a0"/>
    <w:uiPriority w:val="99"/>
    <w:semiHidden/>
    <w:unhideWhenUsed/>
    <w:rsid w:val="006169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922541-FFC3-9643-B827-FFD9EEB71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Баир Вамбуев</dc:creator>
  <cp:keywords/>
  <dc:description/>
  <cp:lastModifiedBy>Баир Вамбуев</cp:lastModifiedBy>
  <cp:revision>25</cp:revision>
  <dcterms:created xsi:type="dcterms:W3CDTF">2024-05-13T04:18:00Z</dcterms:created>
  <dcterms:modified xsi:type="dcterms:W3CDTF">2024-05-15T14:53:00Z</dcterms:modified>
</cp:coreProperties>
</file>