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pBdr/>
        <w:spacing w:after="0" w:before="4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02">
      <w:pPr>
        <w:pBdr/>
        <w:spacing w:after="80" w:before="0"/>
        <w:ind/>
        <w:jc w:val="center"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48"/>
          <w:szCs w:val="48"/>
          <w:rtl w:val="0"/>
        </w:rPr>
        <w:t xml:space="preserve">STUDENT INFORMATION SYSTEM</w:t>
      </w:r>
      <w:r>
        <w:rPr>
          <w:rtl w:val="0"/>
        </w:rPr>
      </w:r>
      <w:r>
        <w:rPr>
          <w:color w:val="000000"/>
        </w:rPr>
      </w:r>
    </w:p>
    <w:p w14:paraId="00000003">
      <w:pPr>
        <w:pBdr/>
        <w:spacing w:after="40" w:before="0"/>
        <w:ind/>
        <w:jc w:val="center"/>
        <w:rPr>
          <w:color w:val="000000"/>
        </w:rPr>
      </w:pPr>
      <w:r>
        <w:rPr>
          <w:rFonts w:ascii="Arial" w:hAnsi="Arial" w:eastAsia="Arial" w:cs="Arial"/>
          <w:i/>
          <w:iCs/>
          <w:color w:val="000000"/>
          <w:sz w:val="32"/>
          <w:szCs w:val="32"/>
          <w:rtl w:val="0"/>
        </w:rPr>
        <w:t xml:space="preserve">Software Requirements Specification</w:t>
      </w:r>
      <w:r>
        <w:rPr>
          <w:rtl w:val="0"/>
        </w:rPr>
      </w:r>
      <w:r>
        <w:rPr>
          <w:color w:val="000000"/>
        </w:rPr>
      </w:r>
    </w:p>
    <w:p w14:paraId="00000004">
      <w:pPr>
        <w:pBdr>
          <w:bottom w:val="single" w:color="2e74b5" w:sz="6" w:space="1"/>
        </w:pBdr>
        <w:spacing w:after="60" w:before="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05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tbl>
      <w:tblPr>
        <w:tblStyle w:val="883"/>
        <w:tblW w:w="10149" w:type="dxa"/>
        <w:tblBorders/>
        <w:tblLayout w:type="fixed"/>
        <w:tblLook w:val="0400" w:firstRow="0" w:lastRow="0" w:firstColumn="0" w:lastColumn="0" w:noHBand="0" w:noVBand="1"/>
      </w:tblPr>
      <w:tblGrid>
        <w:gridCol w:w="2711"/>
        <w:gridCol w:w="7438"/>
        <w:tblGridChange w:id="0">
          <w:tblGrid>
            <w:gridCol w:w="2711"/>
            <w:gridCol w:w="7438"/>
          </w:tblGrid>
        </w:tblGridChange>
      </w:tblGrid>
      <w:tr>
        <w:trPr>
          <w:cantSplit w:val="false"/>
          <w:trHeight w:val="373"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6">
            <w:pPr>
              <w:pBdr/>
              <w:shd w:val="clear" w:color="auto" w:fill="auto"/>
              <w:spacing/>
              <w:ind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  <w:rtl w:val="0"/>
              </w:rPr>
              <w:t xml:space="preserve">Document Version</w:t>
            </w:r>
            <w:r>
              <w:rPr>
                <w:b/>
                <w:bCs/>
                <w:color w:val="ffffff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7">
            <w:pPr>
              <w:pBdr/>
              <w:shd w:val="clear" w:color="auto" w:fill="ffffff"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4.0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  <w:trHeight w:val="687"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8">
            <w:pPr>
              <w:pBdr/>
              <w:spacing/>
              <w:ind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Prepared By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9">
            <w:pPr>
              <w:pBdr/>
              <w:tabs>
                <w:tab w:val="left" w:leader="none" w:pos="1658"/>
              </w:tabs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Bjorni Prrini, Bajram Kuqi, Bjorni Pasha, Genti Zenelaj, Henea Daiko, Ergi Sejdi, Ardit Cikalleshi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  <w:trHeight w:val="373"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A">
            <w:pPr>
              <w:pBdr/>
              <w:spacing/>
              <w:ind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Date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3 April 2026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  <w:trHeight w:val="373"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C">
            <w:pPr>
              <w:pBdr/>
              <w:spacing/>
              <w:ind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Course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</w:tcPr>
          <w:p w14:paraId="0000000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Software Engineering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00E">
      <w:pPr>
        <w:pBdr/>
        <w:spacing/>
        <w:ind/>
        <w:rPr>
          <w:color w:val="000000"/>
        </w:rPr>
      </w:pPr>
      <w:r>
        <w:br w:type="page" w:clear="all"/>
      </w:r>
      <w:r>
        <w:rPr>
          <w:rtl w:val="0"/>
        </w:rPr>
      </w:r>
      <w:r>
        <w:rPr>
          <w:color w:val="000000"/>
        </w:rPr>
      </w:r>
    </w:p>
    <w:p w14:paraId="0000000F">
      <w:pPr>
        <w:pStyle w:val="694"/>
        <w:pBdr/>
        <w:spacing w:after="120" w:before="3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1. Project Overview</w:t>
      </w:r>
      <w:r>
        <w:rPr>
          <w:rtl w:val="0"/>
        </w:rPr>
      </w:r>
      <w:r>
        <w:rPr>
          <w:color w:val="000000"/>
        </w:rPr>
      </w:r>
    </w:p>
    <w:p w14:paraId="00000010">
      <w:pPr>
        <w:pBdr>
          <w:bottom w:val="single" w:color="2e74b5" w:sz="6" w:space="1"/>
        </w:pBdr>
        <w:shd w:val="clear" w:color="auto" w:fill="ffffff"/>
        <w:spacing w:after="60" w:before="60"/>
        <w:ind/>
        <w:rPr>
          <w:color w:val="000000"/>
          <w:highlight w:val="black"/>
        </w:rPr>
      </w:pPr>
      <w:r>
        <w:rPr>
          <w:rtl w:val="0"/>
        </w:rPr>
      </w:r>
      <w:r>
        <w:rPr>
          <w:color w:val="000000"/>
          <w:highlight w:val="black"/>
        </w:rPr>
      </w:r>
    </w:p>
    <w:p w14:paraId="00000011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A Student Information System is a software system designed to manage and store information related to students, courses, and academic activities within an educational institution.</w:t>
      </w:r>
      <w:r>
        <w:rPr>
          <w:rtl w:val="0"/>
        </w:rPr>
      </w:r>
      <w:r>
        <w:rPr>
          <w:color w:val="000000"/>
        </w:rPr>
      </w:r>
    </w:p>
    <w:p w14:paraId="00000012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system provides a centralized digital platform where administrato</w:t>
      </w: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rs, teachers, and students can access and manage academic information efficiently. Instead of using manual paperwork or separate systems, all information is stored in a single database, allowing easier management, faster access, and improved data accuracy.</w:t>
      </w:r>
      <w:r>
        <w:rPr>
          <w:rtl w:val="0"/>
        </w:rPr>
      </w:r>
      <w:r>
        <w:rPr>
          <w:color w:val="000000"/>
        </w:rPr>
      </w:r>
    </w:p>
    <w:p w14:paraId="00000013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14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1.1 Project Aim</w:t>
      </w:r>
      <w:r>
        <w:rPr>
          <w:rtl w:val="0"/>
        </w:rPr>
      </w:r>
      <w:r>
        <w:rPr>
          <w:color w:val="000000"/>
        </w:rPr>
      </w:r>
    </w:p>
    <w:p w14:paraId="00000015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aim of the Student Information System is to provide an integrated platform that simplifies the management of student-related information and academic processes. The system aims to:</w:t>
      </w:r>
      <w:r>
        <w:rPr>
          <w:rtl w:val="0"/>
        </w:rPr>
      </w:r>
      <w:r>
        <w:rPr>
          <w:color w:val="000000"/>
        </w:rPr>
      </w:r>
    </w:p>
    <w:p w14:paraId="0000001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Store and manage student records in a centralized database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Allow administrators to manage students, teachers, and courses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Allow teachers to record grades and attendance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Allow students to access their academic information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tuition payments and financial records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Improve efficiency and reduce manual administrative work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1C">
      <w:pPr>
        <w:pBdr/>
        <w:spacing/>
        <w:ind/>
        <w:rPr>
          <w:color w:val="000000"/>
        </w:rPr>
      </w:pPr>
      <w:r>
        <w:br w:type="page" w:clear="all"/>
      </w:r>
      <w:r>
        <w:rPr>
          <w:rtl w:val="0"/>
        </w:rPr>
      </w:r>
      <w:r>
        <w:rPr>
          <w:color w:val="000000"/>
        </w:rPr>
      </w:r>
    </w:p>
    <w:p w14:paraId="0000001D">
      <w:pPr>
        <w:pStyle w:val="694"/>
        <w:pBdr/>
        <w:spacing w:after="120" w:before="3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2. General Requirements and User Roles</w:t>
      </w:r>
      <w:r>
        <w:rPr>
          <w:rtl w:val="0"/>
        </w:rPr>
      </w:r>
      <w:r>
        <w:rPr>
          <w:color w:val="000000"/>
        </w:rPr>
      </w:r>
    </w:p>
    <w:p w14:paraId="0000001E">
      <w:pPr>
        <w:pBdr>
          <w:bottom w:val="single" w:color="2e74b5" w:sz="6" w:space="1"/>
        </w:pBdr>
        <w:spacing w:after="60" w:before="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1F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2.1 Administrator</w:t>
      </w:r>
      <w:r>
        <w:rPr>
          <w:rtl w:val="0"/>
        </w:rPr>
      </w:r>
      <w:r>
        <w:rPr>
          <w:color w:val="000000"/>
        </w:rPr>
      </w:r>
    </w:p>
    <w:p w14:paraId="00000020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administrator has full system access and is responsible for maintaining institutional data and managing the overall platform configuration.</w:t>
      </w:r>
      <w:r>
        <w:rPr>
          <w:rtl w:val="0"/>
        </w:rPr>
      </w:r>
      <w:r>
        <w:rPr>
          <w:color w:val="000000"/>
        </w:rPr>
      </w:r>
    </w:p>
    <w:p w14:paraId="00000021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2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Add, update, and deactivate student and teacher records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3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Create and manage courses and academic programs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4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Assign teachers to courses and manage enrollment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5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Configure user roles and access permissions within the system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and generate system-wide reports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department and faculty structures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Oversee system configuration, including academic calendar and terms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9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2A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2.2 Teacher / Professor</w:t>
      </w:r>
      <w:r>
        <w:rPr>
          <w:rtl w:val="0"/>
        </w:rPr>
      </w:r>
      <w:r>
        <w:rPr>
          <w:color w:val="000000"/>
        </w:rPr>
      </w:r>
    </w:p>
    <w:p w14:paraId="0000002B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Teachers interact with students through the system and are responsible for academic activities in the courses to which they are assigned.</w:t>
      </w:r>
      <w:r>
        <w:rPr>
          <w:rtl w:val="0"/>
        </w:rPr>
      </w:r>
      <w:r>
        <w:rPr>
          <w:color w:val="000000"/>
        </w:rPr>
      </w:r>
    </w:p>
    <w:p w14:paraId="0000002C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2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the list of students enrolled in their courses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Enter, update, and submit student grades for all assessment types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2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Record and maintain student attendance per session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Mark attendance status: present, absent, late, or excused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Monitor individual student academic progress and performance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Send announcements or notifications to enrolled students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3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Submit finalized grades to academic administration at end of term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4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35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2.3 Student</w:t>
      </w:r>
      <w:r>
        <w:rPr>
          <w:rtl w:val="0"/>
        </w:rPr>
      </w:r>
      <w:r>
        <w:rPr>
          <w:color w:val="000000"/>
        </w:rPr>
      </w:r>
    </w:p>
    <w:p w14:paraId="00000036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Students access the system to view their personal academic information, monitor progress, and manage course requests.</w:t>
      </w:r>
      <w:r>
        <w:rPr>
          <w:rtl w:val="0"/>
        </w:rPr>
      </w:r>
      <w:r>
        <w:rPr>
          <w:color w:val="000000"/>
        </w:rPr>
      </w:r>
    </w:p>
    <w:p w14:paraId="00000037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3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enrolled courses for the current academic term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Check grades per course and per individual assessment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Monitor personal attendance records and alert thresholds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class timetable and weekly schedule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Download academic transcripts and grade reports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tuition payment history and outstanding balances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Request enrollment in elective courses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3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Receive system notifications for grades, attendance alerts, and deadlines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0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41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2.4 Finance Office</w:t>
      </w:r>
      <w:r>
        <w:rPr>
          <w:rtl w:val="0"/>
        </w:rPr>
      </w:r>
      <w:r>
        <w:rPr>
          <w:color w:val="000000"/>
        </w:rPr>
      </w:r>
    </w:p>
    <w:p w14:paraId="00000042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finance office manages all financial transactions and records related to student tuition and fees.</w:t>
      </w:r>
      <w:r>
        <w:rPr>
          <w:rtl w:val="0"/>
        </w:rPr>
      </w:r>
      <w:r>
        <w:rPr>
          <w:color w:val="000000"/>
        </w:rPr>
      </w:r>
    </w:p>
    <w:p w14:paraId="00000043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44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Record and process student tuition payment transactions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5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Track outstanding balances and flag overdue accounts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Apply scholarships, discounts, and financial aid adjustments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Generate financial reports by term, year, or department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Send payment reminders and overdue notices to students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Maintain complete financial history per student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A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4B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2.5 Dean / Academic Administration</w:t>
      </w:r>
      <w:r>
        <w:rPr>
          <w:rtl w:val="0"/>
        </w:rPr>
      </w:r>
      <w:r>
        <w:rPr>
          <w:color w:val="000000"/>
        </w:rPr>
      </w:r>
    </w:p>
    <w:p w14:paraId="0000004C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dean and academic administration have read-only oversight of institutional performance data and academic operations.</w:t>
      </w:r>
      <w:r>
        <w:rPr>
          <w:rtl w:val="0"/>
        </w:rPr>
      </w:r>
      <w:r>
        <w:rPr>
          <w:color w:val="000000"/>
        </w:rPr>
      </w:r>
    </w:p>
    <w:p w14:paraId="0000004D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4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Review overall student performance reports by course and department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4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Monitor course enrollment statistics and capacity utilization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Approve final grade submissions from teachers at end of term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Review attendance trends and identify at-risk students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Generate and export academic analytics reports for institutional decisions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3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54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2.6 Registrar Office</w:t>
      </w:r>
      <w:r>
        <w:rPr>
          <w:rtl w:val="0"/>
        </w:rPr>
      </w:r>
      <w:r>
        <w:rPr>
          <w:color w:val="000000"/>
        </w:rPr>
      </w:r>
    </w:p>
    <w:p w14:paraId="00000055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registrar office manages official academic records, course enrollment processes, and student documentation.</w:t>
      </w:r>
      <w:r>
        <w:rPr>
          <w:rtl w:val="0"/>
        </w:rPr>
      </w:r>
      <w:r>
        <w:rPr>
          <w:color w:val="000000"/>
        </w:rPr>
      </w:r>
    </w:p>
    <w:p w14:paraId="00000056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5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Enroll students into courses for each academic term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official academic records and student transcripts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Process student course withdrawal and transfer requests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Generate course enrollment reports by term and department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Archive academic records for graduated or withdrawn students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5C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5D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2.7 IT / System Support</w:t>
      </w:r>
      <w:r>
        <w:rPr>
          <w:rtl w:val="0"/>
        </w:rPr>
      </w:r>
      <w:r>
        <w:rPr>
          <w:color w:val="000000"/>
        </w:rPr>
      </w:r>
    </w:p>
    <w:p w14:paraId="0000005E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The IT and system support team is responsible for maintaining the technical infrastructure, security, and availability of the platform.</w:t>
      </w:r>
      <w:r>
        <w:rPr>
          <w:rtl w:val="0"/>
        </w:rPr>
      </w:r>
      <w:r>
        <w:rPr>
          <w:color w:val="000000"/>
        </w:rPr>
      </w:r>
    </w:p>
    <w:p w14:paraId="0000005F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Responsibilities:</w:t>
      </w:r>
      <w:r>
        <w:rPr>
          <w:rtl w:val="0"/>
        </w:rPr>
      </w:r>
      <w:r>
        <w:rPr>
          <w:color w:val="000000"/>
        </w:rPr>
      </w:r>
    </w:p>
    <w:p w14:paraId="0000006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automated system backup schedules and recovery procedures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Monitor system performance, uptime, and error logs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Manage system security settings and apply vulnerability patches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3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Create and deactivate user accounts upon request from administration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4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Maintain technical infrastructure and ensure database integrity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5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66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2.8 General System Requirements by Domain</w:t>
      </w:r>
      <w:r>
        <w:rPr>
          <w:rtl w:val="0"/>
        </w:rPr>
      </w:r>
      <w:r>
        <w:rPr>
          <w:color w:val="000000"/>
        </w:rPr>
      </w:r>
    </w:p>
    <w:p w14:paraId="00000067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Student Management</w:t>
      </w:r>
      <w:r>
        <w:rPr>
          <w:rtl w:val="0"/>
        </w:rPr>
      </w:r>
      <w:r>
        <w:rPr>
          <w:color w:val="000000"/>
        </w:rPr>
      </w:r>
    </w:p>
    <w:p w14:paraId="0000006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Register new students and assign a unique student ID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Update student personal, contact, and academic information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Deactivate or archive student records upon leaving the institution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View complete student profiles including academic history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C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6D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Course Management</w:t>
      </w:r>
      <w:r>
        <w:rPr>
          <w:rtl w:val="0"/>
        </w:rPr>
      </w:r>
      <w:r>
        <w:rPr>
          <w:color w:val="000000"/>
        </w:rPr>
      </w:r>
    </w:p>
    <w:p w14:paraId="0000006E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Create courses with name, code, credit hours, schedule, and department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6F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Assign one or more teachers to a course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Set course capacity limits and manage waitlists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Enroll students in courses per term and track enrollment status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2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73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Grade Management</w:t>
      </w:r>
      <w:r>
        <w:rPr>
          <w:rtl w:val="0"/>
        </w:rPr>
      </w:r>
      <w:r>
        <w:rPr>
          <w:color w:val="000000"/>
        </w:rPr>
      </w:r>
    </w:p>
    <w:p w14:paraId="00000074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Teachers enter and update grades per assessment type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5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Grades are automatically calculated into final course grades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Students view grades in real time after teacher submission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Administrators and deans can view grade statistics by course or cohort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8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79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Attendance Management</w:t>
      </w:r>
      <w:r>
        <w:rPr>
          <w:rtl w:val="0"/>
        </w:rPr>
      </w:r>
      <w:r>
        <w:rPr>
          <w:color w:val="000000"/>
        </w:rPr>
      </w:r>
    </w:p>
    <w:p w14:paraId="0000007A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Teachers record attendance for each class session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B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System calculates and displays attendance percentage per student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C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Students receive alerts when attendance falls below the required threshold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D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Attendance reports are available to teachers, administrators, and deans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7E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7F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Financial Management</w:t>
      </w:r>
      <w:r>
        <w:rPr>
          <w:rtl w:val="0"/>
        </w:rPr>
      </w:r>
      <w:r>
        <w:rPr>
          <w:color w:val="000000"/>
        </w:rPr>
      </w:r>
    </w:p>
    <w:p w14:paraId="00000080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Finance office records tuition payments and fee adjustments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1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System tracks outstanding balances and generates payment history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2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Financial reports are generated per term, year, or student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3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Students receive automated payment reminders for upcoming or overdue fees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4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85">
      <w:pPr>
        <w:pBdr/>
        <w:spacing w:after="60" w:before="1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User Authentication &amp; Security</w:t>
      </w:r>
      <w:r>
        <w:rPr>
          <w:rtl w:val="0"/>
        </w:rPr>
      </w:r>
      <w:r>
        <w:rPr>
          <w:color w:val="000000"/>
        </w:rPr>
      </w:r>
    </w:p>
    <w:p w14:paraId="00000086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Users authenticate with a unique username and password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7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Role-based access control restricts functionality by user type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8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Accounts are locked after repeated failed login attempts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9">
      <w:pPr>
        <w:keepNext w:val="false"/>
        <w:keepLines w:val="false"/>
        <w:pageBreakBefore w:val="false"/>
        <w:widowControl w:val="true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40" w:before="40" w:line="240" w:lineRule="auto"/>
        <w:ind w:right="0" w:hanging="360" w:left="72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  <w:rtl w:val="0"/>
        </w:rPr>
        <w:t xml:space="preserve">All sensitive data is transmitted over encrypted connections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p w14:paraId="0000008A">
      <w:pPr>
        <w:pBdr/>
        <w:spacing w:after="0" w:before="4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8B">
      <w:pPr>
        <w:pBdr/>
        <w:spacing/>
        <w:ind/>
        <w:rPr>
          <w:color w:val="000000"/>
        </w:rPr>
      </w:pPr>
      <w:r>
        <w:br w:type="page" w:clear="all"/>
      </w:r>
      <w:r>
        <w:rPr>
          <w:rtl w:val="0"/>
        </w:rPr>
      </w:r>
      <w:r>
        <w:rPr>
          <w:color w:val="000000"/>
        </w:rPr>
      </w:r>
    </w:p>
    <w:p w14:paraId="0000008C">
      <w:pPr>
        <w:pStyle w:val="694"/>
        <w:pBdr/>
        <w:spacing w:after="120" w:before="3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3. Functional Requirements</w:t>
      </w:r>
      <w:r>
        <w:rPr>
          <w:rtl w:val="0"/>
        </w:rPr>
      </w:r>
      <w:r>
        <w:rPr>
          <w:color w:val="000000"/>
        </w:rPr>
      </w:r>
    </w:p>
    <w:p w14:paraId="0000008D">
      <w:pPr>
        <w:pBdr>
          <w:bottom w:val="single" w:color="2e74b5" w:sz="6" w:space="1"/>
        </w:pBdr>
        <w:spacing w:after="60" w:before="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08E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Functional requirements describe the specific behaviors and functions the system must support. Each requirement is expressed in the format: User Role + Verb + Object. A total of 41 functional requirements, organized by user role.</w:t>
      </w:r>
      <w:r>
        <w:rPr>
          <w:rtl w:val="0"/>
        </w:rPr>
      </w:r>
      <w:r>
        <w:rPr>
          <w:color w:val="000000"/>
        </w:rPr>
      </w:r>
    </w:p>
    <w:p w14:paraId="0000008F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tbl>
      <w:tblPr>
        <w:tblStyle w:val="884"/>
        <w:tblW w:w="9359" w:type="dxa"/>
        <w:tblBorders/>
        <w:tblLayout w:type="fixed"/>
        <w:tblLook w:val="0400" w:firstRow="0" w:lastRow="0" w:firstColumn="0" w:lastColumn="0" w:noHBand="0" w:noVBand="1"/>
      </w:tblPr>
      <w:tblGrid>
        <w:gridCol w:w="862"/>
        <w:gridCol w:w="1176"/>
        <w:gridCol w:w="1610"/>
        <w:gridCol w:w="1703"/>
        <w:gridCol w:w="4008"/>
        <w:tblGridChange w:id="1">
          <w:tblGrid>
            <w:gridCol w:w="862"/>
            <w:gridCol w:w="1176"/>
            <w:gridCol w:w="1610"/>
            <w:gridCol w:w="1703"/>
            <w:gridCol w:w="4008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0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  <w:p w14:paraId="00000091">
            <w:pPr>
              <w:pBdr/>
              <w:spacing/>
              <w:ind/>
              <w:rPr>
                <w:color w:val="ffffff"/>
              </w:rPr>
            </w:pP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2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User Role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3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Verb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4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Object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095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Full Requirement Statement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creates / deactivates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accounts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and IT Staff create and deactivate user accounts.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manages / updates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academic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9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and Registrar manage and update student academic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deactivates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records when a student leaves the institution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deactivates student records when a student leaves the institution.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creates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new courses with associated details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creates new courses with associated details.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assigns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teachers to specific courses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assigns teachers to specific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A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roles and system access permissions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manages user roles and system access permissions.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Finance Officer, Dean, 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generates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reports academic / financial / enrollment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Finance Officer, Dean, and Registrar generate system reports based on their domain.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list of students enrolled in their assigned courses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views the list of students enrolled in their assigned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B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grades for assignments, exams, and final assessments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records student grades for assignments, exams, and final assessments.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updates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previously entered grades before the grading deadline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updates previously entered grades before the grading deadline.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daily or per-session student attendance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records daily or per-session student attendance.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C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marks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students as present, absent, late, or excused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marks students as present, absent, late, or excused.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Teacher,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 / monitors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attendance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and Student view and monitor student attendance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FR-G5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Teacher,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 / monitors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academic performance and grades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and Student view and monitor student academic performance and grades.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sends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D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announcements or notifications to enrolled students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sends announcements or notifications to enrolled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personal academic profile and enrollment status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views personal academic profile and enrollment status.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all courses currently enrolled for the active term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views all courses currently enrolled for the active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FR-19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class timetable and weekly schedule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E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views class timetable and weekly schedule.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downloads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academic transcripts and grade reports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downloads academic transcripts and grade reports.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updates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personal contact and profile information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updates personal contact and profile information.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tuition payment transactions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records student tuition payment transactions.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0F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tracks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outstanding balances and overdue payments per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tracks outstanding balances and overdue payments per student.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applies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scholarships, discounts, or financial aid adjustments to student accounts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applies scholarships, discounts, or financial aid adjustments to student accounts.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identifies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students with unpaid tuition fees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identifies students with unpaid tuition fees.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0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overall student performance reports by course and department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reviews overall student performance reports by course and department.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course enrollment statistics and capacity utilization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monitors course enrollment statistics and capacity utilization.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FR-29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graduation eligibility reports for final-year students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reviews graduation eligibility reports for final-year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1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trend reports across departments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reviews attendance trend reports across departments.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enrolls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students into courses for each academic term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enrolls students into courses for each academic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processes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course withdrawal and transfer requests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processes student course withdrawal and transfer requests.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archives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2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academic records for graduated or withdrawn students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archives academic records for graduated or withdrawn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automated system backup schedules and recovery procedures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manages automated system backup schedules and recovery procedures.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performance, uptime, and error logs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monitors system performance, uptime, and error logs.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FR-39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security settings and vulnerability patches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3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manages system security settings and vulnerability patches.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FR-41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maintains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technical infrastructure and database integrity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maintains technical infrastructure and database integrity.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45">
      <w:pPr>
        <w:pBdr/>
        <w:spacing w:after="0" w:before="8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46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Total Functional Requirements: 41</w:t>
      </w:r>
      <w:r>
        <w:rPr>
          <w:rtl w:val="0"/>
        </w:rPr>
      </w:r>
      <w:r>
        <w:rPr>
          <w:color w:val="000000"/>
        </w:rPr>
      </w:r>
    </w:p>
    <w:p w14:paraId="00000147">
      <w:pPr>
        <w:pBdr/>
        <w:spacing/>
        <w:ind/>
        <w:rPr>
          <w:color w:val="000000"/>
        </w:rPr>
      </w:pPr>
      <w:r>
        <w:br w:type="page" w:clear="all"/>
      </w:r>
      <w:r>
        <w:rPr>
          <w:rtl w:val="0"/>
        </w:rPr>
      </w:r>
      <w:r>
        <w:rPr>
          <w:color w:val="000000"/>
        </w:rPr>
      </w:r>
    </w:p>
    <w:p w14:paraId="00000148">
      <w:pPr>
        <w:pStyle w:val="694"/>
        <w:pBdr/>
        <w:spacing w:after="120" w:before="36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4. Non-Functional Requirements</w:t>
      </w:r>
      <w:r>
        <w:rPr>
          <w:rtl w:val="0"/>
        </w:rPr>
      </w:r>
      <w:r>
        <w:rPr>
          <w:color w:val="000000"/>
        </w:rPr>
      </w:r>
    </w:p>
    <w:p w14:paraId="00000149">
      <w:pPr>
        <w:pBdr>
          <w:bottom w:val="single" w:color="2e74b5" w:sz="6" w:space="1"/>
        </w:pBdr>
        <w:spacing w:after="60" w:before="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4A">
      <w:pPr>
        <w:pBdr/>
        <w:spacing w:after="60" w:before="60"/>
        <w:ind/>
        <w:rPr>
          <w:color w:val="000000"/>
        </w:rPr>
      </w:pPr>
      <w:r>
        <w:rPr>
          <w:rFonts w:ascii="Arial" w:hAnsi="Arial" w:eastAsia="Arial" w:cs="Arial"/>
          <w:color w:val="000000"/>
          <w:sz w:val="22"/>
          <w:szCs w:val="22"/>
          <w:rtl w:val="0"/>
        </w:rPr>
        <w:t xml:space="preserve">Non-functional requirements define the quality attributes and operational constraints the system must satisfy.</w:t>
      </w:r>
      <w:r>
        <w:rPr>
          <w:rtl w:val="0"/>
        </w:rPr>
      </w:r>
      <w:r>
        <w:rPr>
          <w:color w:val="000000"/>
        </w:rPr>
      </w:r>
    </w:p>
    <w:p w14:paraId="0000014B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4C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4.1 Performance</w:t>
      </w:r>
      <w:r>
        <w:rPr>
          <w:rtl w:val="0"/>
        </w:rPr>
      </w:r>
      <w:r>
        <w:rPr>
          <w:color w:val="000000"/>
        </w:rPr>
      </w:r>
    </w:p>
    <w:tbl>
      <w:tblPr>
        <w:tblStyle w:val="885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900"/>
        <w:gridCol w:w="8460"/>
        <w:tblGridChange w:id="2">
          <w:tblGrid>
            <w:gridCol w:w="900"/>
            <w:gridCol w:w="8460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4D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4E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4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load any page or dashboard within 3 seconds under normal load conditions.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support at least 500 concurrent users without performance degradation.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Database queries for report generation shall complete within 10 seconds for datasets up to 10,000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55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56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4.2 Security</w:t>
      </w:r>
      <w:r>
        <w:rPr>
          <w:rtl w:val="0"/>
        </w:rPr>
      </w:r>
      <w:r>
        <w:rPr>
          <w:color w:val="000000"/>
        </w:rPr>
      </w:r>
    </w:p>
    <w:tbl>
      <w:tblPr>
        <w:tblStyle w:val="886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900"/>
        <w:gridCol w:w="8460"/>
        <w:tblGridChange w:id="3">
          <w:tblGrid>
            <w:gridCol w:w="900"/>
            <w:gridCol w:w="8460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57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58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All user passwords shall be stored using a strong hashing algorithm and never stored in plain text.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enforce role-based access control, ensuring users can only access functions authorized to their role.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All data transmitted between the client and server shall be encrypted using HTTPS.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5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lock a user account after 5 consecutive failed login attempts and require manual unlock by an administrator.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maintain a complete audit log of all create, update, and delete operations, including user, timestamp, and changed data.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63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64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4.3 Usability</w:t>
      </w:r>
      <w:r>
        <w:rPr>
          <w:rtl w:val="0"/>
        </w:rPr>
      </w:r>
      <w:r>
        <w:rPr>
          <w:color w:val="000000"/>
        </w:rPr>
      </w:r>
    </w:p>
    <w:tbl>
      <w:tblPr>
        <w:tblStyle w:val="887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4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65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66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user interface shall be intuitive enough that a new user can complete core tasks without formal training within 30 minutes.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be accessible and functional on modern web browsers without plugin installation.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provide descriptive error messages that guide users to correct invalid inputs.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6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interface shall be responsive and usable on desktop, tablet, and mobile screen sizes.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6F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70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4.4 Reliability &amp; Availability</w:t>
      </w:r>
      <w:r>
        <w:rPr>
          <w:rtl w:val="0"/>
        </w:rPr>
      </w:r>
      <w:r>
        <w:rPr>
          <w:color w:val="000000"/>
        </w:rPr>
      </w:r>
    </w:p>
    <w:tbl>
      <w:tblPr>
        <w:tblStyle w:val="888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5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71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72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achieve at least 99.5% uptime during the academic year.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Automated database backups shall be performed daily, and backups shall be retained for a minimum of 30 days.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recover from an unexpected failure and restore full service within 1 hour.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79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7A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4.5 Scalability</w:t>
      </w:r>
      <w:r>
        <w:rPr>
          <w:rtl w:val="0"/>
        </w:rPr>
      </w:r>
      <w:r>
        <w:rPr>
          <w:color w:val="000000"/>
        </w:rPr>
      </w:r>
    </w:p>
    <w:tbl>
      <w:tblPr>
        <w:tblStyle w:val="889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6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7B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7C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be designed to accommodate growth to at least 5,000 student records without architectural changes.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7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architecture shall allow new modules  to be integrated without major restructuring.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81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82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4.6 Maintainability</w:t>
      </w:r>
      <w:r>
        <w:rPr>
          <w:rtl w:val="0"/>
        </w:rPr>
      </w:r>
      <w:r>
        <w:rPr>
          <w:color w:val="000000"/>
        </w:rPr>
      </w:r>
    </w:p>
    <w:tbl>
      <w:tblPr>
        <w:tblStyle w:val="890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7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83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84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source code shall follow a consistent coding standard and include documentation sufficient for a new developer to onboard within one week.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NFR-19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updates and patches shall be deployable without requiring more than 30 minutes of planned downtime.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89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8A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4.7 Compliance</w:t>
      </w:r>
      <w:r>
        <w:rPr>
          <w:rtl w:val="0"/>
        </w:rPr>
      </w:r>
      <w:r>
        <w:rPr>
          <w:color w:val="000000"/>
        </w:rPr>
      </w:r>
    </w:p>
    <w:tbl>
      <w:tblPr>
        <w:tblStyle w:val="891"/>
        <w:tblW w:w="9360" w:type="dxa"/>
        <w:tblBorders/>
        <w:tblLayout w:type="fixed"/>
        <w:tblLook w:val="0400" w:firstRow="0" w:lastRow="0" w:firstColumn="0" w:lastColumn="0" w:noHBand="0" w:noVBand="1"/>
      </w:tblPr>
      <w:tblGrid>
        <w:gridCol w:w="1046"/>
        <w:gridCol w:w="8314"/>
        <w:tblGridChange w:id="8">
          <w:tblGrid>
            <w:gridCol w:w="1046"/>
            <w:gridCol w:w="8314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8B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8C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Requirement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NFR-20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system shall comply with applicable data protection regulations, ensuring student personal data is collected, stored, and processed lawfully.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8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NFR-21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9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financial records shall be retained for a minimum of 6 years in accordance with institutional and legal requirements.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191">
      <w:pPr>
        <w:pBdr/>
        <w:spacing w:after="0" w:before="12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192">
      <w:pPr>
        <w:pBdr/>
        <w:spacing w:after="60" w:before="60"/>
        <w:ind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rtl w:val="0"/>
        </w:rPr>
        <w:t xml:space="preserve">Total Non-Functional Requirements: 21</w: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193">
      <w:pPr>
        <w:pBdr/>
        <w:spacing w:after="60" w:before="60"/>
        <w:ind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194">
      <w:pPr>
        <w:pBdr/>
        <w:spacing w:after="60" w:before="60"/>
        <w:ind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195">
      <w:pPr>
        <w:pBdr/>
        <w:spacing w:after="60" w:before="60"/>
        <w:ind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196">
      <w:pPr>
        <w:pStyle w:val="694"/>
        <w:pBdr/>
        <w:spacing w:after="120" w:before="360"/>
        <w:ind/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5. Use case:</w: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r>
    </w:p>
    <w:p w14:paraId="00000197">
      <w:pPr>
        <w:pStyle w:val="695"/>
        <w:pBdr/>
        <w:spacing w:after="80" w:before="240"/>
        <w:ind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5.1 Use case table:</w:t>
      </w:r>
      <w:r>
        <w:rPr>
          <w:rtl w:val="0"/>
        </w:rPr>
      </w:r>
      <w:r>
        <w:rPr>
          <w:color w:val="000000"/>
        </w:rPr>
      </w:r>
    </w:p>
    <w:tbl>
      <w:tblPr>
        <w:tblStyle w:val="892"/>
        <w:tblW w:w="10065" w:type="dxa"/>
        <w:tblBorders/>
        <w:tblLayout w:type="fixed"/>
        <w:tblLook w:val="0400" w:firstRow="0" w:lastRow="0" w:firstColumn="0" w:lastColumn="0" w:noHBand="0" w:noVBand="1"/>
      </w:tblPr>
      <w:tblGrid>
        <w:gridCol w:w="915"/>
        <w:gridCol w:w="1575"/>
        <w:gridCol w:w="1515"/>
        <w:gridCol w:w="2280"/>
        <w:gridCol w:w="1905"/>
        <w:gridCol w:w="1875"/>
        <w:tblGridChange w:id="9">
          <w:tblGrid>
            <w:gridCol w:w="915"/>
            <w:gridCol w:w="1575"/>
            <w:gridCol w:w="1515"/>
            <w:gridCol w:w="2280"/>
            <w:gridCol w:w="1905"/>
            <w:gridCol w:w="1875"/>
          </w:tblGrid>
        </w:tblGridChange>
      </w:tblGrid>
      <w:tr>
        <w:trPr>
          <w:cantSplit w:val="false"/>
          <w:tblHeader/>
        </w:trPr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8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UC ID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9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Use Case Name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A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Actors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B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Description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C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Preconditions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  <w:tc>
          <w:tcPr>
            <w:shd w:val="clear" w:color="auto" w:fill="000000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100" w:type="dxa"/>
              <w:right w:w="140" w:type="dxa"/>
              <w:bottom w:w="100" w:type="dxa"/>
            </w:tcMar>
            <w:vAlign w:val="center"/>
          </w:tcPr>
          <w:p w14:paraId="0000019D">
            <w:pPr>
              <w:pBdr/>
              <w:spacing/>
              <w:ind/>
              <w:jc w:val="center"/>
              <w:rPr>
                <w:color w:val="ffffff"/>
              </w:rPr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  <w:rtl w:val="0"/>
              </w:rPr>
              <w:t xml:space="preserve">Postconditions</w:t>
            </w:r>
            <w:r>
              <w:rPr>
                <w:rtl w:val="0"/>
              </w:rPr>
            </w:r>
            <w:r>
              <w:rPr>
                <w:color w:val="ffffff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9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9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Create/Deactivate User Accounts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IT Staff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or IT staff creates new user accounts or deactivates existing ones.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is logged in as Administrator or IT Staff.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account is created or deactivated; access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 Student Academic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or registrar manages and updates student academic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Actor is authenticated with appropriate role.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academic records are updated in the system.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Deactivate Student Record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deactivates a student record when a student leaves the institution.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record exists and is active.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A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record is marked inactive and archived.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Create New Course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creates a new course with details such as name, code, credits, and schedule.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is logged in; department exists.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New course is available for enrollment and teacher assignment.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Assign Teacher to Course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assigns one or more teachers to a specific course.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Course and teacher records exist.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assigned and can access the course gradebook.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 User Roles and Permissions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B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administrator configures role-based access permissions for all user types.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User roles and permissions are updated system-wide.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Generate System Reports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Administrator, Finance Officer, Dean, 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Authorized users generate reports based on their domain: academic, financial, or enrollment.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Actor is authenticated with a report-generation role.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Report is generated and available for viewing or export.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Enrolled Students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views the list of students enrolled in their assigned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logged in and assigned to at least one course.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sees the student roster for their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C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 Grades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records student grades for assignments, exams, and final assessments.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logged in; grading period is open.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are saved and visible to students after submission.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Update Grades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updates previously entered grades before the grading deadline.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exist; deadline has not passed.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are updated and reflected in student records.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 Attendance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records daily or per-session student attendance.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logged in; class session is active.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D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is recorded for the session.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Mark Attendance Status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marks each student as present, absent, late, or excused.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session is open.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statuses are saved for each student.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Attendance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Teacher,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or student views attendance records and absence percentages.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Actor is authenticated.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records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 Student Performance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Teacher, 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E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or student monitors academic performance and grade summaries.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Actor is authenticated.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Performance data is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Send Announcements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teacher sends announcements or notifications to students enrolled in their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Teacher is logged in and assigned to a course.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Announcement is delivered to all enrolled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Enrolled Courses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views all courses currently enrolled in for the active academic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 and enrolled in at least one course.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Enrolled course list is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1F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Academic Profile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views their personal academic profile and enrollment status.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Academic profile and enrollment status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Check Grades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checks grades for each course and individual assessments.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in; grades have been submitted.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are displayed per course and assessment.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UC-19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 Attendance Record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monitors personal attendance record and absence percentage.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0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record and percentage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View Class Timetable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views their class timetable and weekly schedule.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 and enrolled in courses.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Timetable is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Download Academic Transcripts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downloads academic transcripts and grade reports.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in; records exist.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Transcript document is downloaded.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Update Personal Information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1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student updates their personal contact and profile information.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Personal information is updated in the system.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 Tuition Payment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finance officer records student tuition payment transactions.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is logged in; student account exists.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Payment transaction is recorded and balance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Track Outstanding Balances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finance officer tracks outstanding balances and overdue payments per student.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Outstanding balances and overdue accounts are listed.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2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Apply Financial Aid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finance officer applies scholarships, discounts, or financial aid adjustments.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is logged in; student account exists.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Financial aid is applied and student balance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Identify Students with Unpaid Fees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finance officer identifies students with unpaid tuition fees.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Finance officer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List of students with unpaid fees is generated.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 Student Performance Reports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dean reviews overall student performance reports by course and department.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3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Performance reports are displayed by course and department.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UC-28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 Course Enrollment Statistics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dean monitors course enrollment statistics and capacity utilization.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Enrollment statistics and capacity data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UC-29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Approve Final Grade Submissions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dean reviews and approves final grade submissions from teachers at end of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Grades submitted by teachers; dean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Final grades are approved and locked.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UC-30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Review Attendance Trends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4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dean reviews attendance trend reports and identifies at-risk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Dean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Attendance trends and at-risk student list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UC-31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Enroll Students into Courses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registrar enrolls students into courses for each academic term.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is logged in; course and student records exist.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Students are enrolled and their course list is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UC-32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Process Course Withdrawal/Transfer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registrar processes student course withdrawal and transfer requests.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 is logged in; request exists.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Withdrawal or transfer is processed and records updated.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UC-33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5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Archive Academic Records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Registrar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The registrar archives academic records for graduated or withdrawn students.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Student has graduated or withdrawn.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Records are archived and removed from active view.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UC-34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 System Backups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IT/System Support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manages automated system backup schedules and recovery procedures.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Backup schedules configured; recovery procedures documented.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UC-35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Monitor System Performance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C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IT/System Support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D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monitors system performance, uptime, and error logs.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E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6F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System performance metrics and logs are displayed.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0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UC-36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1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Manage System Security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2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IT/System Support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3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manages security settings and applies vulnerability patches.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4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5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Security settings updated and patches applied.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  <w:tr>
        <w:trPr>
          <w:cantSplit w:val="false"/>
        </w:trPr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6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UC-37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7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Maintain Technical Infrastructure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8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IT/System Support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9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maintains technical infrastructure and ensures database integrity.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A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IT staff is logged in.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  <w:tc>
          <w:tcPr>
            <w:shd w:val="clear" w:color="auto" w:fill="ffffff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Mar>
              <w:left w:w="140" w:type="dxa"/>
              <w:top w:w="80" w:type="dxa"/>
              <w:right w:w="140" w:type="dxa"/>
              <w:bottom w:w="80" w:type="dxa"/>
            </w:tcMar>
            <w:vAlign w:val="center"/>
          </w:tcPr>
          <w:p w14:paraId="0000027B">
            <w:pPr>
              <w:pBdr/>
              <w:spacing/>
              <w:ind/>
              <w:rPr>
                <w:color w:val="000000"/>
              </w:rPr>
            </w:pPr>
            <w:r>
              <w:rPr>
                <w:rFonts w:ascii="Arial" w:hAnsi="Arial" w:eastAsia="Arial" w:cs="Arial"/>
                <w:color w:val="000000"/>
                <w:sz w:val="20"/>
                <w:szCs w:val="20"/>
                <w:rtl w:val="0"/>
              </w:rPr>
              <w:t xml:space="preserve">Infrastructure maintained and database integrity verified.</w:t>
            </w:r>
            <w:r>
              <w:rPr>
                <w:rtl w:val="0"/>
              </w:rPr>
            </w:r>
            <w:r>
              <w:rPr>
                <w:color w:val="000000"/>
              </w:rPr>
            </w:r>
          </w:p>
        </w:tc>
      </w:tr>
    </w:tbl>
    <w:p w14:paraId="0000027C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27D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27E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27F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280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7532ECE3">
      <w:pPr>
        <w:pStyle w:val="695"/>
        <w:pBdr/>
        <w:spacing w:after="80" w:before="240"/>
        <w:ind/>
        <w:jc w:val="left"/>
        <w:rPr>
          <w:color w:val="000000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highlight w:val="none"/>
          <w:rtl w:val="0"/>
        </w:rPr>
      </w:r>
      <w:r>
        <w:rPr>
          <w:rFonts w:ascii="Arial" w:hAnsi="Arial" w:eastAsia="Arial" w:cs="Arial"/>
          <w:b/>
          <w:bCs/>
          <w:color w:val="000000"/>
          <w:sz w:val="24"/>
          <w:szCs w:val="24"/>
          <w:highlight w:val="none"/>
          <w:rtl w:val="0"/>
        </w:rPr>
      </w:r>
      <w:r>
        <w:rPr>
          <w:rFonts w:ascii="Arial" w:hAnsi="Arial" w:eastAsia="Arial" w:cs="Arial"/>
          <w:b/>
          <w:bCs/>
          <w:color w:val="000000"/>
          <w:sz w:val="24"/>
          <w:szCs w:val="24"/>
          <w:highlight w:val="none"/>
          <w:rtl w:val="0"/>
        </w:rPr>
      </w:r>
    </w:p>
    <w:p w14:paraId="00000281">
      <w:pPr>
        <w:pStyle w:val="695"/>
        <w:pBdr/>
        <w:spacing w:after="80" w:before="240"/>
        <w:ind/>
        <w:jc w:val="left"/>
        <w:rPr>
          <w:rFonts w:ascii="Arial" w:hAnsi="Arial" w:eastAsia="Arial" w:cs="Arial"/>
          <w:b/>
          <w:bCs/>
          <w:color w:val="000000"/>
          <w:sz w:val="24"/>
          <w:szCs w:val="24"/>
          <w:highlight w:val="none"/>
        </w:rPr>
      </w:pPr>
      <w:r>
        <w:rPr>
          <w:rFonts w:ascii="Arial" w:hAnsi="Arial" w:eastAsia="Arial" w:cs="Arial"/>
          <w:b/>
          <w:bCs/>
          <w:color w:val="000000"/>
          <w:sz w:val="24"/>
          <w:szCs w:val="24"/>
          <w:rtl w:val="0"/>
        </w:rPr>
        <w:t xml:space="preserve">5.2 Use case diagram:</w:t>
      </w:r>
      <w:r>
        <w:rPr>
          <w:rtl w:val="0"/>
        </w:rPr>
      </w:r>
      <w:r>
        <w:rPr>
          <w:color w:val="000000"/>
        </w:rPr>
      </w:r>
    </w:p>
    <w:p w14:paraId="00000282">
      <w:pPr>
        <w:pBdr/>
        <w:spacing/>
        <w:ind/>
        <w:rPr/>
      </w:pPr>
      <w:r>
        <w:rPr>
          <w:rtl w:val="0"/>
        </w:rPr>
      </w:r>
      <w:r/>
    </w:p>
    <w:p w14:paraId="00000283">
      <w:pPr>
        <w:pBdr/>
        <w:spacing/>
        <w:ind/>
        <w:rPr/>
      </w:pPr>
      <w:r>
        <w:rPr>
          <w:rtl w:val="0"/>
        </w:rPr>
      </w:r>
      <w:r/>
    </w:p>
    <w:p w14:paraId="00000284">
      <w:pPr>
        <w:pStyle w:val="694"/>
        <w:pBdr/>
        <w:spacing w:after="120" w:before="360"/>
        <w:ind/>
        <w:rPr>
          <w:color w:val="000000"/>
        </w:rPr>
      </w:pPr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6807200"/>
                <wp:effectExtent l="0" t="0" r="0" b="0"/>
                <wp:docPr id="1" name="image1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0.png"/>
                        <pic:cNvPicPr/>
                        <pic:nvPr/>
                      </pic:nvPicPr>
                      <pic:blipFill rotWithShape="1">
                        <a:blip r:embed="rId1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6807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504.00pt;height:536.00pt;mso-wrap-distance-left:0.00pt;mso-wrap-distance-top:0.00pt;mso-wrap-distance-right:0.00pt;mso-wrap-distance-bottom:0.00pt;z-index:1;">
                <v:imagedata r:id="rId1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2BFBA8BE">
      <w:pPr>
        <w:pStyle w:val="694"/>
        <w:pBdr/>
        <w:spacing w:after="120" w:before="360"/>
        <w:ind/>
        <w:rPr>
          <w:rFonts w:ascii="Arial" w:hAnsi="Arial" w:eastAsia="Arial" w:cs="Arial"/>
          <w:b/>
          <w:bCs/>
          <w:color w:val="000000"/>
          <w:sz w:val="28"/>
          <w:szCs w:val="28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  <w:rtl w:val="0"/>
        </w:rPr>
      </w:r>
    </w:p>
    <w:p w14:paraId="00000285">
      <w:pPr>
        <w:pStyle w:val="694"/>
        <w:pBdr/>
        <w:spacing w:after="120" w:before="360"/>
        <w:ind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6. Activity diagrams:</w: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r>
    </w:p>
    <w:p w14:paraId="00000286">
      <w:pPr>
        <w:pStyle w:val="695"/>
        <w:pBdr/>
        <w:spacing/>
        <w:ind/>
        <w:rPr>
          <w:color w:val="000000"/>
        </w:rPr>
      </w:pPr>
      <w:r/>
      <w:bookmarkStart w:id="0" w:name="_heading=h.9gdyvro58m8s"/>
      <w:r/>
      <w:bookmarkEnd w:id="0"/>
      <w:r>
        <w:rPr>
          <w:color w:val="000000"/>
          <w:rtl w:val="0"/>
        </w:rPr>
        <w:t xml:space="preserve">6</w:t>
      </w:r>
      <w:r>
        <w:rPr>
          <w:color w:val="000000"/>
          <w:rtl w:val="0"/>
        </w:rPr>
        <w:t xml:space="preserve">.1 Administrator activity diagrams:</w:t>
      </w:r>
      <w:r>
        <w:rPr>
          <w:color w:val="000000"/>
        </w:rPr>
      </w:r>
    </w:p>
    <w:p w14:paraId="00000287">
      <w:pPr>
        <w:pBdr/>
        <w:spacing/>
        <w:ind/>
        <w:rPr/>
      </w:pPr>
      <w:r>
        <w:rPr>
          <w:rtl w:val="0"/>
        </w:rPr>
      </w:r>
      <w:r/>
    </w:p>
    <w:p w14:paraId="00000288">
      <w:pPr>
        <w:pBdr/>
        <w:spacing/>
        <w:ind/>
        <w:rPr/>
      </w:pPr>
      <w:r>
        <w:rPr>
          <w:rtl w:val="0"/>
        </w:rPr>
      </w:r>
      <w:r/>
    </w:p>
    <w:p w14:paraId="00000289">
      <w:pPr>
        <w:pBdr/>
        <w:spacing/>
        <w:ind/>
        <w:rPr/>
      </w:pPr>
      <w:r>
        <w:rPr>
          <w:rtl w:val="0"/>
        </w:rPr>
      </w:r>
      <w:r/>
    </w:p>
    <w:p w14:paraId="0000028A">
      <w:pPr>
        <w:pBdr/>
        <w:spacing/>
        <w:ind/>
        <w:rPr/>
      </w:pPr>
      <w:r>
        <w:rPr>
          <w:rtl w:val="0"/>
        </w:rPr>
      </w:r>
      <w:r/>
    </w:p>
    <w:p w14:paraId="0000028B">
      <w:pPr>
        <w:pBdr/>
        <w:spacing/>
        <w:ind/>
        <w:rPr/>
      </w:pPr>
      <w:r>
        <w:rPr>
          <w:rtl w:val="0"/>
        </w:rPr>
        <w:t xml:space="preserve">Creates and deactivates users:</w:t>
      </w:r>
      <w:r/>
    </w:p>
    <w:p w14:paraId="0000028C">
      <w:pPr>
        <w:pBdr/>
        <w:spacing/>
        <w:ind/>
        <w:rPr/>
      </w:pPr>
      <w:r>
        <w:rPr>
          <w:rtl w:val="0"/>
        </w:rPr>
      </w:r>
      <w:r/>
    </w:p>
    <w:p w14:paraId="0000028D">
      <w:pPr>
        <w:pBdr/>
        <w:spacing/>
        <w:ind/>
        <w:rPr/>
      </w:pPr>
      <w:r>
        <w:rPr>
          <w:rtl w:val="0"/>
        </w:rPr>
      </w:r>
      <w:r/>
    </w:p>
    <w:p w14:paraId="0000028E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762500"/>
                <wp:effectExtent l="0" t="0" r="0" b="0"/>
                <wp:docPr id="2" name="image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png"/>
                        <pic:cNvPicPr/>
                        <pic:nvPr/>
                      </pic:nvPicPr>
                      <pic:blipFill rotWithShape="1">
                        <a:blip r:embed="rId1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762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504.00pt;height:375.00pt;mso-wrap-distance-left:0.00pt;mso-wrap-distance-top:0.00pt;mso-wrap-distance-right:0.00pt;mso-wrap-distance-bottom:0.00pt;z-index:1;">
                <v:imagedata r:id="rId1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28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1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2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3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4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5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6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99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A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B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C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D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E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9F">
      <w:pPr>
        <w:pBdr/>
        <w:spacing w:after="60" w:before="60"/>
        <w:ind/>
        <w:jc w:val="left"/>
        <w:rPr/>
      </w:pPr>
      <w:r>
        <w:rPr>
          <w:rtl w:val="0"/>
        </w:rPr>
        <w:t xml:space="preserve">Manages and updates students' academic reports:</w:t>
      </w:r>
      <w:r/>
    </w:p>
    <w:p w14:paraId="000002A0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1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668926" cy="4406615"/>
                <wp:effectExtent l="0" t="0" r="0" b="0"/>
                <wp:docPr id="3" name="image1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9.png"/>
                        <pic:cNvPicPr/>
                        <pic:nvPr/>
                      </pic:nvPicPr>
                      <pic:blipFill rotWithShape="1">
                        <a:blip r:embed="rId1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668926" cy="440661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46.37pt;height:346.98pt;mso-wrap-distance-left:0.00pt;mso-wrap-distance-top:0.00pt;mso-wrap-distance-right:0.00pt;mso-wrap-distance-bottom:0.00pt;z-index:1;">
                <v:imagedata r:id="rId1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A2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3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4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5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6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C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E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A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0">
      <w:pPr>
        <w:pBdr/>
        <w:spacing w:after="60" w:before="60"/>
        <w:ind/>
        <w:jc w:val="left"/>
        <w:rPr/>
      </w:pPr>
      <w:r>
        <w:rPr>
          <w:rtl w:val="0"/>
        </w:rPr>
        <w:t xml:space="preserve">Deactivate the student record when he leaves the university:</w:t>
      </w:r>
      <w:r/>
    </w:p>
    <w:p w14:paraId="000002B1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2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861720" cy="4487391"/>
                <wp:effectExtent l="0" t="0" r="0" b="0"/>
                <wp:docPr id="4" name="image2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2.png"/>
                        <pic:cNvPicPr/>
                        <pic:nvPr/>
                      </pic:nvPicPr>
                      <pic:blipFill rotWithShape="1">
                        <a:blip r:embed="rId1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861720" cy="448739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1.55pt;height:353.34pt;mso-wrap-distance-left:0.00pt;mso-wrap-distance-top:0.00pt;mso-wrap-distance-right:0.00pt;mso-wrap-distance-bottom:0.00pt;z-index:1;">
                <v:imagedata r:id="rId1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B3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4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5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6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C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E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B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1">
      <w:pPr>
        <w:pBdr/>
        <w:spacing w:after="60" w:before="60"/>
        <w:ind/>
        <w:rPr/>
      </w:pPr>
      <w:r>
        <w:rPr>
          <w:rtl w:val="0"/>
        </w:rPr>
        <w:t xml:space="preserve">Creates a new course with associated details:</w:t>
      </w:r>
      <w:r/>
    </w:p>
    <w:p w14:paraId="000002C2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C3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036215" cy="4582641"/>
                <wp:effectExtent l="0" t="0" r="0" b="0"/>
                <wp:docPr id="5" name="image2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0.png"/>
                        <pic:cNvPicPr/>
                        <pic:nvPr/>
                      </pic:nvPicPr>
                      <pic:blipFill rotWithShape="1">
                        <a:blip r:embed="rId1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036215" cy="458264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75.29pt;height:360.84pt;mso-wrap-distance-left:0.00pt;mso-wrap-distance-top:0.00pt;mso-wrap-distance-right:0.00pt;mso-wrap-distance-bottom:0.00pt;z-index:1;">
                <v:imagedata r:id="rId1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C4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5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6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C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E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C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1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2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3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4">
      <w:pPr>
        <w:pBdr/>
        <w:spacing w:after="60" w:before="60"/>
        <w:ind/>
        <w:jc w:val="left"/>
        <w:rPr/>
      </w:pPr>
      <w:r>
        <w:rPr>
          <w:rtl w:val="0"/>
        </w:rPr>
        <w:t xml:space="preserve">Assigns teacher to course:</w:t>
      </w:r>
      <w:r/>
    </w:p>
    <w:p w14:paraId="000002D5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6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217297" cy="4601691"/>
                <wp:effectExtent l="0" t="0" r="0" b="0"/>
                <wp:docPr id="6" name="image2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3.png"/>
                        <pic:cNvPicPr/>
                        <pic:nvPr/>
                      </pic:nvPicPr>
                      <pic:blipFill rotWithShape="1">
                        <a:blip r:embed="rId1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217297" cy="460169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89.55pt;height:362.34pt;mso-wrap-distance-left:0.00pt;mso-wrap-distance-top:0.00pt;mso-wrap-distance-right:0.00pt;mso-wrap-distance-bottom:0.00pt;z-index:1;">
                <v:imagedata r:id="rId1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D7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C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E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D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1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2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3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E4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E5">
      <w:pPr>
        <w:pBdr/>
        <w:spacing w:after="60" w:before="60"/>
        <w:ind/>
        <w:jc w:val="left"/>
        <w:rPr/>
      </w:pPr>
      <w:r>
        <w:rPr>
          <w:rtl w:val="0"/>
        </w:rPr>
        <w:t xml:space="preserve">Manages user role and permissions:</w:t>
      </w:r>
      <w:r/>
    </w:p>
    <w:p w14:paraId="000002E6">
      <w:pPr>
        <w:pBdr/>
        <w:spacing w:after="60" w:before="60"/>
        <w:ind/>
        <w:jc w:val="left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7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58284" cy="4845490"/>
                <wp:effectExtent l="0" t="0" r="0" b="0"/>
                <wp:docPr id="7" name="image2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5.png"/>
                        <pic:cNvPicPr/>
                        <pic:nvPr/>
                      </pic:nvPicPr>
                      <pic:blipFill rotWithShape="1">
                        <a:blip r:embed="rId1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358284" cy="48454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500.65pt;height:381.53pt;mso-wrap-distance-left:0.00pt;mso-wrap-distance-top:0.00pt;mso-wrap-distance-right:0.00pt;mso-wrap-distance-bottom:0.00pt;z-index:1;">
                <v:imagedata r:id="rId1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E8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9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A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B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C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D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E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EF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F0">
      <w:pPr>
        <w:pBdr/>
        <w:spacing w:after="60" w:before="60"/>
        <w:ind/>
        <w:jc w:val="center"/>
        <w:rPr>
          <w:b/>
          <w:bCs/>
        </w:rPr>
      </w:pPr>
      <w:r>
        <w:rPr>
          <w:rtl w:val="0"/>
        </w:rPr>
      </w:r>
      <w:r>
        <w:rPr>
          <w:b/>
          <w:bCs/>
        </w:rPr>
      </w:r>
    </w:p>
    <w:p w14:paraId="000002F1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2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3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4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5">
      <w:pPr>
        <w:pBdr/>
        <w:spacing w:after="60" w:before="60"/>
        <w:ind/>
        <w:jc w:val="left"/>
        <w:rPr/>
      </w:pPr>
      <w:r>
        <w:rPr>
          <w:rtl w:val="0"/>
        </w:rPr>
        <w:t xml:space="preserve">Generate system report:</w:t>
      </w:r>
      <w:r/>
    </w:p>
    <w:p w14:paraId="000002F6">
      <w:pPr>
        <w:pBdr/>
        <w:spacing w:after="60" w:before="60"/>
        <w:ind/>
        <w:jc w:val="left"/>
        <w:rPr/>
      </w:pPr>
      <w:r>
        <w:rPr>
          <w:rtl w:val="0"/>
        </w:rPr>
      </w:r>
      <w:r/>
    </w:p>
    <w:p w14:paraId="000002F7">
      <w:pPr>
        <w:pBdr/>
        <w:spacing w:after="60" w:before="60"/>
        <w:ind/>
        <w:jc w:val="center"/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4831" cy="4808134"/>
                <wp:effectExtent l="0" t="0" r="0" b="0"/>
                <wp:docPr id="8" name="image3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0.png"/>
                        <pic:cNvPicPr/>
                        <pic:nvPr/>
                      </pic:nvPicPr>
                      <pic:blipFill rotWithShape="1">
                        <a:blip r:embed="rId1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314831" cy="480813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97.23pt;height:378.59pt;mso-wrap-distance-left:0.00pt;mso-wrap-distance-top:0.00pt;mso-wrap-distance-right:0.00pt;mso-wrap-distance-bottom:0.00pt;z-index:1;">
                <v:imagedata r:id="rId1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2"/>
          <w:szCs w:val="22"/>
          <w:shd w:val="clear" w:color="auto" w:fill="auto"/>
        </w:rPr>
      </w:r>
    </w:p>
    <w:p w14:paraId="000002F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2F9">
      <w:pPr>
        <w:pStyle w:val="695"/>
        <w:pBdr/>
        <w:spacing/>
        <w:ind/>
        <w:rPr>
          <w:color w:val="000000"/>
        </w:rPr>
      </w:pPr>
      <w:r/>
      <w:bookmarkStart w:id="1" w:name="_heading=h.oh66v5jy0wz3"/>
      <w:r/>
      <w:bookmarkEnd w:id="1"/>
      <w:r>
        <w:rPr>
          <w:rtl w:val="0"/>
        </w:rPr>
      </w:r>
      <w:r>
        <w:rPr>
          <w:color w:val="000000"/>
        </w:rPr>
      </w:r>
    </w:p>
    <w:p w14:paraId="000002FA">
      <w:pPr>
        <w:pStyle w:val="695"/>
        <w:pBdr/>
        <w:spacing/>
        <w:ind/>
        <w:rPr>
          <w:color w:val="000000"/>
        </w:rPr>
      </w:pPr>
      <w:r/>
      <w:bookmarkStart w:id="2" w:name="_heading=h.k218hgnmvab0"/>
      <w:r/>
      <w:bookmarkEnd w:id="2"/>
      <w:r>
        <w:rPr>
          <w:rtl w:val="0"/>
        </w:rPr>
      </w:r>
      <w:r>
        <w:rPr>
          <w:color w:val="000000"/>
        </w:rPr>
      </w:r>
    </w:p>
    <w:p w14:paraId="000002FB">
      <w:pPr>
        <w:pStyle w:val="695"/>
        <w:pBdr/>
        <w:spacing/>
        <w:ind/>
        <w:rPr>
          <w:color w:val="000000"/>
        </w:rPr>
      </w:pPr>
      <w:r/>
      <w:bookmarkStart w:id="3" w:name="_heading=h.rt5ftt8fu51d"/>
      <w:r/>
      <w:bookmarkEnd w:id="3"/>
      <w:r>
        <w:rPr>
          <w:rtl w:val="0"/>
        </w:rPr>
      </w:r>
      <w:r>
        <w:rPr>
          <w:color w:val="000000"/>
        </w:rPr>
      </w:r>
    </w:p>
    <w:p w14:paraId="000002FC">
      <w:pPr>
        <w:pStyle w:val="695"/>
        <w:pBdr/>
        <w:spacing/>
        <w:ind/>
        <w:rPr>
          <w:color w:val="000000"/>
        </w:rPr>
      </w:pPr>
      <w:r/>
      <w:bookmarkStart w:id="4" w:name="_heading=h.6k4a0vf723ow"/>
      <w:r/>
      <w:bookmarkEnd w:id="4"/>
      <w:r>
        <w:rPr>
          <w:rtl w:val="0"/>
        </w:rPr>
      </w:r>
      <w:r>
        <w:rPr>
          <w:color w:val="000000"/>
        </w:rPr>
      </w:r>
    </w:p>
    <w:p w14:paraId="5751B443">
      <w:pPr>
        <w:pStyle w:val="695"/>
        <w:pBdr/>
        <w:spacing/>
        <w:ind/>
        <w:rPr>
          <w:b/>
          <w:bCs/>
          <w:sz w:val="24"/>
          <w:szCs w:val="24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6B689C2F">
      <w:pPr>
        <w:pStyle w:val="695"/>
        <w:pBdr/>
        <w:spacing/>
        <w:ind/>
        <w:rPr>
          <w:color w:val="000000"/>
          <w:highlight w:val="none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00002FD">
      <w:pPr>
        <w:pStyle w:val="695"/>
        <w:pBdr/>
        <w:spacing/>
        <w:ind/>
        <w:rPr>
          <w:color w:val="000000"/>
          <w:highlight w:val="none"/>
        </w:rPr>
      </w:pPr>
      <w:r/>
      <w:bookmarkStart w:id="5" w:name="_heading=h.czt48hu49yd4"/>
      <w:r/>
      <w:bookmarkEnd w:id="5"/>
      <w:r>
        <w:rPr>
          <w:color w:val="000000"/>
          <w:rtl w:val="0"/>
        </w:rPr>
        <w:t xml:space="preserve">6.2 Teacher activity diagrams:</w: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2F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2F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3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Enter and submit student grades:</w:t>
      </w:r>
      <w:r>
        <w:rPr>
          <w:sz w:val="24"/>
          <w:szCs w:val="24"/>
        </w:rPr>
      </w:r>
    </w:p>
    <w:p w14:paraId="0000030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5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635500"/>
                <wp:effectExtent l="0" t="0" r="0" b="0"/>
                <wp:docPr id="9" name="image2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7.png"/>
                        <pic:cNvPicPr/>
                        <pic:nvPr/>
                      </pic:nvPicPr>
                      <pic:blipFill rotWithShape="1">
                        <a:blip r:embed="rId2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635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504.00pt;height:365.00pt;mso-wrap-distance-left:0.00pt;mso-wrap-distance-top:0.00pt;mso-wrap-distance-right:0.00pt;mso-wrap-distance-bottom:0.00pt;z-index:1;">
                <v:imagedata r:id="rId2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0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0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3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Update student grades:</w:t>
      </w:r>
      <w:r>
        <w:rPr>
          <w:sz w:val="24"/>
          <w:szCs w:val="24"/>
        </w:rPr>
      </w:r>
    </w:p>
    <w:p w14:paraId="0000031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5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5075" cy="4838700"/>
                <wp:effectExtent l="0" t="0" r="0" b="0"/>
                <wp:docPr id="10" name="image3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5.png"/>
                        <pic:cNvPicPr/>
                        <pic:nvPr/>
                      </pic:nvPicPr>
                      <pic:blipFill rotWithShape="1">
                        <a:blip r:embed="rId2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315075" cy="4838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97.25pt;height:381.00pt;mso-wrap-distance-left:0.00pt;mso-wrap-distance-top:0.00pt;mso-wrap-distance-right:0.00pt;mso-wrap-distance-bottom:0.00pt;z-index:1;">
                <v:imagedata r:id="rId2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1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1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1BA3D04F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5678DE4D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00031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2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Manage / Select Assessment:</w:t>
      </w:r>
      <w:r>
        <w:rPr>
          <w:sz w:val="24"/>
          <w:szCs w:val="24"/>
        </w:rPr>
      </w:r>
    </w:p>
    <w:p w14:paraId="0000032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315075" cy="4838700"/>
                <wp:effectExtent l="0" t="0" r="0" b="0"/>
                <wp:docPr id="11" name="image2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6.png"/>
                        <pic:cNvPicPr/>
                        <pic:nvPr/>
                      </pic:nvPicPr>
                      <pic:blipFill rotWithShape="1">
                        <a:blip r:embed="rId2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315075" cy="4838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97.25pt;height:381.00pt;mso-wrap-distance-left:0.00pt;mso-wrap-distance-top:0.00pt;mso-wrap-distance-right:0.00pt;mso-wrap-distance-bottom:0.00pt;z-index:1;">
                <v:imagedata r:id="rId2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2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2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2ABA89CE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3EF4418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00032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2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View the list of enrolled students:</w:t>
      </w:r>
      <w:r>
        <w:rPr>
          <w:sz w:val="24"/>
          <w:szCs w:val="24"/>
        </w:rPr>
      </w:r>
    </w:p>
    <w:p w14:paraId="0000033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606800"/>
                <wp:effectExtent l="0" t="0" r="0" b="0"/>
                <wp:docPr id="12" name="image3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2.png"/>
                        <pic:cNvPicPr/>
                        <pic:nvPr/>
                      </pic:nvPicPr>
                      <pic:blipFill rotWithShape="1">
                        <a:blip r:embed="rId2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606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04.00pt;height:284.00pt;mso-wrap-distance-left:0.00pt;mso-wrap-distance-top:0.00pt;mso-wrap-distance-right:0.00pt;mso-wrap-distance-bottom:0.00pt;z-index:1;">
                <v:imagedata r:id="rId2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3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3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7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 Submit finalised grades to the administration:</w:t>
      </w:r>
      <w:r>
        <w:rPr>
          <w:sz w:val="24"/>
          <w:szCs w:val="24"/>
        </w:rPr>
      </w:r>
    </w:p>
    <w:p w14:paraId="0000034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9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432300"/>
                <wp:effectExtent l="0" t="0" r="0" b="0"/>
                <wp:docPr id="13" name="image3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6.png"/>
                        <pic:cNvPicPr/>
                        <pic:nvPr/>
                      </pic:nvPicPr>
                      <pic:blipFill rotWithShape="1">
                        <a:blip r:embed="rId2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432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504.00pt;height:349.00pt;mso-wrap-distance-left:0.00pt;mso-wrap-distance-top:0.00pt;mso-wrap-distance-right:0.00pt;mso-wrap-distance-bottom:0.00pt;z-index:1;">
                <v:imagedata r:id="rId2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4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4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4F3153B6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00035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6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Mark attendance status (present, absent, late, excused:</w:t>
      </w:r>
      <w:r>
        <w:rPr>
          <w:sz w:val="24"/>
          <w:szCs w:val="24"/>
        </w:rPr>
      </w:r>
    </w:p>
    <w:p w14:paraId="0000035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8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054600"/>
                <wp:effectExtent l="0" t="0" r="0" b="0"/>
                <wp:docPr id="14" name="image40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0.png"/>
                        <pic:cNvPicPr/>
                        <pic:nvPr/>
                      </pic:nvPicPr>
                      <pic:blipFill rotWithShape="1">
                        <a:blip r:embed="rId2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054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504.00pt;height:398.00pt;mso-wrap-distance-left:0.00pt;mso-wrap-distance-top:0.00pt;mso-wrap-distance-right:0.00pt;mso-wrap-distance-bottom:0.00pt;z-index:1;">
                <v:imagedata r:id="rId2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5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5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1E6A41DF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0000036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Send announcements / notifications:</w:t>
      </w:r>
      <w:r>
        <w:rPr>
          <w:sz w:val="24"/>
          <w:szCs w:val="24"/>
        </w:rPr>
      </w:r>
    </w:p>
    <w:p w14:paraId="0000036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6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054600"/>
                <wp:effectExtent l="0" t="0" r="0" b="0"/>
                <wp:docPr id="15" name="image3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3.png"/>
                        <pic:cNvPicPr/>
                        <pic:nvPr/>
                      </pic:nvPicPr>
                      <pic:blipFill rotWithShape="1">
                        <a:blip r:embed="rId2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054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504.00pt;height:398.00pt;mso-wrap-distance-left:0.00pt;mso-wrap-distance-top:0.00pt;mso-wrap-distance-right:0.00pt;mso-wrap-distance-bottom:0.00pt;z-index:1;">
                <v:imagedata r:id="rId2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6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6C">
      <w:pPr>
        <w:pStyle w:val="695"/>
        <w:pBdr/>
        <w:spacing/>
        <w:ind/>
        <w:rPr>
          <w:color w:val="000000"/>
        </w:rPr>
      </w:pPr>
      <w:r/>
      <w:bookmarkStart w:id="6" w:name="_heading=h.ppy1i1tuybd"/>
      <w:r/>
      <w:bookmarkEnd w:id="6"/>
      <w:r>
        <w:rPr>
          <w:rtl w:val="0"/>
        </w:rPr>
      </w:r>
      <w:r>
        <w:rPr>
          <w:color w:val="000000"/>
        </w:rPr>
      </w:r>
    </w:p>
    <w:p w14:paraId="0000036D">
      <w:pPr>
        <w:pStyle w:val="695"/>
        <w:pBdr/>
        <w:spacing/>
        <w:ind/>
        <w:rPr>
          <w:color w:val="000000"/>
        </w:rPr>
      </w:pPr>
      <w:r/>
      <w:bookmarkStart w:id="7" w:name="_heading=h.5nn10zv5k9lm"/>
      <w:r/>
      <w:bookmarkEnd w:id="7"/>
      <w:r>
        <w:rPr>
          <w:color w:val="000000"/>
          <w:rtl w:val="0"/>
        </w:rPr>
        <w:t xml:space="preserve">6.3 Student activity diagrams:</w:t>
      </w:r>
      <w:r>
        <w:rPr>
          <w:color w:val="000000"/>
        </w:rPr>
      </w:r>
    </w:p>
    <w:p w14:paraId="0000036E">
      <w:pPr>
        <w:pBdr/>
        <w:spacing/>
        <w:ind/>
        <w:rPr/>
      </w:pPr>
      <w:r>
        <w:rPr>
          <w:rtl w:val="0"/>
        </w:rPr>
      </w:r>
      <w:r/>
    </w:p>
    <w:p w14:paraId="0000036F">
      <w:pPr>
        <w:pBdr/>
        <w:spacing/>
        <w:ind/>
        <w:rPr/>
      </w:pPr>
      <w:r>
        <w:rPr>
          <w:rtl w:val="0"/>
        </w:rPr>
      </w:r>
      <w:r/>
    </w:p>
    <w:p w14:paraId="00000370">
      <w:pPr>
        <w:pBdr/>
        <w:spacing/>
        <w:ind/>
        <w:rPr/>
      </w:pPr>
      <w:r>
        <w:rPr>
          <w:rtl w:val="0"/>
        </w:rPr>
      </w:r>
      <w:r/>
    </w:p>
    <w:p w14:paraId="00000371">
      <w:pPr>
        <w:pBdr/>
        <w:spacing/>
        <w:ind/>
        <w:rPr/>
      </w:pPr>
      <w:r>
        <w:rPr>
          <w:rtl w:val="0"/>
        </w:rPr>
      </w:r>
      <w:r/>
    </w:p>
    <w:p w14:paraId="00000372">
      <w:pPr>
        <w:pBdr/>
        <w:spacing/>
        <w:ind/>
        <w:rPr/>
      </w:pPr>
      <w:r>
        <w:rPr>
          <w:rtl w:val="0"/>
        </w:rPr>
      </w:r>
      <w:r/>
    </w:p>
    <w:p w14:paraId="00000373">
      <w:pPr>
        <w:pBdr/>
        <w:spacing/>
        <w:ind/>
        <w:rPr/>
      </w:pPr>
      <w:r>
        <w:rPr>
          <w:rtl w:val="0"/>
        </w:rPr>
      </w:r>
      <w:r/>
    </w:p>
    <w:p w14:paraId="00000374">
      <w:pPr>
        <w:pBdr/>
        <w:spacing/>
        <w:ind/>
        <w:rPr/>
      </w:pPr>
      <w:r>
        <w:rPr>
          <w:rtl w:val="0"/>
        </w:rPr>
      </w:r>
      <w:r/>
    </w:p>
    <w:p w14:paraId="00000375">
      <w:pPr>
        <w:pBdr/>
        <w:spacing/>
        <w:ind/>
        <w:rPr/>
      </w:pPr>
      <w:r>
        <w:rPr>
          <w:rtl w:val="0"/>
        </w:rPr>
      </w:r>
      <w:r/>
    </w:p>
    <w:p w14:paraId="00000376">
      <w:pPr>
        <w:pBdr/>
        <w:spacing/>
        <w:ind/>
        <w:rPr/>
      </w:pPr>
      <w:r>
        <w:rPr>
          <w:rtl w:val="0"/>
        </w:rPr>
      </w:r>
      <w:r/>
    </w:p>
    <w:p w14:paraId="0000037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27600"/>
                <wp:effectExtent l="0" t="0" r="0" b="0"/>
                <wp:docPr id="16" name="image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5.png"/>
                        <pic:cNvPicPr/>
                        <pic:nvPr/>
                      </pic:nvPicPr>
                      <pic:blipFill rotWithShape="1">
                        <a:blip r:embed="rId2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27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504.00pt;height:388.00pt;mso-wrap-distance-left:0.00pt;mso-wrap-distance-top:0.00pt;mso-wrap-distance-right:0.00pt;mso-wrap-distance-bottom:0.00pt;z-index:1;">
                <v:imagedata r:id="rId2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7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851400"/>
                <wp:effectExtent l="0" t="0" r="0" b="0"/>
                <wp:docPr id="17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 rotWithShape="1">
                        <a:blip r:embed="rId2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851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504.00pt;height:382.00pt;mso-wrap-distance-left:0.00pt;mso-wrap-distance-top:0.00pt;mso-wrap-distance-right:0.00pt;mso-wrap-distance-bottom:0.00pt;z-index:1;">
                <v:imagedata r:id="rId2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8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40300"/>
                <wp:effectExtent l="0" t="0" r="0" b="0"/>
                <wp:docPr id="18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 rotWithShape="1">
                        <a:blip r:embed="rId2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40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504.00pt;height:389.00pt;mso-wrap-distance-left:0.00pt;mso-wrap-distance-top:0.00pt;mso-wrap-distance-right:0.00pt;mso-wrap-distance-bottom:0.00pt;z-index:1;">
                <v:imagedata r:id="rId2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9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130800"/>
                <wp:effectExtent l="0" t="0" r="0" b="0"/>
                <wp:docPr id="19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/>
                        <pic:nvPr/>
                      </pic:nvPicPr>
                      <pic:blipFill rotWithShape="1">
                        <a:blip r:embed="rId3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130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504.00pt;height:404.00pt;mso-wrap-distance-left:0.00pt;mso-wrap-distance-top:0.00pt;mso-wrap-distance-right:0.00pt;mso-wrap-distance-bottom:0.00pt;z-index:1;">
                <v:imagedata r:id="rId3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A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14900"/>
                <wp:effectExtent l="0" t="0" r="0" b="0"/>
                <wp:docPr id="20" name="image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.png"/>
                        <pic:cNvPicPr/>
                        <pic:nvPr/>
                      </pic:nvPicPr>
                      <pic:blipFill rotWithShape="1">
                        <a:blip r:embed="rId3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14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504.00pt;height:387.00pt;mso-wrap-distance-left:0.00pt;mso-wrap-distance-top:0.00pt;mso-wrap-distance-right:0.00pt;mso-wrap-distance-bottom:0.00pt;z-index:1;">
                <v:imagedata r:id="rId3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B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91100"/>
                <wp:effectExtent l="0" t="0" r="0" b="0"/>
                <wp:docPr id="21" name="image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8.png"/>
                        <pic:cNvPicPr/>
                        <pic:nvPr/>
                      </pic:nvPicPr>
                      <pic:blipFill rotWithShape="1">
                        <a:blip r:embed="rId3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91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504.00pt;height:393.00pt;mso-wrap-distance-left:0.00pt;mso-wrap-distance-top:0.00pt;mso-wrap-distance-right:0.00pt;mso-wrap-distance-bottom:0.00pt;z-index:1;">
                <v:imagedata r:id="rId3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C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5105400"/>
                <wp:effectExtent l="0" t="0" r="0" b="0"/>
                <wp:docPr id="22" name="image2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8.png"/>
                        <pic:cNvPicPr/>
                        <pic:nvPr/>
                      </pic:nvPicPr>
                      <pic:blipFill rotWithShape="1">
                        <a:blip r:embed="rId3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5105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504.00pt;height:402.00pt;mso-wrap-distance-left:0.00pt;mso-wrap-distance-top:0.00pt;mso-wrap-distance-right:0.00pt;mso-wrap-distance-bottom:0.00pt;z-index:1;">
                <v:imagedata r:id="rId3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3D7">
      <w:pPr>
        <w:pStyle w:val="695"/>
        <w:pBdr/>
        <w:spacing/>
        <w:ind/>
        <w:rPr>
          <w:color w:val="000000"/>
        </w:rPr>
      </w:pPr>
      <w:r/>
      <w:bookmarkStart w:id="8" w:name="_heading=h.qdasme67go3p"/>
      <w:r/>
      <w:bookmarkEnd w:id="8"/>
      <w:r>
        <w:rPr>
          <w:color w:val="000000"/>
          <w:rtl w:val="0"/>
        </w:rPr>
        <w:t xml:space="preserve">6.4 Finance Office activity diagrams:</w:t>
      </w:r>
      <w:r>
        <w:rPr>
          <w:color w:val="000000"/>
        </w:rPr>
      </w:r>
    </w:p>
    <w:p w14:paraId="000003D8">
      <w:pPr>
        <w:pBdr/>
        <w:spacing/>
        <w:ind/>
        <w:rPr/>
      </w:pPr>
      <w:r>
        <w:rPr>
          <w:rtl w:val="0"/>
        </w:rPr>
      </w:r>
      <w:r/>
    </w:p>
    <w:p w14:paraId="000003D9">
      <w:pPr>
        <w:pBdr/>
        <w:spacing/>
        <w:ind/>
        <w:rPr/>
      </w:pPr>
      <w:r>
        <w:rPr>
          <w:rtl w:val="0"/>
        </w:rPr>
      </w:r>
      <w:r/>
    </w:p>
    <w:p w14:paraId="000003DA">
      <w:pPr>
        <w:pBdr/>
        <w:spacing/>
        <w:ind/>
        <w:rPr/>
      </w:pPr>
      <w:r>
        <w:rPr>
          <w:rtl w:val="0"/>
        </w:rPr>
      </w:r>
      <w:r/>
    </w:p>
    <w:p w14:paraId="000003DB">
      <w:pPr>
        <w:pBdr/>
        <w:spacing/>
        <w:ind/>
        <w:rPr/>
      </w:pPr>
      <w:r>
        <w:rPr>
          <w:rtl w:val="0"/>
        </w:rPr>
      </w:r>
      <w:r/>
    </w:p>
    <w:p w14:paraId="000003DC">
      <w:pPr>
        <w:pBdr/>
        <w:spacing/>
        <w:ind/>
        <w:rPr/>
      </w:pPr>
      <w:r>
        <w:rPr>
          <w:rtl w:val="0"/>
        </w:rPr>
      </w:r>
      <w:r/>
    </w:p>
    <w:p w14:paraId="000003DD">
      <w:pPr>
        <w:pBdr/>
        <w:spacing/>
        <w:ind/>
        <w:rPr/>
      </w:pPr>
      <w:r>
        <w:rPr>
          <w:rtl w:val="0"/>
        </w:rPr>
      </w:r>
      <w:r/>
    </w:p>
    <w:p w14:paraId="000003DE">
      <w:pPr>
        <w:pBdr/>
        <w:spacing/>
        <w:ind/>
        <w:rPr/>
      </w:pPr>
      <w:r>
        <w:rPr>
          <w:rtl w:val="0"/>
        </w:rPr>
      </w:r>
      <w:r/>
    </w:p>
    <w:p w14:paraId="000003DF">
      <w:pPr>
        <w:pBdr/>
        <w:spacing/>
        <w:ind/>
        <w:rPr/>
      </w:pPr>
      <w:r>
        <w:rPr>
          <w:rtl w:val="0"/>
        </w:rPr>
      </w:r>
      <w:r/>
    </w:p>
    <w:p w14:paraId="000003E0">
      <w:pPr>
        <w:pBdr/>
        <w:spacing/>
        <w:ind/>
        <w:rPr/>
      </w:pPr>
      <w:r>
        <w:rPr>
          <w:rtl w:val="0"/>
        </w:rPr>
      </w:r>
      <w:r/>
    </w:p>
    <w:p w14:paraId="000003E1">
      <w:pPr>
        <w:pBdr/>
        <w:spacing/>
        <w:ind/>
        <w:rPr/>
      </w:pPr>
      <w:r>
        <w:rPr>
          <w:rtl w:val="0"/>
        </w:rPr>
      </w:r>
      <w:r/>
    </w:p>
    <w:p w14:paraId="000003E2">
      <w:pPr>
        <w:pBdr/>
        <w:spacing/>
        <w:ind/>
        <w:rPr/>
      </w:pPr>
      <w:r>
        <w:rPr>
          <w:rtl w:val="0"/>
        </w:rPr>
        <w:t xml:space="preserve">Finance Officer records student tuition payment transactions:</w:t>
      </w:r>
      <w:r/>
    </w:p>
    <w:p w14:paraId="000003E3">
      <w:pPr>
        <w:pBdr/>
        <w:spacing/>
        <w:ind/>
        <w:rPr/>
      </w:pPr>
      <w:r>
        <w:rPr>
          <w:rtl w:val="0"/>
        </w:rPr>
      </w:r>
      <w:r/>
    </w:p>
    <w:p w14:paraId="000003E4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38813" cy="3691161"/>
                <wp:effectExtent l="0" t="0" r="0" b="0"/>
                <wp:docPr id="23" name="image1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3.png"/>
                        <pic:cNvPicPr/>
                        <pic:nvPr/>
                      </pic:nvPicPr>
                      <pic:blipFill rotWithShape="1">
                        <a:blip r:embed="rId3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5738813" cy="3691161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51.88pt;height:290.64pt;mso-wrap-distance-left:0.00pt;mso-wrap-distance-top:0.00pt;mso-wrap-distance-right:0.00pt;mso-wrap-distance-bottom:0.00pt;z-index:1;">
                <v:imagedata r:id="rId3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E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E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6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Finance Officer tracks outstanding balances and overdue payments per student:</w:t>
      </w:r>
      <w:r>
        <w:rPr>
          <w:sz w:val="24"/>
          <w:szCs w:val="24"/>
        </w:rPr>
      </w:r>
    </w:p>
    <w:p w14:paraId="000003F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8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062663" cy="3475342"/>
                <wp:effectExtent l="0" t="0" r="0" b="0"/>
                <wp:docPr id="24" name="image1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1.png"/>
                        <pic:cNvPicPr/>
                        <pic:nvPr/>
                      </pic:nvPicPr>
                      <pic:blipFill rotWithShape="1">
                        <a:blip r:embed="rId3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062663" cy="347534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77.38pt;height:273.65pt;mso-wrap-distance-left:0.00pt;mso-wrap-distance-top:0.00pt;mso-wrap-distance-right:0.00pt;mso-wrap-distance-bottom:0.00pt;z-index:1;">
                <v:imagedata r:id="rId3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3F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3F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D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Finance Officer applies scholarships, discounts, or financial aid adjustments to students accounts:</w:t>
      </w:r>
      <w:r>
        <w:rPr>
          <w:sz w:val="24"/>
          <w:szCs w:val="24"/>
        </w:rPr>
      </w:r>
    </w:p>
    <w:p w14:paraId="0000040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0F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86488" cy="3249747"/>
                <wp:effectExtent l="0" t="0" r="0" b="0"/>
                <wp:docPr id="25" name="image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png"/>
                        <pic:cNvPicPr/>
                        <pic:nvPr/>
                      </pic:nvPicPr>
                      <pic:blipFill rotWithShape="1">
                        <a:blip r:embed="rId3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186488" cy="3249747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87.13pt;height:255.89pt;mso-wrap-distance-left:0.00pt;mso-wrap-distance-top:0.00pt;mso-wrap-distance-right:0.00pt;mso-wrap-distance-bottom:0.00pt;z-index:1;">
                <v:imagedata r:id="rId3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41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3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5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6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7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9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A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B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C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D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E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1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0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1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2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3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Finance Officer identifies student with unpaid tuition fees:</w:t>
      </w:r>
      <w:r>
        <w:rPr>
          <w:sz w:val="24"/>
          <w:szCs w:val="24"/>
        </w:rPr>
      </w:r>
    </w:p>
    <w:p w14:paraId="00000424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25">
      <w:pPr>
        <w:pBdr/>
        <w:spacing w:after="60" w:before="60"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186488" cy="3617990"/>
                <wp:effectExtent l="0" t="0" r="0" b="0"/>
                <wp:docPr id="26" name="image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9.png"/>
                        <pic:cNvPicPr/>
                        <pic:nvPr/>
                      </pic:nvPicPr>
                      <pic:blipFill rotWithShape="1">
                        <a:blip r:embed="rId3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186488" cy="361799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87.13pt;height:284.88pt;mso-wrap-distance-left:0.00pt;mso-wrap-distance-top:0.00pt;mso-wrap-distance-right:0.00pt;mso-wrap-distance-bottom:0.00pt;z-index:1;">
                <v:imagedata r:id="rId3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42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42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42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429">
      <w:pPr>
        <w:pStyle w:val="695"/>
        <w:pBdr/>
        <w:spacing/>
        <w:ind/>
        <w:rPr>
          <w:color w:val="000000"/>
        </w:rPr>
      </w:pPr>
      <w:r/>
      <w:bookmarkStart w:id="9" w:name="_heading=h.van0tjm83ddr"/>
      <w:r/>
      <w:bookmarkEnd w:id="9"/>
      <w:r>
        <w:rPr>
          <w:rtl w:val="0"/>
        </w:rPr>
      </w:r>
      <w:r>
        <w:rPr>
          <w:color w:val="000000"/>
        </w:rPr>
      </w:r>
    </w:p>
    <w:p w14:paraId="0000042A">
      <w:pPr>
        <w:pStyle w:val="695"/>
        <w:pBdr/>
        <w:spacing/>
        <w:ind/>
        <w:rPr>
          <w:color w:val="000000"/>
        </w:rPr>
      </w:pPr>
      <w:r/>
      <w:bookmarkStart w:id="10" w:name="_heading=h.apmtit1ve3rc"/>
      <w:r/>
      <w:bookmarkEnd w:id="10"/>
      <w:r>
        <w:rPr>
          <w:rtl w:val="0"/>
        </w:rPr>
      </w:r>
      <w:r>
        <w:rPr>
          <w:color w:val="000000"/>
        </w:rPr>
      </w:r>
    </w:p>
    <w:p w14:paraId="0000042B">
      <w:pPr>
        <w:pStyle w:val="695"/>
        <w:pBdr/>
        <w:spacing/>
        <w:ind/>
        <w:rPr>
          <w:color w:val="000000"/>
        </w:rPr>
      </w:pPr>
      <w:r/>
      <w:bookmarkStart w:id="11" w:name="_heading=h.smnn1tii0uu9"/>
      <w:r/>
      <w:bookmarkEnd w:id="11"/>
      <w:r>
        <w:rPr>
          <w:rtl w:val="0"/>
        </w:rPr>
      </w:r>
      <w:r>
        <w:rPr>
          <w:color w:val="000000"/>
        </w:rPr>
      </w:r>
    </w:p>
    <w:p w14:paraId="0000042C">
      <w:pPr>
        <w:pBdr/>
        <w:spacing/>
        <w:ind/>
        <w:rPr/>
      </w:pPr>
      <w:r>
        <w:rPr>
          <w:rtl w:val="0"/>
        </w:rPr>
      </w:r>
      <w:r/>
    </w:p>
    <w:p w14:paraId="2DB330F9">
      <w:pPr>
        <w:pStyle w:val="695"/>
        <w:pBdr/>
        <w:spacing/>
        <w:ind/>
        <w:rPr>
          <w:color w:val="000000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000042D">
      <w:pPr>
        <w:pStyle w:val="695"/>
        <w:pBdr/>
        <w:spacing/>
        <w:ind/>
        <w:rPr>
          <w:color w:val="000000"/>
          <w:highlight w:val="none"/>
        </w:rPr>
      </w:pPr>
      <w:r/>
      <w:bookmarkStart w:id="12" w:name="_heading=h.f3gx4xlmsmng"/>
      <w:r/>
      <w:bookmarkEnd w:id="12"/>
      <w:r>
        <w:rPr>
          <w:color w:val="000000"/>
          <w:rtl w:val="0"/>
        </w:rPr>
        <w:t xml:space="preserve">6.5 Dean activity diagrams:</w:t>
      </w:r>
      <w:r>
        <w:rPr>
          <w:color w:val="000000"/>
        </w:rPr>
      </w:r>
    </w:p>
    <w:p w14:paraId="0000042E">
      <w:pPr>
        <w:pBdr/>
        <w:spacing/>
        <w:ind/>
        <w:rPr/>
      </w:pPr>
      <w:r>
        <w:rPr>
          <w:rtl w:val="0"/>
        </w:rPr>
      </w:r>
      <w:r/>
    </w:p>
    <w:p w14:paraId="0000042F">
      <w:pPr>
        <w:pStyle w:val="695"/>
        <w:pBdr/>
        <w:spacing/>
        <w:ind/>
        <w:rPr>
          <w:color w:val="000000"/>
        </w:rPr>
      </w:pPr>
      <w:r/>
      <w:bookmarkStart w:id="13" w:name="_heading=h.7dcoepxsnlvc"/>
      <w:r/>
      <w:bookmarkEnd w:id="13"/>
      <w:r>
        <w:rPr>
          <w:rtl w:val="0"/>
        </w:rPr>
      </w:r>
      <w:r>
        <w:rPr>
          <w:color w:val="000000"/>
        </w:rPr>
      </w:r>
    </w:p>
    <w:p w14:paraId="00000430">
      <w:pPr>
        <w:pBdr/>
        <w:spacing/>
        <w:ind/>
        <w:rPr/>
      </w:pPr>
      <w:r>
        <w:rPr>
          <w:rtl w:val="0"/>
        </w:rPr>
      </w:r>
      <w:r/>
    </w:p>
    <w:p w14:paraId="00000431">
      <w:pPr>
        <w:pStyle w:val="695"/>
        <w:pBdr/>
        <w:spacing/>
        <w:ind/>
        <w:rPr>
          <w:color w:val="000000"/>
        </w:rPr>
      </w:pPr>
      <w:r/>
      <w:bookmarkStart w:id="14" w:name="_heading=h.oqybgm66f3vp"/>
      <w:r/>
      <w:bookmarkEnd w:id="14"/>
      <w:r>
        <w:rPr>
          <w:rtl w:val="0"/>
        </w:rPr>
      </w:r>
      <w:r>
        <w:rPr>
          <w:color w:val="000000"/>
        </w:rPr>
      </w:r>
    </w:p>
    <w:sdt>
      <w:sdtPr>
        <w:tag w:val="goog_rdk_0"/>
        <w15:appearance w15:val="boundingBox"/>
        <w:id w:val="1024327558"/>
        <w:rPr/>
      </w:sdtPr>
      <w:sdtContent>
        <w:p w14:paraId="00000432">
          <w:pPr>
            <w:pStyle w:val="695"/>
            <w:pBdr/>
            <w:spacing w:after="0" w:before="0" w:line="276" w:lineRule="auto"/>
            <w:ind/>
            <w:rPr>
              <w:b w:val="0"/>
              <w:bCs w:val="0"/>
              <w:color w:val="000000"/>
              <w:sz w:val="23"/>
              <w:szCs w:val="23"/>
            </w:rPr>
          </w:pPr>
          <w:r/>
          <w:bookmarkStart w:id="15" w:name="_heading=h.9dw5j53qlhqr"/>
          <w:r/>
          <w:bookmarkEnd w:id="15"/>
          <w:r>
            <w:rPr>
              <w:b w:val="0"/>
              <w:bCs w:val="0"/>
              <w:color w:val="000000"/>
              <w:sz w:val="23"/>
              <w:szCs w:val="23"/>
              <w:rtl w:val="0"/>
            </w:rPr>
            <w:t xml:space="preserve">Dean reviews overall student performance reports by course and department:</w:t>
          </w:r>
          <w:r>
            <w:rPr>
              <w:b w:val="0"/>
              <w:bCs w:val="0"/>
              <w:color w:val="000000"/>
              <w:sz w:val="23"/>
              <w:szCs w:val="23"/>
            </w:rPr>
          </w:r>
        </w:p>
      </w:sdtContent>
    </w:sdt>
    <w:p w14:paraId="00000433">
      <w:pPr>
        <w:pBdr/>
        <w:spacing/>
        <w:ind/>
        <w:rPr/>
      </w:pPr>
      <w:r>
        <w:rPr>
          <w:rtl w:val="0"/>
        </w:rPr>
      </w:r>
      <w:r/>
    </w:p>
    <w:p w14:paraId="00000434">
      <w:pPr>
        <w:pStyle w:val="695"/>
        <w:pBdr/>
        <w:spacing/>
        <w:ind/>
        <w:rPr>
          <w:color w:val="000000"/>
        </w:rPr>
      </w:pPr>
      <w:r/>
      <w:bookmarkStart w:id="16" w:name="_heading=h.emwvbpiyxay2"/>
      <w:r/>
      <w:bookmarkEnd w:id="16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787900"/>
                <wp:effectExtent l="0" t="0" r="0" b="0"/>
                <wp:docPr id="27" name="image3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9.png"/>
                        <pic:cNvPicPr/>
                        <pic:nvPr/>
                      </pic:nvPicPr>
                      <pic:blipFill rotWithShape="1">
                        <a:blip r:embed="rId3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787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504.00pt;height:377.00pt;mso-wrap-distance-left:0.00pt;mso-wrap-distance-top:0.00pt;mso-wrap-distance-right:0.00pt;mso-wrap-distance-bottom:0.00pt;z-index:1;">
                <v:imagedata r:id="rId3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35">
      <w:pPr>
        <w:pStyle w:val="695"/>
        <w:pBdr/>
        <w:spacing/>
        <w:ind/>
        <w:rPr>
          <w:color w:val="000000"/>
        </w:rPr>
      </w:pPr>
      <w:r/>
      <w:bookmarkStart w:id="17" w:name="_heading=h.gsq81x3o0nr9"/>
      <w:r/>
      <w:bookmarkEnd w:id="17"/>
      <w:r>
        <w:rPr>
          <w:rtl w:val="0"/>
        </w:rPr>
      </w:r>
      <w:r>
        <w:rPr>
          <w:color w:val="000000"/>
        </w:rPr>
      </w:r>
    </w:p>
    <w:p w14:paraId="00000436">
      <w:pPr>
        <w:pStyle w:val="695"/>
        <w:pBdr/>
        <w:spacing/>
        <w:ind/>
        <w:rPr>
          <w:color w:val="000000"/>
        </w:rPr>
      </w:pPr>
      <w:r/>
      <w:bookmarkStart w:id="18" w:name="_heading=h.2742hrxais98"/>
      <w:r/>
      <w:bookmarkEnd w:id="18"/>
      <w:r>
        <w:rPr>
          <w:rtl w:val="0"/>
        </w:rPr>
      </w:r>
      <w:r>
        <w:rPr>
          <w:color w:val="000000"/>
        </w:rPr>
      </w:r>
    </w:p>
    <w:p w14:paraId="00000437">
      <w:pPr>
        <w:pStyle w:val="695"/>
        <w:pBdr/>
        <w:spacing/>
        <w:ind/>
        <w:rPr>
          <w:color w:val="000000"/>
        </w:rPr>
      </w:pPr>
      <w:r/>
      <w:bookmarkStart w:id="19" w:name="_heading=h.esu18olg6jrw"/>
      <w:r/>
      <w:bookmarkEnd w:id="19"/>
      <w:r>
        <w:rPr>
          <w:rtl w:val="0"/>
        </w:rPr>
      </w:r>
      <w:r>
        <w:rPr>
          <w:color w:val="000000"/>
        </w:rPr>
      </w:r>
    </w:p>
    <w:p w14:paraId="00000438">
      <w:pPr>
        <w:pStyle w:val="695"/>
        <w:pBdr/>
        <w:spacing/>
        <w:ind/>
        <w:rPr>
          <w:color w:val="000000"/>
          <w:sz w:val="23"/>
          <w:szCs w:val="23"/>
        </w:rPr>
      </w:pPr>
      <w:r/>
      <w:bookmarkStart w:id="20" w:name="_heading=h.vea3h3tjwuju"/>
      <w:r/>
      <w:bookmarkEnd w:id="20"/>
      <w:r>
        <w:rPr>
          <w:rtl w:val="0"/>
        </w:rPr>
      </w:r>
      <w:r>
        <w:rPr>
          <w:color w:val="000000"/>
          <w:sz w:val="23"/>
          <w:szCs w:val="23"/>
        </w:rPr>
      </w:r>
    </w:p>
    <w:p w14:paraId="00000439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61439FA5">
      <w:pPr>
        <w:pBdr/>
        <w:spacing w:line="276" w:lineRule="auto"/>
        <w:ind/>
        <w:rPr>
          <w:sz w:val="21"/>
          <w:szCs w:val="21"/>
        </w:rPr>
      </w:pPr>
      <w:r>
        <w:rPr>
          <w:sz w:val="21"/>
          <w:szCs w:val="21"/>
        </w:rPr>
      </w:r>
      <w:r>
        <w:rPr>
          <w:sz w:val="21"/>
          <w:szCs w:val="21"/>
        </w:rPr>
      </w:r>
      <w:r>
        <w:rPr>
          <w:sz w:val="21"/>
          <w:szCs w:val="21"/>
        </w:rPr>
      </w:r>
    </w:p>
    <w:p w14:paraId="0000043A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3B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3C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3D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3E">
      <w:pPr>
        <w:pBdr/>
        <w:spacing w:line="276" w:lineRule="auto"/>
        <w:ind/>
        <w:rPr>
          <w:sz w:val="21"/>
          <w:szCs w:val="21"/>
        </w:rPr>
      </w:pPr>
      <w:r>
        <w:rPr>
          <w:sz w:val="21"/>
          <w:szCs w:val="21"/>
          <w:rtl w:val="0"/>
        </w:rPr>
        <w:t xml:space="preserve">Dean monitors course enrollment statistics and capacity utilisation:</w:t>
      </w:r>
      <w:r>
        <w:rPr>
          <w:sz w:val="21"/>
          <w:szCs w:val="21"/>
        </w:rPr>
      </w:r>
    </w:p>
    <w:p w14:paraId="0000043F">
      <w:pPr>
        <w:pBdr/>
        <w:spacing/>
        <w:ind/>
        <w:rPr/>
      </w:pPr>
      <w:r>
        <w:rPr>
          <w:rtl w:val="0"/>
        </w:rPr>
      </w:r>
      <w:r/>
    </w:p>
    <w:p w14:paraId="00000440">
      <w:pPr>
        <w:pStyle w:val="695"/>
        <w:pBdr/>
        <w:spacing/>
        <w:ind/>
        <w:rPr>
          <w:color w:val="000000"/>
        </w:rPr>
      </w:pPr>
      <w:r/>
      <w:bookmarkStart w:id="21" w:name="_heading=h.64zo6clfjukr"/>
      <w:r/>
      <w:bookmarkEnd w:id="21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787900"/>
                <wp:effectExtent l="0" t="0" r="0" b="0"/>
                <wp:docPr id="28" name="image3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8.png"/>
                        <pic:cNvPicPr/>
                        <pic:nvPr/>
                      </pic:nvPicPr>
                      <pic:blipFill rotWithShape="1">
                        <a:blip r:embed="rId3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7879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504.00pt;height:377.00pt;mso-wrap-distance-left:0.00pt;mso-wrap-distance-top:0.00pt;mso-wrap-distance-right:0.00pt;mso-wrap-distance-bottom:0.00pt;z-index:1;">
                <v:imagedata r:id="rId3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41">
      <w:pPr>
        <w:pStyle w:val="695"/>
        <w:pBdr/>
        <w:spacing/>
        <w:ind/>
        <w:rPr>
          <w:color w:val="000000"/>
        </w:rPr>
      </w:pPr>
      <w:r/>
      <w:bookmarkStart w:id="22" w:name="_heading=h.99jhkhtrp5xy"/>
      <w:r/>
      <w:bookmarkEnd w:id="22"/>
      <w:r>
        <w:rPr>
          <w:rtl w:val="0"/>
        </w:rPr>
      </w:r>
      <w:r>
        <w:rPr>
          <w:color w:val="000000"/>
        </w:rPr>
      </w:r>
    </w:p>
    <w:p w14:paraId="00000442">
      <w:pPr>
        <w:pStyle w:val="695"/>
        <w:pBdr/>
        <w:spacing/>
        <w:ind/>
        <w:rPr>
          <w:color w:val="000000"/>
        </w:rPr>
      </w:pPr>
      <w:r/>
      <w:bookmarkStart w:id="23" w:name="_heading=h.9l4fmv4cx5xj"/>
      <w:r/>
      <w:bookmarkEnd w:id="23"/>
      <w:r>
        <w:rPr>
          <w:rtl w:val="0"/>
        </w:rPr>
      </w:r>
      <w:r>
        <w:rPr>
          <w:color w:val="000000"/>
        </w:rPr>
      </w:r>
    </w:p>
    <w:p w14:paraId="00000443">
      <w:pPr>
        <w:pStyle w:val="695"/>
        <w:pBdr/>
        <w:spacing/>
        <w:ind/>
        <w:rPr>
          <w:color w:val="000000"/>
        </w:rPr>
      </w:pPr>
      <w:r/>
      <w:bookmarkStart w:id="24" w:name="_heading=h.3tgmlwkz3fw3"/>
      <w:r/>
      <w:bookmarkEnd w:id="24"/>
      <w:r>
        <w:rPr>
          <w:rtl w:val="0"/>
        </w:rPr>
      </w:r>
      <w:r>
        <w:rPr>
          <w:color w:val="000000"/>
        </w:rPr>
      </w:r>
    </w:p>
    <w:p w14:paraId="00000444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5" w:name="_heading=h.inm45wklg22"/>
      <w:r/>
      <w:bookmarkEnd w:id="25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5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6" w:name="_heading=h.aczx6y5zbnhu"/>
      <w:r/>
      <w:bookmarkEnd w:id="26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6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7" w:name="_heading=h.4w2djvwi96zs"/>
      <w:r/>
      <w:bookmarkEnd w:id="27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7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8" w:name="_heading=h.agtan8y5og5s"/>
      <w:r/>
      <w:bookmarkEnd w:id="28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8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29" w:name="_heading=h.257q4exmsfvd"/>
      <w:r/>
      <w:bookmarkEnd w:id="29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9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0" w:name="_heading=h.dbmi4uhuf8pv"/>
      <w:r/>
      <w:bookmarkEnd w:id="30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A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1" w:name="_heading=h.c215lihle1lr"/>
      <w:r/>
      <w:bookmarkEnd w:id="31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B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2" w:name="_heading=h.bmob3on5ein9"/>
      <w:r/>
      <w:bookmarkEnd w:id="32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C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3" w:name="_heading=h.wi8c7sa817mc"/>
      <w:r/>
      <w:bookmarkEnd w:id="33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D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4" w:name="_heading=h.jrzm3jtc6m6"/>
      <w:r/>
      <w:bookmarkEnd w:id="34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E">
      <w:pPr>
        <w:pStyle w:val="695"/>
        <w:pBdr/>
        <w:spacing w:after="0" w:before="0" w:line="276" w:lineRule="auto"/>
        <w:ind/>
        <w:rPr>
          <w:color w:val="000000"/>
          <w:sz w:val="15"/>
          <w:szCs w:val="15"/>
        </w:rPr>
      </w:pPr>
      <w:r/>
      <w:bookmarkStart w:id="35" w:name="_heading=h.yrirwwdpwj15"/>
      <w:r/>
      <w:bookmarkEnd w:id="35"/>
      <w:r>
        <w:rPr>
          <w:rtl w:val="0"/>
        </w:rPr>
      </w:r>
      <w:r>
        <w:rPr>
          <w:color w:val="000000"/>
          <w:sz w:val="15"/>
          <w:szCs w:val="15"/>
        </w:rPr>
      </w:r>
    </w:p>
    <w:p w14:paraId="0000044F">
      <w:pPr>
        <w:pStyle w:val="695"/>
        <w:pBdr/>
        <w:spacing w:after="0" w:before="0" w:line="276" w:lineRule="auto"/>
        <w:ind/>
        <w:rPr>
          <w:color w:val="000000"/>
          <w:sz w:val="19"/>
          <w:szCs w:val="19"/>
        </w:rPr>
      </w:pPr>
      <w:r/>
      <w:bookmarkStart w:id="36" w:name="_heading=h.oz6fh4bp0jh"/>
      <w:r/>
      <w:bookmarkEnd w:id="36"/>
      <w:r>
        <w:rPr>
          <w:rtl w:val="0"/>
        </w:rPr>
      </w:r>
      <w:r>
        <w:rPr>
          <w:color w:val="000000"/>
          <w:sz w:val="19"/>
          <w:szCs w:val="19"/>
        </w:rPr>
      </w:r>
    </w:p>
    <w:sdt>
      <w:sdtPr>
        <w:tag w:val="goog_rdk_1"/>
        <w15:appearance w15:val="boundingBox"/>
        <w:id w:val="-124691330"/>
        <w:rPr/>
      </w:sdtPr>
      <w:sdtContent>
        <w:p w14:paraId="00000450">
          <w:pPr>
            <w:pStyle w:val="695"/>
            <w:pBdr/>
            <w:spacing w:after="0" w:before="0" w:line="276" w:lineRule="auto"/>
            <w:ind/>
            <w:rPr>
              <w:b w:val="0"/>
              <w:bCs w:val="0"/>
              <w:color w:val="000000"/>
              <w:sz w:val="19"/>
              <w:szCs w:val="19"/>
            </w:rPr>
          </w:pPr>
          <w:r/>
          <w:bookmarkStart w:id="37" w:name="_heading=h.tr1r5axi5pi9"/>
          <w:r/>
          <w:bookmarkEnd w:id="37"/>
          <w:r>
            <w:rPr>
              <w:b w:val="0"/>
              <w:bCs w:val="0"/>
              <w:color w:val="000000"/>
              <w:sz w:val="19"/>
              <w:szCs w:val="19"/>
              <w:rtl w:val="0"/>
            </w:rPr>
            <w:t xml:space="preserve">Dean reviews graduation eligibility reports for final-year students:</w:t>
          </w:r>
          <w:r>
            <w:rPr>
              <w:b w:val="0"/>
              <w:bCs w:val="0"/>
              <w:color w:val="000000"/>
              <w:sz w:val="19"/>
              <w:szCs w:val="19"/>
            </w:rPr>
          </w:r>
        </w:p>
      </w:sdtContent>
    </w:sdt>
    <w:p w14:paraId="00000451">
      <w:pPr>
        <w:pBdr/>
        <w:spacing/>
        <w:ind/>
        <w:rPr/>
      </w:pPr>
      <w:r>
        <w:rPr>
          <w:rtl w:val="0"/>
        </w:rPr>
      </w:r>
      <w:r/>
    </w:p>
    <w:p w14:paraId="00000452">
      <w:pPr>
        <w:pStyle w:val="695"/>
        <w:pBdr/>
        <w:spacing/>
        <w:ind/>
        <w:rPr>
          <w:color w:val="000000"/>
        </w:rPr>
      </w:pPr>
      <w:r/>
      <w:bookmarkStart w:id="38" w:name="_heading=h.deqtglsyn3pq"/>
      <w:r/>
      <w:bookmarkEnd w:id="38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91100"/>
                <wp:effectExtent l="0" t="0" r="0" b="0"/>
                <wp:docPr id="29" name="image3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7.png"/>
                        <pic:cNvPicPr/>
                        <pic:nvPr/>
                      </pic:nvPicPr>
                      <pic:blipFill rotWithShape="1">
                        <a:blip r:embed="rId3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91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504.00pt;height:393.00pt;mso-wrap-distance-left:0.00pt;mso-wrap-distance-top:0.00pt;mso-wrap-distance-right:0.00pt;mso-wrap-distance-bottom:0.00pt;z-index:1;">
                <v:imagedata r:id="rId3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53">
      <w:pPr>
        <w:pStyle w:val="695"/>
        <w:pBdr/>
        <w:spacing/>
        <w:ind/>
        <w:rPr>
          <w:color w:val="000000"/>
        </w:rPr>
      </w:pPr>
      <w:r/>
      <w:bookmarkStart w:id="39" w:name="_heading=h.xeb88ldoswnv"/>
      <w:r/>
      <w:bookmarkEnd w:id="39"/>
      <w:r>
        <w:rPr>
          <w:rtl w:val="0"/>
        </w:rPr>
      </w:r>
      <w:r>
        <w:rPr>
          <w:color w:val="000000"/>
        </w:rPr>
      </w:r>
    </w:p>
    <w:p w14:paraId="00000454">
      <w:pPr>
        <w:pBdr/>
        <w:spacing/>
        <w:ind/>
        <w:rPr/>
      </w:pPr>
      <w:r>
        <w:rPr>
          <w:rtl w:val="0"/>
        </w:rPr>
      </w:r>
      <w:r/>
    </w:p>
    <w:p w14:paraId="00000455">
      <w:pPr>
        <w:pBdr/>
        <w:spacing/>
        <w:ind/>
        <w:rPr/>
      </w:pPr>
      <w:r>
        <w:rPr>
          <w:rtl w:val="0"/>
        </w:rPr>
      </w:r>
      <w:r/>
    </w:p>
    <w:p w14:paraId="00000456">
      <w:pPr>
        <w:pBdr/>
        <w:spacing/>
        <w:ind/>
        <w:rPr/>
      </w:pPr>
      <w:r>
        <w:rPr>
          <w:rtl w:val="0"/>
        </w:rPr>
      </w:r>
      <w:r/>
    </w:p>
    <w:p w14:paraId="00000457">
      <w:pPr>
        <w:pBdr/>
        <w:spacing/>
        <w:ind/>
        <w:rPr/>
      </w:pPr>
      <w:r>
        <w:rPr>
          <w:rtl w:val="0"/>
        </w:rPr>
      </w:r>
      <w:r/>
    </w:p>
    <w:p w14:paraId="00000458">
      <w:pPr>
        <w:pBdr/>
        <w:spacing/>
        <w:ind/>
        <w:rPr/>
      </w:pPr>
      <w:r>
        <w:rPr>
          <w:rtl w:val="0"/>
        </w:rPr>
      </w:r>
      <w:r/>
    </w:p>
    <w:p w14:paraId="00000459">
      <w:pPr>
        <w:pBdr/>
        <w:spacing/>
        <w:ind/>
        <w:rPr/>
      </w:pPr>
      <w:r>
        <w:rPr>
          <w:rtl w:val="0"/>
        </w:rPr>
      </w:r>
      <w:r/>
    </w:p>
    <w:p w14:paraId="0000045A">
      <w:pPr>
        <w:pBdr/>
        <w:spacing/>
        <w:ind/>
        <w:rPr/>
      </w:pPr>
      <w:r>
        <w:rPr>
          <w:rtl w:val="0"/>
        </w:rPr>
      </w:r>
      <w:r/>
    </w:p>
    <w:p w14:paraId="0000045B">
      <w:pPr>
        <w:pBdr/>
        <w:spacing/>
        <w:ind/>
        <w:rPr/>
      </w:pPr>
      <w:r>
        <w:rPr>
          <w:rtl w:val="0"/>
        </w:rPr>
      </w:r>
      <w:r/>
    </w:p>
    <w:p w14:paraId="0000045C">
      <w:pPr>
        <w:pBdr/>
        <w:spacing/>
        <w:ind/>
        <w:rPr/>
      </w:pPr>
      <w:r>
        <w:rPr>
          <w:rtl w:val="0"/>
        </w:rPr>
      </w:r>
      <w:r/>
    </w:p>
    <w:p w14:paraId="0000045D">
      <w:pPr>
        <w:pBdr/>
        <w:spacing/>
        <w:ind/>
        <w:rPr/>
      </w:pPr>
      <w:r>
        <w:rPr>
          <w:rtl w:val="0"/>
        </w:rPr>
      </w:r>
      <w:r/>
    </w:p>
    <w:p w14:paraId="0000045E">
      <w:pPr>
        <w:pBdr/>
        <w:spacing/>
        <w:ind/>
        <w:rPr/>
      </w:pPr>
      <w:r>
        <w:rPr>
          <w:rtl w:val="0"/>
        </w:rPr>
      </w:r>
      <w:r/>
    </w:p>
    <w:p w14:paraId="0000045F">
      <w:pPr>
        <w:pBdr/>
        <w:spacing/>
        <w:ind/>
        <w:rPr/>
      </w:pPr>
      <w:r>
        <w:rPr>
          <w:rtl w:val="0"/>
        </w:rPr>
      </w:r>
      <w:r/>
    </w:p>
    <w:p w14:paraId="00000460">
      <w:pPr>
        <w:pBdr/>
        <w:spacing/>
        <w:ind/>
        <w:rPr/>
      </w:pPr>
      <w:r>
        <w:rPr>
          <w:rtl w:val="0"/>
        </w:rPr>
      </w:r>
      <w:r/>
    </w:p>
    <w:p w14:paraId="00000461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62">
      <w:pPr>
        <w:pBdr/>
        <w:spacing w:line="276" w:lineRule="auto"/>
        <w:ind/>
        <w:rPr>
          <w:sz w:val="21"/>
          <w:szCs w:val="21"/>
        </w:rPr>
      </w:pPr>
      <w:r>
        <w:rPr>
          <w:sz w:val="21"/>
          <w:szCs w:val="21"/>
          <w:rtl w:val="0"/>
        </w:rPr>
        <w:t xml:space="preserve">Dean reviews attendance trend reports across departments:</w:t>
      </w:r>
      <w:r>
        <w:rPr>
          <w:sz w:val="21"/>
          <w:szCs w:val="21"/>
        </w:rPr>
      </w:r>
    </w:p>
    <w:p w14:paraId="00000463">
      <w:pPr>
        <w:pBdr/>
        <w:spacing w:line="276" w:lineRule="auto"/>
        <w:ind/>
        <w:rPr>
          <w:sz w:val="21"/>
          <w:szCs w:val="21"/>
        </w:rPr>
      </w:pPr>
      <w:r>
        <w:rPr>
          <w:rtl w:val="0"/>
        </w:rPr>
      </w:r>
      <w:r>
        <w:rPr>
          <w:sz w:val="21"/>
          <w:szCs w:val="21"/>
        </w:rPr>
      </w:r>
    </w:p>
    <w:p w14:paraId="00000464">
      <w:pPr>
        <w:pStyle w:val="695"/>
        <w:pBdr/>
        <w:spacing/>
        <w:ind/>
        <w:rPr>
          <w:color w:val="000000"/>
        </w:rPr>
      </w:pPr>
      <w:r/>
      <w:bookmarkStart w:id="40" w:name="_heading=h.ro9hbgkyuirx"/>
      <w:r/>
      <w:bookmarkEnd w:id="40"/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711700"/>
                <wp:effectExtent l="0" t="0" r="0" b="0"/>
                <wp:docPr id="30" name="image4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1.png"/>
                        <pic:cNvPicPr/>
                        <pic:nvPr/>
                      </pic:nvPicPr>
                      <pic:blipFill rotWithShape="1">
                        <a:blip r:embed="rId4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7117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504.00pt;height:371.00pt;mso-wrap-distance-left:0.00pt;mso-wrap-distance-top:0.00pt;mso-wrap-distance-right:0.00pt;mso-wrap-distance-bottom:0.00pt;z-index:1;">
                <v:imagedata r:id="rId4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65">
      <w:pPr>
        <w:pStyle w:val="695"/>
        <w:pBdr/>
        <w:spacing/>
        <w:ind/>
        <w:rPr>
          <w:color w:val="000000"/>
        </w:rPr>
      </w:pPr>
      <w:r/>
      <w:bookmarkStart w:id="41" w:name="_heading=h.dqxu19c46qv3"/>
      <w:r/>
      <w:bookmarkEnd w:id="41"/>
      <w:r>
        <w:rPr>
          <w:rtl w:val="0"/>
        </w:rPr>
      </w:r>
      <w:r>
        <w:rPr>
          <w:color w:val="000000"/>
        </w:rPr>
      </w:r>
    </w:p>
    <w:p w14:paraId="00000466">
      <w:pPr>
        <w:pStyle w:val="695"/>
        <w:pBdr/>
        <w:spacing/>
        <w:ind/>
        <w:rPr>
          <w:color w:val="000000"/>
        </w:rPr>
      </w:pPr>
      <w:r/>
      <w:bookmarkStart w:id="42" w:name="_heading=h.mx5why516ub7"/>
      <w:r/>
      <w:bookmarkEnd w:id="42"/>
      <w:r>
        <w:rPr>
          <w:rtl w:val="0"/>
        </w:rPr>
      </w:r>
      <w:r>
        <w:rPr>
          <w:color w:val="000000"/>
        </w:rPr>
      </w:r>
    </w:p>
    <w:p w14:paraId="00000467">
      <w:pPr>
        <w:pStyle w:val="695"/>
        <w:pBdr/>
        <w:spacing/>
        <w:ind/>
        <w:rPr>
          <w:color w:val="000000"/>
        </w:rPr>
      </w:pPr>
      <w:r/>
      <w:bookmarkStart w:id="43" w:name="_heading=h.5bj5iv58eynt"/>
      <w:r/>
      <w:bookmarkEnd w:id="43"/>
      <w:r>
        <w:rPr>
          <w:rtl w:val="0"/>
        </w:rPr>
      </w:r>
      <w:r>
        <w:rPr>
          <w:color w:val="000000"/>
        </w:rPr>
      </w:r>
    </w:p>
    <w:p w14:paraId="00000468">
      <w:pPr>
        <w:pStyle w:val="695"/>
        <w:pBdr/>
        <w:spacing/>
        <w:ind/>
        <w:rPr>
          <w:color w:val="000000"/>
        </w:rPr>
      </w:pPr>
      <w:r/>
      <w:bookmarkStart w:id="44" w:name="_heading=h.1ytmzxojt7f4"/>
      <w:r/>
      <w:bookmarkEnd w:id="44"/>
      <w:r>
        <w:rPr>
          <w:rtl w:val="0"/>
        </w:rPr>
      </w:r>
      <w:r>
        <w:rPr>
          <w:color w:val="000000"/>
        </w:rPr>
      </w:r>
    </w:p>
    <w:p w14:paraId="00000469">
      <w:pPr>
        <w:pStyle w:val="695"/>
        <w:pBdr/>
        <w:spacing/>
        <w:ind/>
        <w:rPr>
          <w:color w:val="000000"/>
        </w:rPr>
      </w:pPr>
      <w:r/>
      <w:bookmarkStart w:id="45" w:name="_heading=h.w5o0jvy90m5t"/>
      <w:r/>
      <w:bookmarkEnd w:id="45"/>
      <w:r>
        <w:rPr>
          <w:rtl w:val="0"/>
        </w:rPr>
      </w:r>
      <w:r>
        <w:rPr>
          <w:color w:val="000000"/>
        </w:rPr>
      </w:r>
    </w:p>
    <w:p w14:paraId="0000046A">
      <w:pPr>
        <w:pStyle w:val="695"/>
        <w:pBdr/>
        <w:spacing/>
        <w:ind/>
        <w:rPr>
          <w:b w:val="0"/>
          <w:bCs w:val="0"/>
          <w:color w:val="000000"/>
          <w:sz w:val="22"/>
          <w:szCs w:val="22"/>
        </w:rPr>
      </w:pPr>
      <w:r/>
      <w:bookmarkStart w:id="46" w:name="_heading=h.dcjfdpzfnsp9"/>
      <w:r/>
      <w:bookmarkEnd w:id="46"/>
      <w:r>
        <w:rPr>
          <w:color w:val="000000"/>
          <w:rtl w:val="0"/>
        </w:rPr>
        <w:t xml:space="preserve">6.6 Registry Office activity diagrams:</w:t>
      </w:r>
      <w:r>
        <w:rPr>
          <w:rtl w:val="0"/>
        </w:rPr>
      </w:r>
      <w:r>
        <w:rPr>
          <w:b w:val="0"/>
          <w:bCs w:val="0"/>
          <w:color w:val="000000"/>
          <w:sz w:val="22"/>
          <w:szCs w:val="22"/>
        </w:rPr>
      </w:r>
    </w:p>
    <w:p w14:paraId="0000046B">
      <w:pPr>
        <w:pBdr/>
        <w:spacing/>
        <w:ind/>
        <w:rPr/>
      </w:pPr>
      <w:r>
        <w:rPr>
          <w:rtl w:val="0"/>
        </w:rPr>
      </w:r>
      <w:r/>
    </w:p>
    <w:p w14:paraId="0000046C">
      <w:pPr>
        <w:pBdr/>
        <w:spacing/>
        <w:ind/>
        <w:rPr/>
      </w:pPr>
      <w:r>
        <w:rPr>
          <w:rtl w:val="0"/>
        </w:rPr>
      </w:r>
      <w:r/>
    </w:p>
    <w:p w14:paraId="0000046D">
      <w:pPr>
        <w:pBdr/>
        <w:spacing/>
        <w:ind/>
        <w:rPr/>
      </w:pPr>
      <w:r>
        <w:rPr>
          <w:rtl w:val="0"/>
        </w:rPr>
      </w:r>
      <w:r/>
    </w:p>
    <w:p w14:paraId="0000046E">
      <w:pPr>
        <w:pBdr/>
        <w:spacing/>
        <w:ind/>
        <w:rPr/>
      </w:pPr>
      <w:r>
        <w:rPr>
          <w:rtl w:val="0"/>
        </w:rPr>
      </w:r>
      <w:r/>
    </w:p>
    <w:p w14:paraId="0000046F">
      <w:pPr>
        <w:pBdr/>
        <w:spacing/>
        <w:ind/>
        <w:rPr/>
      </w:pPr>
      <w:r>
        <w:rPr>
          <w:rtl w:val="0"/>
        </w:rPr>
      </w:r>
      <w:r/>
    </w:p>
    <w:p w14:paraId="00000470">
      <w:pPr>
        <w:pBdr/>
        <w:spacing/>
        <w:ind/>
        <w:rPr/>
      </w:pPr>
      <w:r>
        <w:rPr>
          <w:rtl w:val="0"/>
        </w:rPr>
      </w:r>
      <w:r/>
    </w:p>
    <w:p w14:paraId="00000471">
      <w:pPr>
        <w:pBdr/>
        <w:spacing/>
        <w:ind/>
        <w:rPr/>
      </w:pPr>
      <w:r>
        <w:rPr>
          <w:rtl w:val="0"/>
        </w:rPr>
      </w:r>
      <w:r/>
    </w:p>
    <w:p w14:paraId="00000472">
      <w:pPr>
        <w:pBdr/>
        <w:spacing/>
        <w:ind/>
        <w:rPr/>
      </w:pPr>
      <w:r>
        <w:rPr>
          <w:rtl w:val="0"/>
        </w:rPr>
        <w:t xml:space="preserve">Registrar enrols students into courses for each academic term:</w:t>
      </w:r>
      <w:r/>
    </w:p>
    <w:p w14:paraId="00000473">
      <w:pPr>
        <w:pBdr/>
        <w:spacing/>
        <w:ind/>
        <w:rPr/>
      </w:pPr>
      <w:r>
        <w:rPr>
          <w:rtl w:val="0"/>
        </w:rPr>
      </w:r>
      <w:r/>
    </w:p>
    <w:p w14:paraId="00000474">
      <w:pPr>
        <w:pStyle w:val="695"/>
        <w:pBdr/>
        <w:spacing/>
        <w:ind/>
        <w:rPr>
          <w:b w:val="0"/>
          <w:bCs w:val="0"/>
          <w:color w:val="000000"/>
          <w:sz w:val="22"/>
          <w:szCs w:val="22"/>
        </w:rPr>
      </w:pPr>
      <w:r/>
      <w:bookmarkStart w:id="47" w:name="_heading=h.lhhyliibjk7"/>
      <w:r/>
      <w:bookmarkEnd w:id="47"/>
      <w:r>
        <w:rPr>
          <w:b w:val="0"/>
          <w:bCs w:val="0"/>
          <w:color w:val="000000"/>
          <w:sz w:val="22"/>
          <w:szCs w:val="22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943202"/>
                <wp:effectExtent l="0" t="0" r="0" b="0"/>
                <wp:docPr id="31" name="image4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4.png"/>
                        <pic:cNvPicPr/>
                        <pic:nvPr/>
                      </pic:nvPicPr>
                      <pic:blipFill rotWithShape="1">
                        <a:blip r:embed="rId4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94320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504.00pt;height:389.23pt;mso-wrap-distance-left:0.00pt;mso-wrap-distance-top:0.00pt;mso-wrap-distance-right:0.00pt;mso-wrap-distance-bottom:0.00pt;z-index:1;">
                <v:imagedata r:id="rId4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 w:val="0"/>
          <w:bCs w:val="0"/>
          <w:color w:val="000000"/>
          <w:sz w:val="22"/>
          <w:szCs w:val="22"/>
        </w:rPr>
      </w:r>
    </w:p>
    <w:p w14:paraId="00000475">
      <w:pPr>
        <w:pBdr/>
        <w:spacing/>
        <w:ind/>
        <w:rPr/>
      </w:pPr>
      <w:r>
        <w:rPr>
          <w:rtl w:val="0"/>
        </w:rPr>
      </w:r>
      <w:r/>
    </w:p>
    <w:p w14:paraId="00000476">
      <w:pPr>
        <w:pBdr/>
        <w:spacing/>
        <w:ind/>
        <w:rPr/>
      </w:pPr>
      <w:r>
        <w:rPr>
          <w:rtl w:val="0"/>
        </w:rPr>
      </w:r>
      <w:r/>
    </w:p>
    <w:p w14:paraId="00000477">
      <w:pPr>
        <w:pBdr/>
        <w:spacing/>
        <w:ind/>
        <w:rPr/>
      </w:pPr>
      <w:r>
        <w:rPr>
          <w:rtl w:val="0"/>
        </w:rPr>
      </w:r>
      <w:r/>
    </w:p>
    <w:p w14:paraId="00000478">
      <w:pPr>
        <w:pBdr/>
        <w:spacing/>
        <w:ind/>
        <w:rPr/>
      </w:pPr>
      <w:r>
        <w:rPr>
          <w:rtl w:val="0"/>
        </w:rPr>
      </w:r>
      <w:r/>
    </w:p>
    <w:p w14:paraId="00000479">
      <w:pPr>
        <w:pBdr/>
        <w:spacing/>
        <w:ind/>
        <w:rPr/>
      </w:pPr>
      <w:r>
        <w:rPr>
          <w:rtl w:val="0"/>
        </w:rPr>
      </w:r>
      <w:r/>
    </w:p>
    <w:p w14:paraId="0000047A">
      <w:pPr>
        <w:pBdr/>
        <w:spacing/>
        <w:ind/>
        <w:rPr/>
      </w:pPr>
      <w:r>
        <w:rPr>
          <w:rtl w:val="0"/>
        </w:rPr>
      </w:r>
      <w:r/>
    </w:p>
    <w:p w14:paraId="0000047B">
      <w:pPr>
        <w:pBdr/>
        <w:spacing/>
        <w:ind/>
        <w:rPr/>
      </w:pPr>
      <w:r>
        <w:rPr>
          <w:rtl w:val="0"/>
        </w:rPr>
      </w:r>
      <w:r/>
    </w:p>
    <w:p w14:paraId="0000047C">
      <w:pPr>
        <w:pBdr/>
        <w:spacing/>
        <w:ind/>
        <w:rPr/>
      </w:pPr>
      <w:r>
        <w:rPr>
          <w:rtl w:val="0"/>
        </w:rPr>
      </w:r>
      <w:r/>
    </w:p>
    <w:p w14:paraId="0000047D">
      <w:pPr>
        <w:pBdr/>
        <w:spacing/>
        <w:ind/>
        <w:rPr/>
      </w:pPr>
      <w:r>
        <w:rPr>
          <w:rtl w:val="0"/>
        </w:rPr>
      </w:r>
      <w:r/>
    </w:p>
    <w:p w14:paraId="0000047E">
      <w:pPr>
        <w:pBdr/>
        <w:spacing/>
        <w:ind/>
        <w:rPr/>
      </w:pPr>
      <w:r>
        <w:rPr>
          <w:rtl w:val="0"/>
        </w:rPr>
      </w:r>
      <w:r/>
    </w:p>
    <w:p w14:paraId="0000047F">
      <w:pPr>
        <w:pBdr/>
        <w:spacing/>
        <w:ind/>
        <w:rPr/>
      </w:pPr>
      <w:r>
        <w:rPr>
          <w:rtl w:val="0"/>
        </w:rPr>
      </w:r>
      <w:r/>
    </w:p>
    <w:p w14:paraId="00000480">
      <w:pPr>
        <w:pBdr/>
        <w:spacing/>
        <w:ind/>
        <w:rPr/>
      </w:pPr>
      <w:r>
        <w:rPr>
          <w:rtl w:val="0"/>
        </w:rPr>
      </w:r>
      <w:r/>
    </w:p>
    <w:p w14:paraId="00000481">
      <w:pPr>
        <w:pBdr/>
        <w:spacing/>
        <w:ind/>
        <w:rPr/>
      </w:pPr>
      <w:r>
        <w:rPr>
          <w:rtl w:val="0"/>
        </w:rPr>
      </w:r>
      <w:r/>
    </w:p>
    <w:p w14:paraId="00000482">
      <w:pPr>
        <w:pBdr/>
        <w:spacing/>
        <w:ind/>
        <w:rPr/>
      </w:pPr>
      <w:r>
        <w:rPr>
          <w:rtl w:val="0"/>
        </w:rPr>
      </w:r>
      <w:r/>
    </w:p>
    <w:p w14:paraId="00000483">
      <w:pPr>
        <w:pBdr/>
        <w:spacing/>
        <w:ind/>
        <w:rPr/>
      </w:pPr>
      <w:r>
        <w:rPr>
          <w:rtl w:val="0"/>
        </w:rPr>
      </w:r>
      <w:r/>
    </w:p>
    <w:p w14:paraId="00000484">
      <w:pPr>
        <w:pBdr/>
        <w:spacing/>
        <w:ind/>
        <w:rPr/>
      </w:pPr>
      <w:r>
        <w:rPr>
          <w:rtl w:val="0"/>
        </w:rPr>
      </w:r>
      <w:r/>
    </w:p>
    <w:p w14:paraId="00000485">
      <w:pPr>
        <w:pBdr/>
        <w:spacing/>
        <w:ind/>
        <w:rPr/>
      </w:pPr>
      <w:r>
        <w:rPr>
          <w:rtl w:val="0"/>
        </w:rPr>
        <w:t xml:space="preserve">Registrar processes student course withdrawal and transfer requests:</w:t>
      </w:r>
      <w:r/>
    </w:p>
    <w:p w14:paraId="00000486">
      <w:pPr>
        <w:pBdr/>
        <w:spacing/>
        <w:ind/>
        <w:rPr/>
      </w:pPr>
      <w:r>
        <w:rPr>
          <w:rtl w:val="0"/>
        </w:rPr>
      </w:r>
      <w:r/>
    </w:p>
    <w:p w14:paraId="00000487">
      <w:pPr>
        <w:pBdr/>
        <w:spacing/>
        <w:ind/>
        <w:rPr/>
      </w:pPr>
      <w:r>
        <w:rPr>
          <w:rtl w:val="0"/>
        </w:rPr>
      </w:r>
      <w:r/>
    </w:p>
    <w:p w14:paraId="00000488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700463"/>
                <wp:effectExtent l="0" t="0" r="0" b="0"/>
                <wp:docPr id="32" name="image4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5.png"/>
                        <pic:cNvPicPr/>
                        <pic:nvPr/>
                      </pic:nvPicPr>
                      <pic:blipFill rotWithShape="1">
                        <a:blip r:embed="rId4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70046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504.00pt;height:291.38pt;mso-wrap-distance-left:0.00pt;mso-wrap-distance-top:0.00pt;mso-wrap-distance-right:0.00pt;mso-wrap-distance-bottom:0.00pt;z-index:1;">
                <v:imagedata r:id="rId4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489">
      <w:pPr>
        <w:pBdr/>
        <w:spacing/>
        <w:ind/>
        <w:rPr/>
      </w:pPr>
      <w:r>
        <w:rPr>
          <w:rtl w:val="0"/>
        </w:rPr>
      </w:r>
      <w:r/>
    </w:p>
    <w:p w14:paraId="0000048A">
      <w:pPr>
        <w:pBdr/>
        <w:spacing/>
        <w:ind/>
        <w:rPr/>
      </w:pPr>
      <w:r>
        <w:rPr>
          <w:rtl w:val="0"/>
        </w:rPr>
      </w:r>
      <w:r/>
    </w:p>
    <w:p w14:paraId="0000048B">
      <w:pPr>
        <w:pBdr/>
        <w:spacing/>
        <w:ind/>
        <w:rPr/>
      </w:pPr>
      <w:r>
        <w:rPr>
          <w:rtl w:val="0"/>
        </w:rPr>
      </w:r>
      <w:r/>
    </w:p>
    <w:p w14:paraId="0000048C">
      <w:pPr>
        <w:pBdr/>
        <w:spacing/>
        <w:ind/>
        <w:rPr/>
      </w:pPr>
      <w:r>
        <w:rPr>
          <w:rtl w:val="0"/>
        </w:rPr>
      </w:r>
      <w:r/>
    </w:p>
    <w:p w14:paraId="0000048D">
      <w:pPr>
        <w:pBdr/>
        <w:spacing/>
        <w:ind/>
        <w:rPr/>
      </w:pPr>
      <w:r>
        <w:rPr>
          <w:rtl w:val="0"/>
        </w:rPr>
      </w:r>
      <w:r/>
    </w:p>
    <w:p w14:paraId="0000048E">
      <w:pPr>
        <w:pBdr/>
        <w:spacing/>
        <w:ind/>
        <w:rPr/>
      </w:pPr>
      <w:r>
        <w:rPr>
          <w:rtl w:val="0"/>
        </w:rPr>
      </w:r>
      <w:r/>
    </w:p>
    <w:p w14:paraId="0000048F">
      <w:pPr>
        <w:pBdr/>
        <w:spacing/>
        <w:ind/>
        <w:rPr/>
      </w:pPr>
      <w:r>
        <w:rPr>
          <w:rtl w:val="0"/>
        </w:rPr>
      </w:r>
      <w:r/>
    </w:p>
    <w:p w14:paraId="00000490">
      <w:pPr>
        <w:pBdr/>
        <w:spacing/>
        <w:ind/>
        <w:rPr/>
      </w:pPr>
      <w:r>
        <w:rPr>
          <w:rtl w:val="0"/>
        </w:rPr>
      </w:r>
      <w:r/>
    </w:p>
    <w:p w14:paraId="00000491">
      <w:pPr>
        <w:pBdr/>
        <w:spacing/>
        <w:ind/>
        <w:rPr/>
      </w:pPr>
      <w:r>
        <w:rPr>
          <w:rtl w:val="0"/>
        </w:rPr>
      </w:r>
      <w:r/>
    </w:p>
    <w:p w14:paraId="00000492">
      <w:pPr>
        <w:pBdr/>
        <w:spacing/>
        <w:ind/>
        <w:rPr/>
      </w:pPr>
      <w:r>
        <w:rPr>
          <w:rtl w:val="0"/>
        </w:rPr>
      </w:r>
      <w:r/>
    </w:p>
    <w:p w14:paraId="00000493">
      <w:pPr>
        <w:pBdr/>
        <w:spacing/>
        <w:ind/>
        <w:rPr/>
      </w:pPr>
      <w:r>
        <w:rPr>
          <w:rtl w:val="0"/>
        </w:rPr>
      </w:r>
      <w:r/>
    </w:p>
    <w:p w14:paraId="00000494">
      <w:pPr>
        <w:pBdr/>
        <w:spacing/>
        <w:ind/>
        <w:rPr/>
      </w:pPr>
      <w:r>
        <w:rPr>
          <w:rtl w:val="0"/>
        </w:rPr>
      </w:r>
      <w:r/>
    </w:p>
    <w:p w14:paraId="00000495">
      <w:pPr>
        <w:pBdr/>
        <w:spacing/>
        <w:ind/>
        <w:rPr/>
      </w:pPr>
      <w:r>
        <w:rPr>
          <w:rtl w:val="0"/>
        </w:rPr>
      </w:r>
      <w:r/>
    </w:p>
    <w:p w14:paraId="00000496">
      <w:pPr>
        <w:pBdr/>
        <w:spacing/>
        <w:ind/>
        <w:rPr/>
      </w:pPr>
      <w:r>
        <w:rPr>
          <w:rtl w:val="0"/>
        </w:rPr>
      </w:r>
      <w:r/>
    </w:p>
    <w:p w14:paraId="00000497">
      <w:pPr>
        <w:pBdr/>
        <w:spacing/>
        <w:ind/>
        <w:rPr/>
      </w:pPr>
      <w:r>
        <w:rPr>
          <w:rtl w:val="0"/>
        </w:rPr>
      </w:r>
      <w:r/>
    </w:p>
    <w:p w14:paraId="00000498">
      <w:pPr>
        <w:pBdr/>
        <w:spacing/>
        <w:ind/>
        <w:rPr/>
      </w:pPr>
      <w:r>
        <w:rPr>
          <w:rtl w:val="0"/>
        </w:rPr>
      </w:r>
      <w:r/>
    </w:p>
    <w:p w14:paraId="00000499">
      <w:pPr>
        <w:pBdr/>
        <w:spacing/>
        <w:ind/>
        <w:rPr/>
      </w:pPr>
      <w:r>
        <w:rPr>
          <w:rtl w:val="0"/>
        </w:rPr>
      </w:r>
      <w:r/>
    </w:p>
    <w:p w14:paraId="0000049A">
      <w:pPr>
        <w:pBdr/>
        <w:spacing/>
        <w:ind/>
        <w:rPr/>
      </w:pPr>
      <w:r>
        <w:rPr>
          <w:rtl w:val="0"/>
        </w:rPr>
      </w:r>
      <w:r/>
    </w:p>
    <w:p w14:paraId="0000049B">
      <w:pPr>
        <w:pBdr/>
        <w:spacing/>
        <w:ind/>
        <w:rPr/>
      </w:pPr>
      <w:r>
        <w:rPr>
          <w:rtl w:val="0"/>
        </w:rPr>
      </w:r>
      <w:r/>
    </w:p>
    <w:p w14:paraId="0000049C">
      <w:pPr>
        <w:pBdr/>
        <w:spacing/>
        <w:ind/>
        <w:rPr/>
      </w:pPr>
      <w:r>
        <w:rPr>
          <w:rtl w:val="0"/>
        </w:rPr>
      </w:r>
      <w:r/>
    </w:p>
    <w:p w14:paraId="0000049D">
      <w:pPr>
        <w:pBdr/>
        <w:spacing/>
        <w:ind/>
        <w:rPr/>
      </w:pPr>
      <w:r>
        <w:rPr>
          <w:rtl w:val="0"/>
        </w:rPr>
      </w:r>
      <w:r/>
    </w:p>
    <w:p w14:paraId="0000049E">
      <w:pPr>
        <w:pBdr/>
        <w:spacing/>
        <w:ind/>
        <w:rPr/>
      </w:pPr>
      <w:r>
        <w:rPr>
          <w:rtl w:val="0"/>
        </w:rPr>
      </w:r>
      <w:r/>
    </w:p>
    <w:p w14:paraId="0000049F">
      <w:pPr>
        <w:pBdr/>
        <w:spacing/>
        <w:ind/>
        <w:rPr/>
      </w:pPr>
      <w:r>
        <w:rPr>
          <w:rtl w:val="0"/>
        </w:rPr>
      </w:r>
      <w:r/>
    </w:p>
    <w:p w14:paraId="000004A0">
      <w:pPr>
        <w:pBdr/>
        <w:spacing/>
        <w:ind/>
        <w:rPr/>
      </w:pPr>
      <w:r>
        <w:rPr>
          <w:rtl w:val="0"/>
        </w:rPr>
      </w:r>
      <w:r/>
    </w:p>
    <w:p w14:paraId="000004A1">
      <w:pPr>
        <w:pBdr/>
        <w:spacing/>
        <w:ind/>
        <w:rPr/>
      </w:pPr>
      <w:r>
        <w:rPr>
          <w:rtl w:val="0"/>
        </w:rPr>
      </w:r>
      <w:r/>
    </w:p>
    <w:p w14:paraId="000004A2">
      <w:pPr>
        <w:pBdr/>
        <w:spacing/>
        <w:ind/>
        <w:rPr/>
      </w:pPr>
      <w:r>
        <w:rPr>
          <w:rtl w:val="0"/>
        </w:rPr>
      </w:r>
      <w:r/>
    </w:p>
    <w:p w14:paraId="000004A3">
      <w:pPr>
        <w:pBdr/>
        <w:spacing/>
        <w:ind/>
        <w:rPr/>
      </w:pPr>
      <w:r>
        <w:rPr>
          <w:rtl w:val="0"/>
        </w:rPr>
        <w:t xml:space="preserve">Registrar archives academic records for graduated or withdrawn students:</w:t>
      </w:r>
      <w:r/>
    </w:p>
    <w:p w14:paraId="000004A4">
      <w:pPr>
        <w:pBdr/>
        <w:spacing/>
        <w:ind/>
        <w:rPr/>
      </w:pPr>
      <w:r>
        <w:rPr>
          <w:rtl w:val="0"/>
        </w:rPr>
      </w:r>
      <w:r/>
    </w:p>
    <w:p w14:paraId="000004A5">
      <w:pPr>
        <w:pBdr/>
        <w:spacing/>
        <w:ind/>
        <w:rPr/>
      </w:pPr>
      <w:r>
        <w:rPr>
          <w:rtl w:val="0"/>
        </w:rPr>
      </w:r>
      <w:r/>
    </w:p>
    <w:p w14:paraId="000004A6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905622"/>
                <wp:effectExtent l="0" t="0" r="0" b="0"/>
                <wp:docPr id="33" name="image4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3.png"/>
                        <pic:cNvPicPr/>
                        <pic:nvPr/>
                      </pic:nvPicPr>
                      <pic:blipFill rotWithShape="1">
                        <a:blip r:embed="rId4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90562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504.00pt;height:307.53pt;mso-wrap-distance-left:0.00pt;mso-wrap-distance-top:0.00pt;mso-wrap-distance-right:0.00pt;mso-wrap-distance-bottom:0.00pt;z-index:1;">
                <v:imagedata r:id="rId4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4A7">
      <w:pPr>
        <w:pBdr/>
        <w:spacing/>
        <w:ind/>
        <w:rPr/>
      </w:pPr>
      <w:r>
        <w:rPr>
          <w:rtl w:val="0"/>
        </w:rPr>
      </w:r>
      <w:r/>
    </w:p>
    <w:p w14:paraId="000004A8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A9">
      <w:pPr>
        <w:pStyle w:val="695"/>
        <w:pBdr/>
        <w:spacing/>
        <w:ind/>
        <w:rPr>
          <w:color w:val="000000"/>
        </w:rPr>
      </w:pPr>
      <w:r/>
      <w:bookmarkStart w:id="48" w:name="_heading=h.gvgx4yriw094"/>
      <w:r/>
      <w:bookmarkEnd w:id="48"/>
      <w:r>
        <w:rPr>
          <w:rtl w:val="0"/>
        </w:rPr>
      </w:r>
      <w:r>
        <w:rPr>
          <w:color w:val="000000"/>
        </w:rPr>
      </w:r>
    </w:p>
    <w:p w14:paraId="000004AA">
      <w:pPr>
        <w:pStyle w:val="695"/>
        <w:pBdr/>
        <w:spacing/>
        <w:ind/>
        <w:rPr>
          <w:color w:val="000000"/>
        </w:rPr>
      </w:pPr>
      <w:r/>
      <w:bookmarkStart w:id="49" w:name="_heading=h.dbbh7fhhukiz"/>
      <w:r/>
      <w:bookmarkEnd w:id="49"/>
      <w:r>
        <w:rPr>
          <w:rtl w:val="0"/>
        </w:rPr>
      </w:r>
      <w:r>
        <w:rPr>
          <w:color w:val="000000"/>
        </w:rPr>
      </w:r>
    </w:p>
    <w:p w14:paraId="000004AB">
      <w:pPr>
        <w:pStyle w:val="695"/>
        <w:pBdr/>
        <w:spacing/>
        <w:ind/>
        <w:rPr>
          <w:color w:val="000000"/>
        </w:rPr>
      </w:pPr>
      <w:r/>
      <w:bookmarkStart w:id="50" w:name="_heading=h.mro5a8c45kk8"/>
      <w:r/>
      <w:bookmarkEnd w:id="50"/>
      <w:r>
        <w:rPr>
          <w:rtl w:val="0"/>
        </w:rPr>
      </w:r>
      <w:r>
        <w:rPr>
          <w:color w:val="000000"/>
        </w:rPr>
      </w:r>
    </w:p>
    <w:p w14:paraId="000004AC">
      <w:pPr>
        <w:pStyle w:val="695"/>
        <w:pBdr/>
        <w:spacing/>
        <w:ind/>
        <w:rPr>
          <w:color w:val="000000"/>
        </w:rPr>
      </w:pPr>
      <w:r/>
      <w:bookmarkStart w:id="51" w:name="_heading=h.59v6w5hhcb1c"/>
      <w:r/>
      <w:bookmarkEnd w:id="51"/>
      <w:r>
        <w:rPr>
          <w:rtl w:val="0"/>
        </w:rPr>
      </w:r>
      <w:r>
        <w:rPr>
          <w:color w:val="000000"/>
        </w:rPr>
      </w:r>
    </w:p>
    <w:p w14:paraId="000004AD">
      <w:pPr>
        <w:pStyle w:val="695"/>
        <w:pBdr/>
        <w:spacing/>
        <w:ind/>
        <w:rPr>
          <w:color w:val="000000"/>
        </w:rPr>
      </w:pPr>
      <w:r/>
      <w:bookmarkStart w:id="52" w:name="_heading=h.8omtgty3mlx4"/>
      <w:r/>
      <w:bookmarkEnd w:id="52"/>
      <w:r>
        <w:rPr>
          <w:color w:val="000000"/>
          <w:rtl w:val="0"/>
        </w:rPr>
        <w:t xml:space="preserve">6.7 IT Staff activity diagrams:</w:t>
      </w:r>
      <w:r>
        <w:rPr>
          <w:color w:val="000000"/>
        </w:rPr>
      </w:r>
    </w:p>
    <w:p w14:paraId="000004AE">
      <w:pPr>
        <w:pBdr/>
        <w:spacing/>
        <w:ind/>
        <w:rPr/>
      </w:pPr>
      <w:r>
        <w:rPr>
          <w:rtl w:val="0"/>
        </w:rPr>
      </w:r>
      <w:r/>
    </w:p>
    <w:p w14:paraId="000004AF">
      <w:pPr>
        <w:pBdr/>
        <w:spacing/>
        <w:ind/>
        <w:rPr/>
      </w:pPr>
      <w:r>
        <w:rPr>
          <w:rtl w:val="0"/>
        </w:rPr>
      </w:r>
      <w:r/>
    </w:p>
    <w:p w14:paraId="000004B0">
      <w:pPr>
        <w:pBdr/>
        <w:spacing/>
        <w:ind/>
        <w:rPr/>
      </w:pPr>
      <w:r>
        <w:rPr>
          <w:rtl w:val="0"/>
        </w:rPr>
      </w:r>
      <w:r/>
    </w:p>
    <w:p w14:paraId="000004B1">
      <w:pPr>
        <w:pBdr/>
        <w:spacing/>
        <w:ind/>
        <w:rPr/>
      </w:pPr>
      <w:r>
        <w:rPr>
          <w:rtl w:val="0"/>
        </w:rPr>
      </w:r>
      <w:r/>
    </w:p>
    <w:p w14:paraId="000004B2">
      <w:pPr>
        <w:pBdr/>
        <w:spacing/>
        <w:ind/>
        <w:rPr/>
      </w:pPr>
      <w:r>
        <w:rPr>
          <w:rtl w:val="0"/>
        </w:rPr>
      </w:r>
      <w:r/>
    </w:p>
    <w:p w14:paraId="000004B3">
      <w:pPr>
        <w:pBdr/>
        <w:spacing/>
        <w:ind/>
        <w:rPr/>
      </w:pPr>
      <w:r>
        <w:rPr>
          <w:rtl w:val="0"/>
        </w:rPr>
      </w:r>
      <w:r/>
    </w:p>
    <w:p w14:paraId="000004B4">
      <w:pPr>
        <w:pBdr/>
        <w:spacing/>
        <w:ind/>
        <w:rPr/>
      </w:pPr>
      <w:r>
        <w:rPr>
          <w:rtl w:val="0"/>
        </w:rPr>
      </w:r>
      <w:r/>
    </w:p>
    <w:p w14:paraId="000004B5">
      <w:pPr>
        <w:pBdr/>
        <w:spacing/>
        <w:ind/>
        <w:rPr>
          <w:highlight w:val="white"/>
        </w:rPr>
      </w:pPr>
      <w:r>
        <w:rPr>
          <w:highlight w:val="white"/>
          <w:rtl w:val="0"/>
        </w:rPr>
        <w:t xml:space="preserve">IT Staff manages automated system backup schedules and recovery procedures:</w:t>
      </w:r>
      <w:r>
        <w:rPr>
          <w:highlight w:val="white"/>
        </w:rPr>
      </w:r>
    </w:p>
    <w:p w14:paraId="000004B6">
      <w:pPr>
        <w:pBdr/>
        <w:spacing/>
        <w:ind/>
        <w:rPr>
          <w:highlight w:val="white"/>
        </w:rPr>
      </w:pPr>
      <w:r>
        <w:rPr>
          <w:rtl w:val="0"/>
        </w:rPr>
      </w:r>
      <w:r>
        <w:rPr>
          <w:highlight w:val="white"/>
        </w:rPr>
      </w:r>
    </w:p>
    <w:p w14:paraId="000004B7">
      <w:pPr>
        <w:pBdr/>
        <w:spacing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8">
      <w:pPr>
        <w:pBdr/>
        <w:spacing/>
        <w:ind/>
        <w:rPr>
          <w:color w:val="00000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305300"/>
                <wp:effectExtent l="0" t="0" r="0" b="0"/>
                <wp:docPr id="34" name="image18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8.png"/>
                        <pic:cNvPicPr/>
                        <pic:nvPr/>
                      </pic:nvPicPr>
                      <pic:blipFill rotWithShape="1">
                        <a:blip r:embed="rId4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3053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504.00pt;height:339.00pt;mso-wrap-distance-left:0.00pt;mso-wrap-distance-top:0.00pt;mso-wrap-distance-right:0.00pt;mso-wrap-distance-bottom:0.00pt;z-index:1;">
                <v:imagedata r:id="rId4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B9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A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B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C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D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BE">
      <w:pPr>
        <w:pBdr/>
        <w:spacing/>
        <w:ind/>
        <w:rPr/>
      </w:pPr>
      <w:r>
        <w:rPr>
          <w:rtl w:val="0"/>
        </w:rPr>
      </w:r>
      <w:r/>
    </w:p>
    <w:p w14:paraId="000004BF">
      <w:pPr>
        <w:pBdr/>
        <w:spacing/>
        <w:ind/>
        <w:rPr/>
      </w:pPr>
      <w:r>
        <w:rPr>
          <w:rtl w:val="0"/>
        </w:rPr>
      </w:r>
      <w:r/>
    </w:p>
    <w:p w14:paraId="000004C0">
      <w:pPr>
        <w:pBdr/>
        <w:spacing/>
        <w:ind/>
        <w:rPr/>
      </w:pPr>
      <w:r>
        <w:rPr>
          <w:rtl w:val="0"/>
        </w:rPr>
      </w:r>
      <w:r/>
    </w:p>
    <w:p w14:paraId="000004C1">
      <w:pPr>
        <w:pStyle w:val="694"/>
        <w:pBdr/>
        <w:spacing w:after="120" w:before="360"/>
        <w:ind/>
        <w:rPr>
          <w:color w:val="000000"/>
          <w:sz w:val="24"/>
          <w:szCs w:val="24"/>
        </w:rPr>
      </w:pPr>
      <w:r>
        <w:rPr>
          <w:rtl w:val="0"/>
        </w:rPr>
      </w:r>
      <w:r>
        <w:rPr>
          <w:color w:val="000000"/>
          <w:sz w:val="24"/>
          <w:szCs w:val="24"/>
        </w:rPr>
      </w:r>
    </w:p>
    <w:p w14:paraId="000004C2">
      <w:pPr>
        <w:pBdr/>
        <w:spacing/>
        <w:ind/>
        <w:rPr/>
      </w:pPr>
      <w:r>
        <w:rPr>
          <w:rtl w:val="0"/>
        </w:rPr>
        <w:t xml:space="preserve">IT Staff monitors system performance, uptime and error logs:</w:t>
      </w:r>
      <w:r/>
    </w:p>
    <w:p w14:paraId="000004C3">
      <w:pPr>
        <w:pBdr/>
        <w:spacing/>
        <w:ind/>
        <w:rPr/>
      </w:pPr>
      <w:r>
        <w:rPr>
          <w:rtl w:val="0"/>
        </w:rPr>
      </w:r>
      <w:r/>
    </w:p>
    <w:p w14:paraId="000004C4">
      <w:pPr>
        <w:pStyle w:val="694"/>
        <w:pBdr/>
        <w:spacing w:after="120" w:before="360"/>
        <w:ind/>
        <w:rPr>
          <w:color w:val="000000"/>
        </w:rPr>
      </w:pPr>
      <w:r>
        <w:rPr>
          <w:color w:val="00000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356100"/>
                <wp:effectExtent l="0" t="0" r="0" b="0"/>
                <wp:docPr id="35" name="image29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9.png"/>
                        <pic:cNvPicPr/>
                        <pic:nvPr/>
                      </pic:nvPicPr>
                      <pic:blipFill rotWithShape="1">
                        <a:blip r:embed="rId4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356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504.00pt;height:343.00pt;mso-wrap-distance-left:0.00pt;mso-wrap-distance-top:0.00pt;mso-wrap-distance-right:0.00pt;mso-wrap-distance-bottom:0.00pt;z-index:1;">
                <v:imagedata r:id="rId4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color w:val="000000"/>
        </w:rPr>
      </w:r>
    </w:p>
    <w:p w14:paraId="000004C5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C6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C7">
      <w:pPr>
        <w:pStyle w:val="694"/>
        <w:pBdr/>
        <w:spacing w:after="120" w:before="360"/>
        <w:ind/>
        <w:rPr>
          <w:color w:val="000000"/>
        </w:rPr>
      </w:pPr>
      <w:r>
        <w:rPr>
          <w:rtl w:val="0"/>
        </w:rPr>
      </w:r>
      <w:r>
        <w:rPr>
          <w:color w:val="000000"/>
        </w:rPr>
      </w:r>
    </w:p>
    <w:p w14:paraId="000004C8">
      <w:pPr>
        <w:pBdr/>
        <w:spacing/>
        <w:ind/>
        <w:rPr/>
      </w:pPr>
      <w:r>
        <w:rPr>
          <w:rtl w:val="0"/>
        </w:rPr>
      </w:r>
      <w:r/>
    </w:p>
    <w:p w14:paraId="000004C9">
      <w:pPr>
        <w:pBdr/>
        <w:spacing/>
        <w:ind/>
        <w:rPr/>
      </w:pPr>
      <w:r>
        <w:rPr>
          <w:rtl w:val="0"/>
        </w:rPr>
      </w:r>
      <w:r/>
    </w:p>
    <w:p w14:paraId="000004CA">
      <w:pPr>
        <w:pBdr/>
        <w:spacing/>
        <w:ind/>
        <w:rPr/>
      </w:pPr>
      <w:r>
        <w:rPr>
          <w:rtl w:val="0"/>
        </w:rPr>
      </w:r>
      <w:r/>
    </w:p>
    <w:p w14:paraId="000004CB">
      <w:pPr>
        <w:pBdr/>
        <w:spacing/>
        <w:ind/>
        <w:rPr/>
      </w:pPr>
      <w:r>
        <w:rPr>
          <w:rtl w:val="0"/>
        </w:rPr>
      </w:r>
      <w:r/>
    </w:p>
    <w:p w14:paraId="000004CC">
      <w:pPr>
        <w:pBdr/>
        <w:spacing/>
        <w:ind/>
        <w:rPr/>
      </w:pPr>
      <w:r>
        <w:rPr>
          <w:rtl w:val="0"/>
        </w:rPr>
      </w:r>
      <w:r/>
    </w:p>
    <w:p w14:paraId="000004CD">
      <w:pPr>
        <w:pBdr/>
        <w:spacing/>
        <w:ind/>
        <w:rPr/>
      </w:pPr>
      <w:r>
        <w:rPr>
          <w:rtl w:val="0"/>
        </w:rPr>
      </w:r>
      <w:r/>
    </w:p>
    <w:p w14:paraId="000004CE">
      <w:pPr>
        <w:pBdr/>
        <w:spacing/>
        <w:ind/>
        <w:rPr/>
      </w:pPr>
      <w:r>
        <w:rPr>
          <w:rtl w:val="0"/>
        </w:rPr>
      </w:r>
      <w:r/>
    </w:p>
    <w:p w14:paraId="000004CF">
      <w:pPr>
        <w:pBdr/>
        <w:spacing/>
        <w:ind/>
        <w:rPr/>
      </w:pPr>
      <w:r>
        <w:rPr>
          <w:rtl w:val="0"/>
        </w:rPr>
      </w:r>
      <w:r/>
    </w:p>
    <w:p w14:paraId="000004D0">
      <w:pPr>
        <w:pBdr/>
        <w:spacing/>
        <w:ind/>
        <w:rPr/>
      </w:pPr>
      <w:r>
        <w:rPr>
          <w:rtl w:val="0"/>
        </w:rPr>
      </w:r>
      <w:r/>
    </w:p>
    <w:p w14:paraId="000004D1">
      <w:pPr>
        <w:pBdr/>
        <w:spacing/>
        <w:ind/>
        <w:rPr/>
      </w:pPr>
      <w:r>
        <w:rPr>
          <w:rtl w:val="0"/>
        </w:rPr>
      </w:r>
      <w:r/>
    </w:p>
    <w:p w14:paraId="000004D2">
      <w:pPr>
        <w:pBdr/>
        <w:spacing/>
        <w:ind/>
        <w:rPr/>
      </w:pPr>
      <w:r>
        <w:rPr>
          <w:rtl w:val="0"/>
        </w:rPr>
      </w:r>
      <w:r/>
    </w:p>
    <w:p w14:paraId="000004D3">
      <w:pPr>
        <w:pBdr/>
        <w:spacing/>
        <w:ind/>
        <w:rPr/>
      </w:pPr>
      <w:r>
        <w:rPr>
          <w:rtl w:val="0"/>
        </w:rPr>
      </w:r>
      <w:r/>
    </w:p>
    <w:p w14:paraId="000004D4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IT Staff manages system security settings and vulnerability patches:</w:t>
      </w:r>
      <w:r>
        <w:rPr>
          <w:sz w:val="24"/>
          <w:szCs w:val="24"/>
        </w:rPr>
      </w:r>
    </w:p>
    <w:p w14:paraId="000004D5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D6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D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292600"/>
                <wp:effectExtent l="0" t="0" r="0" b="0"/>
                <wp:docPr id="36" name="image17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7.png"/>
                        <pic:cNvPicPr/>
                        <pic:nvPr/>
                      </pic:nvPicPr>
                      <pic:blipFill rotWithShape="1">
                        <a:blip r:embed="rId46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292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504.00pt;height:338.00pt;mso-wrap-distance-left:0.00pt;mso-wrap-distance-top:0.00pt;mso-wrap-distance-right:0.00pt;mso-wrap-distance-bottom:0.00pt;z-index:1;">
                <v:imagedata r:id="rId46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4D8">
      <w:pPr>
        <w:pBdr/>
        <w:spacing/>
        <w:ind/>
        <w:rPr/>
      </w:pPr>
      <w:r>
        <w:rPr>
          <w:rtl w:val="0"/>
        </w:rPr>
      </w:r>
      <w:r/>
    </w:p>
    <w:p w14:paraId="000004D9">
      <w:pPr>
        <w:pBdr/>
        <w:spacing/>
        <w:ind/>
        <w:rPr/>
      </w:pPr>
      <w:r>
        <w:rPr>
          <w:rtl w:val="0"/>
        </w:rPr>
      </w:r>
      <w:r/>
    </w:p>
    <w:p w14:paraId="000004DA">
      <w:pPr>
        <w:pBdr/>
        <w:spacing/>
        <w:ind/>
        <w:rPr/>
      </w:pPr>
      <w:r>
        <w:rPr>
          <w:rtl w:val="0"/>
        </w:rPr>
      </w:r>
      <w:r/>
    </w:p>
    <w:p w14:paraId="000004DB">
      <w:pPr>
        <w:pBdr/>
        <w:spacing/>
        <w:ind/>
        <w:rPr/>
      </w:pPr>
      <w:r>
        <w:rPr>
          <w:rtl w:val="0"/>
        </w:rPr>
      </w:r>
      <w:r/>
    </w:p>
    <w:p w14:paraId="000004DC">
      <w:pPr>
        <w:pBdr/>
        <w:spacing/>
        <w:ind/>
        <w:rPr/>
      </w:pPr>
      <w:r>
        <w:rPr>
          <w:rtl w:val="0"/>
        </w:rPr>
      </w:r>
      <w:r/>
    </w:p>
    <w:p w14:paraId="000004DD">
      <w:pPr>
        <w:pBdr/>
        <w:spacing/>
        <w:ind/>
        <w:rPr/>
      </w:pPr>
      <w:r>
        <w:rPr>
          <w:rtl w:val="0"/>
        </w:rPr>
      </w:r>
      <w:r/>
    </w:p>
    <w:p w14:paraId="000004DE">
      <w:pPr>
        <w:pBdr/>
        <w:spacing/>
        <w:ind/>
        <w:rPr/>
      </w:pPr>
      <w:r>
        <w:rPr>
          <w:rtl w:val="0"/>
        </w:rPr>
      </w:r>
      <w:r/>
    </w:p>
    <w:p w14:paraId="000004DF">
      <w:pPr>
        <w:pBdr/>
        <w:spacing/>
        <w:ind/>
        <w:rPr/>
      </w:pPr>
      <w:r>
        <w:rPr>
          <w:rtl w:val="0"/>
        </w:rPr>
      </w:r>
      <w:r/>
    </w:p>
    <w:p w14:paraId="000004E0">
      <w:pPr>
        <w:pBdr/>
        <w:spacing/>
        <w:ind/>
        <w:rPr/>
      </w:pPr>
      <w:r>
        <w:rPr>
          <w:rtl w:val="0"/>
        </w:rPr>
      </w:r>
      <w:r/>
    </w:p>
    <w:p w14:paraId="000004E1">
      <w:pPr>
        <w:pBdr/>
        <w:spacing/>
        <w:ind/>
        <w:rPr/>
      </w:pPr>
      <w:r>
        <w:rPr>
          <w:rtl w:val="0"/>
        </w:rPr>
      </w:r>
      <w:r/>
    </w:p>
    <w:p w14:paraId="000004E2">
      <w:pPr>
        <w:pBdr/>
        <w:spacing/>
        <w:ind/>
        <w:rPr/>
      </w:pPr>
      <w:r>
        <w:rPr>
          <w:rtl w:val="0"/>
        </w:rPr>
      </w:r>
      <w:r/>
    </w:p>
    <w:p w14:paraId="000004E3">
      <w:pPr>
        <w:pBdr/>
        <w:spacing/>
        <w:ind/>
        <w:rPr/>
      </w:pPr>
      <w:r>
        <w:rPr>
          <w:rtl w:val="0"/>
        </w:rPr>
      </w:r>
      <w:r/>
    </w:p>
    <w:p w14:paraId="000004E4">
      <w:pPr>
        <w:pBdr/>
        <w:spacing/>
        <w:ind/>
        <w:rPr/>
      </w:pPr>
      <w:r>
        <w:rPr>
          <w:rtl w:val="0"/>
        </w:rPr>
      </w:r>
      <w:r/>
    </w:p>
    <w:p w14:paraId="000004E5">
      <w:pPr>
        <w:pBdr/>
        <w:spacing/>
        <w:ind/>
        <w:rPr/>
      </w:pPr>
      <w:r>
        <w:rPr>
          <w:rtl w:val="0"/>
        </w:rPr>
      </w:r>
      <w:r/>
    </w:p>
    <w:p w14:paraId="000004E6">
      <w:pPr>
        <w:pBdr/>
        <w:spacing/>
        <w:ind/>
        <w:rPr/>
      </w:pPr>
      <w:r>
        <w:rPr>
          <w:rtl w:val="0"/>
        </w:rPr>
      </w:r>
      <w:r/>
    </w:p>
    <w:p w14:paraId="000004E7">
      <w:pPr>
        <w:pBdr/>
        <w:spacing/>
        <w:ind/>
        <w:rPr/>
      </w:pPr>
      <w:r>
        <w:rPr>
          <w:rtl w:val="0"/>
        </w:rPr>
      </w:r>
      <w:r/>
    </w:p>
    <w:p w14:paraId="000004E8">
      <w:pPr>
        <w:pBdr/>
        <w:spacing/>
        <w:ind/>
        <w:rPr/>
      </w:pPr>
      <w:r>
        <w:rPr>
          <w:rtl w:val="0"/>
        </w:rPr>
      </w:r>
      <w:r/>
    </w:p>
    <w:p w14:paraId="000004E9">
      <w:pPr>
        <w:pBdr/>
        <w:spacing/>
        <w:ind/>
        <w:rPr/>
      </w:pPr>
      <w:r>
        <w:rPr>
          <w:rtl w:val="0"/>
        </w:rPr>
      </w:r>
      <w:r/>
    </w:p>
    <w:p w14:paraId="000004EA">
      <w:pPr>
        <w:pBdr/>
        <w:spacing/>
        <w:ind/>
        <w:rPr/>
      </w:pPr>
      <w:r>
        <w:rPr>
          <w:rtl w:val="0"/>
        </w:rPr>
      </w:r>
      <w:r/>
    </w:p>
    <w:p w14:paraId="000004EB">
      <w:pPr>
        <w:pBdr/>
        <w:spacing/>
        <w:ind/>
        <w:rPr/>
      </w:pPr>
      <w:r>
        <w:rPr>
          <w:rtl w:val="0"/>
        </w:rPr>
      </w:r>
      <w:r/>
    </w:p>
    <w:p w14:paraId="000004EC">
      <w:pPr>
        <w:pBdr/>
        <w:spacing/>
        <w:ind/>
        <w:rPr/>
      </w:pPr>
      <w:r>
        <w:rPr>
          <w:rtl w:val="0"/>
        </w:rPr>
      </w:r>
      <w:r/>
    </w:p>
    <w:p w14:paraId="000004ED">
      <w:pPr>
        <w:pBdr/>
        <w:spacing/>
        <w:ind/>
        <w:rPr>
          <w:sz w:val="24"/>
          <w:szCs w:val="24"/>
        </w:rPr>
      </w:pPr>
      <w:r>
        <w:rPr>
          <w:sz w:val="24"/>
          <w:szCs w:val="24"/>
          <w:rtl w:val="0"/>
        </w:rPr>
        <w:t xml:space="preserve">IT Staff maintains technical infrastructure and database integrity:</w:t>
      </w:r>
      <w:r>
        <w:rPr>
          <w:sz w:val="24"/>
          <w:szCs w:val="24"/>
        </w:rPr>
      </w:r>
    </w:p>
    <w:p w14:paraId="000004EE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EF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F0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860800"/>
                <wp:effectExtent l="0" t="0" r="0" b="0"/>
                <wp:docPr id="37" name="image2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4.png"/>
                        <pic:cNvPicPr/>
                        <pic:nvPr/>
                      </pic:nvPicPr>
                      <pic:blipFill rotWithShape="1">
                        <a:blip r:embed="rId47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860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504.00pt;height:304.00pt;mso-wrap-distance-left:0.00pt;mso-wrap-distance-top:0.00pt;mso-wrap-distance-right:0.00pt;mso-wrap-distance-bottom:0.00pt;z-index:1;">
                <v:imagedata r:id="rId47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sz w:val="24"/>
          <w:szCs w:val="24"/>
        </w:rPr>
      </w:r>
    </w:p>
    <w:p w14:paraId="000004F1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F2">
      <w:pPr>
        <w:pBdr/>
        <w:spacing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4F3">
      <w:pPr>
        <w:pBdr/>
        <w:spacing/>
        <w:ind/>
        <w:rPr/>
      </w:pPr>
      <w:r>
        <w:rPr>
          <w:rtl w:val="0"/>
        </w:rPr>
      </w:r>
      <w:r/>
    </w:p>
    <w:p w14:paraId="000004F4">
      <w:pPr>
        <w:pBdr/>
        <w:spacing/>
        <w:ind/>
        <w:rPr/>
      </w:pPr>
      <w:r>
        <w:rPr>
          <w:rtl w:val="0"/>
        </w:rPr>
      </w:r>
      <w:r/>
    </w:p>
    <w:p w14:paraId="000004F5">
      <w:pPr>
        <w:pBdr/>
        <w:spacing/>
        <w:ind/>
        <w:rPr/>
      </w:pPr>
      <w:r>
        <w:rPr>
          <w:rtl w:val="0"/>
        </w:rPr>
      </w:r>
      <w:r/>
    </w:p>
    <w:p w14:paraId="000004F6">
      <w:pPr>
        <w:pBdr/>
        <w:spacing/>
        <w:ind/>
        <w:rPr/>
      </w:pPr>
      <w:r>
        <w:rPr>
          <w:rtl w:val="0"/>
        </w:rPr>
      </w:r>
      <w:r/>
    </w:p>
    <w:p w14:paraId="000004F7">
      <w:pPr>
        <w:pBdr/>
        <w:spacing/>
        <w:ind/>
        <w:rPr/>
      </w:pPr>
      <w:r>
        <w:rPr>
          <w:rtl w:val="0"/>
        </w:rPr>
      </w:r>
      <w:r/>
    </w:p>
    <w:p w14:paraId="000004F8">
      <w:pPr>
        <w:pBdr/>
        <w:spacing/>
        <w:ind/>
        <w:rPr/>
      </w:pPr>
      <w:r>
        <w:rPr>
          <w:rtl w:val="0"/>
        </w:rPr>
      </w:r>
      <w:r/>
    </w:p>
    <w:p w14:paraId="09E1888A">
      <w:pPr>
        <w:pStyle w:val="694"/>
        <w:pBdr/>
        <w:spacing w:after="120" w:before="360"/>
        <w:ind/>
        <w:rPr>
          <w:rFonts w:ascii="Arial" w:hAnsi="Arial" w:eastAsia="Arial" w:cs="Arial"/>
          <w:b/>
          <w:bCs/>
          <w:color w:val="000000"/>
          <w:sz w:val="28"/>
          <w:szCs w:val="28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  <w:rtl w:val="0"/>
        </w:rPr>
      </w:r>
    </w:p>
    <w:p w14:paraId="000004F9">
      <w:pPr>
        <w:pStyle w:val="694"/>
        <w:pBdr/>
        <w:spacing w:after="120" w:before="360"/>
        <w:ind/>
        <w:rPr>
          <w:rFonts w:ascii="Arial" w:hAnsi="Arial" w:eastAsia="Arial" w:cs="Arial"/>
          <w:b/>
          <w:bCs/>
          <w:color w:val="000000"/>
          <w:sz w:val="28"/>
          <w:szCs w:val="28"/>
          <w:highlight w:val="none"/>
          <w:shd w:val="clear" w:color="auto" w:fill="auto"/>
        </w:rPr>
      </w:pPr>
      <w:r>
        <w:rPr>
          <w:rFonts w:ascii="Arial" w:hAnsi="Arial" w:eastAsia="Arial" w:cs="Arial"/>
          <w:b/>
          <w:bCs/>
          <w:color w:val="000000"/>
          <w:sz w:val="28"/>
          <w:szCs w:val="28"/>
          <w:rtl w:val="0"/>
        </w:rPr>
        <w:t xml:space="preserve">7. State diagrams:</w:t>
      </w:r>
      <w:r>
        <w:rPr>
          <w:rtl w:val="0"/>
        </w:rPr>
      </w:r>
      <w:r>
        <w:rPr>
          <w:rFonts w:ascii="Arial" w:hAnsi="Arial" w:eastAsia="Arial" w:cs="Arial"/>
          <w:b/>
          <w:bCs/>
          <w:color w:val="000000"/>
          <w:sz w:val="28"/>
          <w:szCs w:val="28"/>
          <w:shd w:val="clear" w:color="auto" w:fill="auto"/>
        </w:rPr>
      </w:r>
    </w:p>
    <w:p w14:paraId="000004FA">
      <w:pPr>
        <w:pStyle w:val="695"/>
        <w:pBdr/>
        <w:spacing/>
        <w:ind/>
        <w:rPr>
          <w:color w:val="000000"/>
        </w:rPr>
      </w:pPr>
      <w:r/>
      <w:bookmarkStart w:id="53" w:name="_heading=h.kbzyipovyvca"/>
      <w:r/>
      <w:bookmarkEnd w:id="53"/>
      <w:r>
        <w:rPr>
          <w:color w:val="000000"/>
          <w:rtl w:val="0"/>
        </w:rPr>
        <w:t xml:space="preserve">7</w:t>
      </w:r>
      <w:r>
        <w:rPr>
          <w:color w:val="000000"/>
          <w:rtl w:val="0"/>
        </w:rPr>
        <w:t xml:space="preserve">.1 Administrator state diagrams:</w:t>
      </w:r>
      <w:r>
        <w:rPr>
          <w:color w:val="000000"/>
        </w:rPr>
      </w:r>
    </w:p>
    <w:p w14:paraId="000004FB">
      <w:pPr>
        <w:pBdr/>
        <w:spacing/>
        <w:ind/>
        <w:rPr/>
      </w:pPr>
      <w:r>
        <w:rPr>
          <w:rtl w:val="0"/>
        </w:rPr>
      </w:r>
      <w:r/>
    </w:p>
    <w:p w14:paraId="000004FC">
      <w:pPr>
        <w:pBdr/>
        <w:spacing/>
        <w:ind/>
        <w:rPr/>
      </w:pPr>
      <w:r>
        <w:rPr>
          <w:rtl w:val="0"/>
        </w:rPr>
      </w:r>
      <w:r/>
    </w:p>
    <w:p w14:paraId="000004FD">
      <w:pPr>
        <w:pBdr/>
        <w:spacing/>
        <w:ind/>
        <w:rPr/>
      </w:pPr>
      <w:r>
        <w:rPr>
          <w:rtl w:val="0"/>
        </w:rPr>
      </w:r>
      <w:r/>
    </w:p>
    <w:p w14:paraId="000004FE">
      <w:pPr>
        <w:pBdr/>
        <w:spacing/>
        <w:ind/>
        <w:rPr/>
      </w:pPr>
      <w:r>
        <w:rPr>
          <w:rtl w:val="0"/>
        </w:rPr>
      </w:r>
      <w:r/>
    </w:p>
    <w:p w14:paraId="000004FF">
      <w:pPr>
        <w:pBdr/>
        <w:spacing/>
        <w:ind/>
        <w:rPr/>
      </w:pPr>
      <w:r>
        <w:rPr>
          <w:rtl w:val="0"/>
        </w:rPr>
      </w:r>
      <w:r/>
    </w:p>
    <w:p w14:paraId="00000500">
      <w:pPr>
        <w:pBdr/>
        <w:spacing/>
        <w:ind/>
        <w:rPr/>
      </w:pPr>
      <w:r>
        <w:rPr>
          <w:rtl w:val="0"/>
        </w:rPr>
      </w:r>
      <w:r/>
    </w:p>
    <w:p w14:paraId="00000501">
      <w:pPr>
        <w:pBdr/>
        <w:spacing/>
        <w:ind/>
        <w:rPr/>
      </w:pPr>
      <w:r>
        <w:rPr>
          <w:rtl w:val="0"/>
        </w:rPr>
      </w:r>
      <w:r/>
    </w:p>
    <w:p w14:paraId="00000502">
      <w:pPr>
        <w:pBdr/>
        <w:spacing/>
        <w:ind/>
        <w:rPr/>
      </w:pPr>
      <w:r>
        <w:rPr>
          <w:rtl w:val="0"/>
        </w:rPr>
      </w:r>
      <w:r/>
    </w:p>
    <w:p w14:paraId="00000503">
      <w:pPr>
        <w:pBdr/>
        <w:spacing/>
        <w:ind/>
        <w:rPr/>
      </w:pPr>
      <w:r>
        <w:rPr>
          <w:rtl w:val="0"/>
        </w:rPr>
      </w:r>
      <w:r/>
    </w:p>
    <w:p w14:paraId="00000504">
      <w:pPr>
        <w:pBdr/>
        <w:spacing/>
        <w:ind/>
        <w:rPr/>
      </w:pPr>
      <w:r>
        <w:rPr>
          <w:rtl w:val="0"/>
        </w:rPr>
      </w:r>
      <w:r/>
    </w:p>
    <w:p w14:paraId="00000505">
      <w:pPr>
        <w:pBdr/>
        <w:spacing/>
        <w:ind/>
        <w:rPr/>
      </w:pPr>
      <w:r>
        <w:rPr>
          <w:rtl w:val="0"/>
        </w:rPr>
      </w:r>
      <w:r/>
    </w:p>
    <w:p w14:paraId="00000506">
      <w:pPr>
        <w:pBdr/>
        <w:spacing/>
        <w:ind/>
        <w:rPr/>
      </w:pPr>
      <w:r>
        <w:rPr>
          <w:rtl w:val="0"/>
        </w:rPr>
      </w:r>
      <w:r/>
    </w:p>
    <w:p w14:paraId="0000050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514600"/>
                <wp:effectExtent l="0" t="0" r="0" b="0"/>
                <wp:docPr id="38" name="image1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4.png"/>
                        <pic:cNvPicPr/>
                        <pic:nvPr/>
                      </pic:nvPicPr>
                      <pic:blipFill rotWithShape="1">
                        <a:blip r:embed="rId48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5146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504.00pt;height:198.00pt;mso-wrap-distance-left:0.00pt;mso-wrap-distance-top:0.00pt;mso-wrap-distance-right:0.00pt;mso-wrap-distance-bottom:0.00pt;z-index:1;">
                <v:imagedata r:id="rId48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08">
      <w:pPr>
        <w:pStyle w:val="695"/>
        <w:pBdr/>
        <w:spacing/>
        <w:ind/>
        <w:rPr>
          <w:color w:val="000000"/>
        </w:rPr>
      </w:pPr>
      <w:r/>
      <w:bookmarkStart w:id="54" w:name="_heading=h.5fptpvvd9xf"/>
      <w:r/>
      <w:bookmarkEnd w:id="54"/>
      <w:r>
        <w:rPr>
          <w:rtl w:val="0"/>
        </w:rPr>
      </w:r>
      <w:r>
        <w:rPr>
          <w:color w:val="000000"/>
        </w:rPr>
      </w:r>
    </w:p>
    <w:p w14:paraId="00000509">
      <w:pPr>
        <w:pStyle w:val="695"/>
        <w:pBdr/>
        <w:spacing/>
        <w:ind/>
        <w:rPr>
          <w:color w:val="000000"/>
        </w:rPr>
      </w:pPr>
      <w:r/>
      <w:bookmarkStart w:id="55" w:name="_heading=h.xw92ppy1i9tx"/>
      <w:r/>
      <w:bookmarkEnd w:id="55"/>
      <w:r>
        <w:rPr>
          <w:rtl w:val="0"/>
        </w:rPr>
      </w:r>
      <w:r>
        <w:rPr>
          <w:color w:val="000000"/>
        </w:rPr>
      </w:r>
    </w:p>
    <w:p w14:paraId="0000050A">
      <w:pPr>
        <w:pStyle w:val="695"/>
        <w:pBdr/>
        <w:spacing/>
        <w:ind/>
        <w:rPr>
          <w:color w:val="000000"/>
        </w:rPr>
      </w:pPr>
      <w:r/>
      <w:bookmarkStart w:id="56" w:name="_heading=h.qde4yty1spr"/>
      <w:r/>
      <w:bookmarkEnd w:id="56"/>
      <w:r>
        <w:rPr>
          <w:rtl w:val="0"/>
        </w:rPr>
      </w:r>
      <w:r>
        <w:rPr>
          <w:color w:val="000000"/>
        </w:rPr>
      </w:r>
    </w:p>
    <w:p w14:paraId="0000050B">
      <w:pPr>
        <w:pStyle w:val="695"/>
        <w:pBdr/>
        <w:spacing/>
        <w:ind/>
        <w:rPr>
          <w:color w:val="000000"/>
        </w:rPr>
      </w:pPr>
      <w:r/>
      <w:bookmarkStart w:id="57" w:name="_heading=h.wweyujdmqeq1"/>
      <w:r/>
      <w:bookmarkEnd w:id="57"/>
      <w:r>
        <w:rPr>
          <w:rtl w:val="0"/>
        </w:rPr>
      </w:r>
      <w:r>
        <w:rPr>
          <w:color w:val="000000"/>
        </w:rPr>
      </w:r>
    </w:p>
    <w:p w14:paraId="0000050C">
      <w:pPr>
        <w:pStyle w:val="695"/>
        <w:pBdr/>
        <w:spacing/>
        <w:ind/>
        <w:rPr>
          <w:color w:val="000000"/>
        </w:rPr>
      </w:pPr>
      <w:r/>
      <w:bookmarkStart w:id="58" w:name="_heading=h.vouz29mnlvq"/>
      <w:r/>
      <w:bookmarkEnd w:id="58"/>
      <w:r>
        <w:rPr>
          <w:rtl w:val="0"/>
        </w:rPr>
      </w:r>
      <w:r>
        <w:rPr>
          <w:color w:val="000000"/>
        </w:rPr>
      </w:r>
    </w:p>
    <w:p w14:paraId="0000050D">
      <w:pPr>
        <w:pStyle w:val="695"/>
        <w:pBdr/>
        <w:spacing/>
        <w:ind/>
        <w:rPr>
          <w:color w:val="000000"/>
        </w:rPr>
      </w:pPr>
      <w:r/>
      <w:bookmarkStart w:id="59" w:name="_heading=h.rkshf1swa3c"/>
      <w:r/>
      <w:bookmarkEnd w:id="59"/>
      <w:r>
        <w:rPr>
          <w:rtl w:val="0"/>
        </w:rPr>
      </w:r>
      <w:r>
        <w:rPr>
          <w:color w:val="000000"/>
        </w:rPr>
      </w:r>
    </w:p>
    <w:p w14:paraId="0000050E">
      <w:pPr>
        <w:pStyle w:val="695"/>
        <w:pBdr/>
        <w:spacing/>
        <w:ind/>
        <w:rPr>
          <w:color w:val="000000"/>
        </w:rPr>
      </w:pPr>
      <w:r/>
      <w:bookmarkStart w:id="60" w:name="_heading=h.63zamptw7gff"/>
      <w:r/>
      <w:bookmarkEnd w:id="60"/>
      <w:r>
        <w:rPr>
          <w:rtl w:val="0"/>
        </w:rPr>
      </w:r>
      <w:r>
        <w:rPr>
          <w:color w:val="000000"/>
        </w:rPr>
      </w:r>
    </w:p>
    <w:p w14:paraId="0000050F">
      <w:pPr>
        <w:pStyle w:val="695"/>
        <w:pBdr/>
        <w:spacing/>
        <w:ind/>
        <w:rPr>
          <w:color w:val="000000"/>
        </w:rPr>
      </w:pPr>
      <w:r/>
      <w:bookmarkStart w:id="61" w:name="_heading=h.gigwe5hq8jn9"/>
      <w:r/>
      <w:bookmarkEnd w:id="61"/>
      <w:r>
        <w:rPr>
          <w:rtl w:val="0"/>
        </w:rPr>
      </w:r>
      <w:r>
        <w:rPr>
          <w:color w:val="000000"/>
        </w:rPr>
      </w:r>
    </w:p>
    <w:p w14:paraId="00000510">
      <w:pPr>
        <w:pStyle w:val="695"/>
        <w:pBdr/>
        <w:spacing/>
        <w:ind/>
        <w:rPr>
          <w:color w:val="000000"/>
        </w:rPr>
      </w:pPr>
      <w:r/>
      <w:bookmarkStart w:id="62" w:name="_heading=h.3wxpd6nh7qnu"/>
      <w:r/>
      <w:bookmarkEnd w:id="62"/>
      <w:r>
        <w:rPr>
          <w:rtl w:val="0"/>
        </w:rPr>
      </w:r>
      <w:r>
        <w:rPr>
          <w:color w:val="000000"/>
        </w:rPr>
      </w:r>
    </w:p>
    <w:p w14:paraId="00000511">
      <w:pPr>
        <w:pStyle w:val="695"/>
        <w:pBdr/>
        <w:spacing/>
        <w:ind/>
        <w:rPr>
          <w:color w:val="000000"/>
        </w:rPr>
      </w:pPr>
      <w:r/>
      <w:bookmarkStart w:id="63" w:name="_heading=h.x0s7l8m5hg53"/>
      <w:r/>
      <w:bookmarkEnd w:id="63"/>
      <w:r>
        <w:rPr>
          <w:color w:val="000000"/>
          <w:rtl w:val="0"/>
        </w:rPr>
        <w:t xml:space="preserve">7.2 Teacher state diagrams:</w:t>
      </w:r>
      <w:r>
        <w:rPr>
          <w:color w:val="000000"/>
        </w:rPr>
      </w:r>
    </w:p>
    <w:p w14:paraId="00000512">
      <w:pPr>
        <w:pBdr/>
        <w:spacing/>
        <w:ind/>
        <w:rPr/>
      </w:pPr>
      <w:r>
        <w:rPr>
          <w:rtl w:val="0"/>
        </w:rPr>
      </w:r>
      <w:r/>
    </w:p>
    <w:p w14:paraId="00000513">
      <w:pPr>
        <w:pBdr/>
        <w:spacing/>
        <w:ind/>
        <w:rPr/>
      </w:pPr>
      <w:r>
        <w:rPr>
          <w:rtl w:val="0"/>
        </w:rPr>
      </w:r>
      <w:r/>
    </w:p>
    <w:p w14:paraId="00000514">
      <w:pPr>
        <w:pBdr/>
        <w:spacing/>
        <w:ind/>
        <w:rPr/>
      </w:pPr>
      <w:r>
        <w:rPr>
          <w:rtl w:val="0"/>
        </w:rPr>
      </w:r>
      <w:r/>
    </w:p>
    <w:p w14:paraId="00000515">
      <w:pPr>
        <w:pBdr/>
        <w:spacing/>
        <w:ind/>
        <w:rPr/>
      </w:pPr>
      <w:r>
        <w:rPr>
          <w:rtl w:val="0"/>
        </w:rPr>
      </w:r>
      <w:r/>
    </w:p>
    <w:p w14:paraId="00000516">
      <w:pPr>
        <w:pBdr/>
        <w:spacing/>
        <w:ind/>
        <w:rPr/>
      </w:pPr>
      <w:r>
        <w:rPr>
          <w:rtl w:val="0"/>
        </w:rPr>
      </w:r>
      <w:r/>
    </w:p>
    <w:p w14:paraId="00000517">
      <w:pPr>
        <w:pBdr/>
        <w:spacing/>
        <w:ind/>
        <w:rPr/>
      </w:pPr>
      <w:r>
        <w:rPr>
          <w:rtl w:val="0"/>
        </w:rPr>
      </w:r>
      <w:r/>
    </w:p>
    <w:p w14:paraId="00000518">
      <w:pPr>
        <w:pBdr/>
        <w:spacing/>
        <w:ind/>
        <w:rPr/>
      </w:pPr>
      <w:r>
        <w:rPr>
          <w:rtl w:val="0"/>
        </w:rPr>
      </w:r>
      <w:r/>
    </w:p>
    <w:p w14:paraId="00000519">
      <w:pPr>
        <w:pBdr/>
        <w:spacing/>
        <w:ind/>
        <w:rPr/>
      </w:pPr>
      <w:r>
        <w:rPr>
          <w:rtl w:val="0"/>
        </w:rPr>
      </w:r>
      <w:r/>
    </w:p>
    <w:p w14:paraId="0000051A">
      <w:pPr>
        <w:pBdr/>
        <w:spacing/>
        <w:ind/>
        <w:rPr/>
      </w:pPr>
      <w:r>
        <w:rPr>
          <w:rtl w:val="0"/>
        </w:rPr>
      </w:r>
      <w:r/>
    </w:p>
    <w:p w14:paraId="0000051B">
      <w:pPr>
        <w:pBdr/>
        <w:spacing/>
        <w:ind/>
        <w:rPr/>
      </w:pPr>
      <w:r>
        <w:rPr>
          <w:rtl w:val="0"/>
        </w:rPr>
      </w:r>
      <w:r/>
    </w:p>
    <w:p w14:paraId="0000051C">
      <w:pPr>
        <w:pBdr/>
        <w:spacing/>
        <w:ind/>
        <w:rPr/>
      </w:pPr>
      <w:r>
        <w:rPr>
          <w:rtl w:val="0"/>
        </w:rPr>
      </w:r>
      <w:r/>
    </w:p>
    <w:p w14:paraId="0000051D">
      <w:pPr>
        <w:pBdr/>
        <w:spacing/>
        <w:ind/>
        <w:rPr/>
      </w:pPr>
      <w:r>
        <w:rPr>
          <w:rtl w:val="0"/>
        </w:rPr>
      </w:r>
      <w:r/>
    </w:p>
    <w:p w14:paraId="0000051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1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743200"/>
                <wp:effectExtent l="0" t="0" r="0" b="0"/>
                <wp:docPr id="39" name="image34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4.png"/>
                        <pic:cNvPicPr/>
                        <pic:nvPr/>
                      </pic:nvPicPr>
                      <pic:blipFill rotWithShape="1">
                        <a:blip r:embed="rId49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7432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504.00pt;height:216.00pt;mso-wrap-distance-left:0.00pt;mso-wrap-distance-top:0.00pt;mso-wrap-distance-right:0.00pt;mso-wrap-distance-bottom:0.00pt;z-index:1;">
                <v:imagedata r:id="rId49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26">
      <w:pPr>
        <w:pStyle w:val="695"/>
        <w:pBdr/>
        <w:spacing/>
        <w:ind/>
        <w:rPr>
          <w:color w:val="000000"/>
        </w:rPr>
      </w:pPr>
      <w:r/>
      <w:bookmarkStart w:id="64" w:name="_heading=h.hoxlsbz2ss46"/>
      <w:r/>
      <w:bookmarkEnd w:id="64"/>
      <w:r>
        <w:rPr>
          <w:rtl w:val="0"/>
        </w:rPr>
      </w:r>
      <w:r>
        <w:rPr>
          <w:color w:val="000000"/>
        </w:rPr>
      </w:r>
    </w:p>
    <w:p w14:paraId="00000527">
      <w:pPr>
        <w:pStyle w:val="695"/>
        <w:pBdr/>
        <w:spacing/>
        <w:ind/>
        <w:rPr>
          <w:color w:val="000000"/>
        </w:rPr>
      </w:pPr>
      <w:r/>
      <w:bookmarkStart w:id="65" w:name="_heading=h.nwmt3kkpekly"/>
      <w:r/>
      <w:bookmarkEnd w:id="65"/>
      <w:r>
        <w:rPr>
          <w:rtl w:val="0"/>
        </w:rPr>
      </w:r>
      <w:r>
        <w:rPr>
          <w:color w:val="000000"/>
        </w:rPr>
      </w:r>
    </w:p>
    <w:p w14:paraId="00000528">
      <w:pPr>
        <w:pStyle w:val="695"/>
        <w:pBdr/>
        <w:spacing/>
        <w:ind/>
        <w:rPr>
          <w:color w:val="000000"/>
        </w:rPr>
      </w:pPr>
      <w:r/>
      <w:bookmarkStart w:id="66" w:name="_heading=h.22mmlzr2khcs"/>
      <w:r/>
      <w:bookmarkEnd w:id="66"/>
      <w:r>
        <w:rPr>
          <w:rtl w:val="0"/>
        </w:rPr>
      </w:r>
      <w:r>
        <w:rPr>
          <w:color w:val="000000"/>
        </w:rPr>
      </w:r>
    </w:p>
    <w:p w14:paraId="00000529">
      <w:pPr>
        <w:pStyle w:val="695"/>
        <w:pBdr/>
        <w:spacing/>
        <w:ind/>
        <w:rPr>
          <w:color w:val="000000"/>
        </w:rPr>
      </w:pPr>
      <w:r/>
      <w:bookmarkStart w:id="67" w:name="_heading=h.3qm6dik4okou"/>
      <w:r/>
      <w:bookmarkEnd w:id="67"/>
      <w:r>
        <w:rPr>
          <w:rtl w:val="0"/>
        </w:rPr>
      </w:r>
      <w:r>
        <w:rPr>
          <w:color w:val="000000"/>
        </w:rPr>
      </w:r>
    </w:p>
    <w:p w14:paraId="38A17BA0">
      <w:pPr>
        <w:pStyle w:val="695"/>
        <w:pBdr/>
        <w:spacing/>
        <w:ind/>
        <w:rPr>
          <w:color w:val="000000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bookmarkStart w:id="68" w:name="_heading=h.sss60r24l0z5"/>
      <w:r>
        <w:rPr>
          <w:color w:val="000000"/>
          <w:highlight w:val="none"/>
          <w:rtl w:val="0"/>
        </w:rPr>
      </w:r>
      <w:bookmarkEnd w:id="68"/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000052A">
      <w:pPr>
        <w:pStyle w:val="695"/>
        <w:pBdr/>
        <w:spacing/>
        <w:ind/>
        <w:rPr>
          <w:color w:val="000000"/>
          <w:highlight w:val="none"/>
        </w:rPr>
      </w:pPr>
      <w:r>
        <w:rPr>
          <w:color w:val="000000"/>
          <w:rtl w:val="0"/>
        </w:rPr>
        <w:t xml:space="preserve">7.3 Student state diagrams:</w:t>
      </w:r>
      <w:r>
        <w:rPr>
          <w:color w:val="000000"/>
        </w:rPr>
      </w:r>
    </w:p>
    <w:p w14:paraId="0000052B">
      <w:pPr>
        <w:pBdr/>
        <w:spacing/>
        <w:ind/>
        <w:rPr/>
      </w:pPr>
      <w:r>
        <w:rPr>
          <w:rtl w:val="0"/>
        </w:rPr>
      </w:r>
      <w:r/>
    </w:p>
    <w:p w14:paraId="0000052C">
      <w:pPr>
        <w:pBdr/>
        <w:spacing/>
        <w:ind/>
        <w:rPr/>
      </w:pPr>
      <w:r>
        <w:rPr>
          <w:rtl w:val="0"/>
        </w:rPr>
      </w:r>
      <w:r/>
    </w:p>
    <w:p w14:paraId="0000052D">
      <w:pPr>
        <w:pBdr/>
        <w:spacing/>
        <w:ind/>
        <w:rPr/>
      </w:pPr>
      <w:r>
        <w:rPr>
          <w:rtl w:val="0"/>
        </w:rPr>
      </w:r>
      <w:r/>
    </w:p>
    <w:p w14:paraId="0000052E">
      <w:pPr>
        <w:pBdr/>
        <w:spacing/>
        <w:ind/>
        <w:rPr/>
      </w:pPr>
      <w:r>
        <w:rPr>
          <w:rtl w:val="0"/>
        </w:rPr>
      </w:r>
      <w:r/>
    </w:p>
    <w:p w14:paraId="0000052F">
      <w:pPr>
        <w:pBdr/>
        <w:spacing/>
        <w:ind/>
        <w:rPr/>
      </w:pPr>
      <w:r>
        <w:rPr>
          <w:rtl w:val="0"/>
        </w:rPr>
      </w:r>
      <w:r/>
    </w:p>
    <w:p w14:paraId="00000530">
      <w:pPr>
        <w:pBdr/>
        <w:spacing/>
        <w:ind/>
        <w:rPr/>
      </w:pPr>
      <w:r>
        <w:rPr>
          <w:rtl w:val="0"/>
        </w:rPr>
      </w:r>
      <w:r/>
    </w:p>
    <w:p w14:paraId="00000531">
      <w:pPr>
        <w:pBdr/>
        <w:spacing/>
        <w:ind/>
        <w:rPr/>
      </w:pPr>
      <w:r>
        <w:rPr>
          <w:rtl w:val="0"/>
        </w:rPr>
      </w:r>
      <w:r/>
    </w:p>
    <w:p w14:paraId="00000532">
      <w:pPr>
        <w:pBdr/>
        <w:spacing/>
        <w:ind/>
        <w:rPr/>
      </w:pPr>
      <w:r>
        <w:rPr>
          <w:rtl w:val="0"/>
        </w:rPr>
      </w:r>
      <w:r/>
    </w:p>
    <w:p w14:paraId="00000533">
      <w:pPr>
        <w:pBdr/>
        <w:spacing/>
        <w:ind/>
        <w:rPr/>
      </w:pPr>
      <w:r>
        <w:rPr>
          <w:rtl w:val="0"/>
        </w:rPr>
      </w:r>
      <w:r/>
    </w:p>
    <w:p w14:paraId="00000534">
      <w:pPr>
        <w:pBdr/>
        <w:spacing/>
        <w:ind/>
        <w:rPr/>
      </w:pPr>
      <w:r>
        <w:rPr>
          <w:rtl w:val="0"/>
        </w:rPr>
      </w:r>
      <w:r/>
    </w:p>
    <w:p w14:paraId="00000535">
      <w:pPr>
        <w:pBdr/>
        <w:spacing/>
        <w:ind/>
        <w:rPr/>
      </w:pPr>
      <w:r>
        <w:rPr>
          <w:rtl w:val="0"/>
        </w:rPr>
      </w:r>
      <w:r/>
    </w:p>
    <w:p w14:paraId="00000536">
      <w:pPr>
        <w:pBdr/>
        <w:spacing/>
        <w:ind/>
        <w:rPr/>
      </w:pPr>
      <w:r>
        <w:rPr>
          <w:rtl w:val="0"/>
        </w:rPr>
      </w:r>
      <w:r/>
    </w:p>
    <w:p w14:paraId="00000537">
      <w:pPr>
        <w:pBdr/>
        <w:spacing/>
        <w:ind/>
        <w:rPr/>
      </w:pPr>
      <w:r>
        <w:rPr>
          <w:rtl w:val="0"/>
        </w:rPr>
      </w:r>
      <w:r/>
    </w:p>
    <w:p w14:paraId="00000538">
      <w:pPr>
        <w:pBdr/>
        <w:spacing/>
        <w:ind/>
        <w:rPr/>
      </w:pPr>
      <w:r>
        <w:rPr>
          <w:rtl w:val="0"/>
        </w:rPr>
      </w:r>
      <w:r/>
    </w:p>
    <w:p w14:paraId="00000539">
      <w:pPr>
        <w:pStyle w:val="695"/>
        <w:pBdr/>
        <w:spacing/>
        <w:ind/>
        <w:rPr/>
      </w:pPr>
      <w:r/>
      <w:bookmarkStart w:id="69" w:name="_heading=h.8tutf7sx5eex"/>
      <w:r/>
      <w:bookmarkEnd w:id="69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692400"/>
                <wp:effectExtent l="0" t="0" r="0" b="0"/>
                <wp:docPr id="40" name="image1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2.png"/>
                        <pic:cNvPicPr/>
                        <pic:nvPr/>
                      </pic:nvPicPr>
                      <pic:blipFill rotWithShape="1">
                        <a:blip r:embed="rId50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6924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504.00pt;height:212.00pt;mso-wrap-distance-left:0.00pt;mso-wrap-distance-top:0.00pt;mso-wrap-distance-right:0.00pt;mso-wrap-distance-bottom:0.00pt;z-index:1;">
                <v:imagedata r:id="rId50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53A">
      <w:pPr>
        <w:pBdr/>
        <w:spacing/>
        <w:ind/>
        <w:rPr/>
      </w:pPr>
      <w:r>
        <w:rPr>
          <w:rtl w:val="0"/>
        </w:rPr>
      </w:r>
      <w:r/>
    </w:p>
    <w:p w14:paraId="0000053B">
      <w:pPr>
        <w:pStyle w:val="695"/>
        <w:pBdr/>
        <w:spacing/>
        <w:ind/>
        <w:rPr>
          <w:color w:val="000000"/>
        </w:rPr>
      </w:pPr>
      <w:r/>
      <w:bookmarkStart w:id="70" w:name="_heading=h.grk490383m4r"/>
      <w:r/>
      <w:bookmarkEnd w:id="70"/>
      <w:r>
        <w:rPr>
          <w:rtl w:val="0"/>
        </w:rPr>
      </w:r>
      <w:r>
        <w:rPr>
          <w:color w:val="000000"/>
        </w:rPr>
      </w:r>
    </w:p>
    <w:p w14:paraId="0000053C">
      <w:pPr>
        <w:pStyle w:val="695"/>
        <w:pBdr/>
        <w:spacing/>
        <w:ind/>
        <w:rPr>
          <w:color w:val="000000"/>
        </w:rPr>
      </w:pPr>
      <w:r/>
      <w:bookmarkStart w:id="71" w:name="_heading=h.duk0fef0pa2i"/>
      <w:r/>
      <w:bookmarkEnd w:id="71"/>
      <w:r>
        <w:rPr>
          <w:rtl w:val="0"/>
        </w:rPr>
      </w:r>
      <w:r>
        <w:rPr>
          <w:color w:val="000000"/>
        </w:rPr>
      </w:r>
    </w:p>
    <w:p w14:paraId="0000053D">
      <w:pPr>
        <w:pStyle w:val="695"/>
        <w:pBdr/>
        <w:spacing/>
        <w:ind/>
        <w:rPr>
          <w:color w:val="000000"/>
        </w:rPr>
      </w:pPr>
      <w:r/>
      <w:bookmarkStart w:id="72" w:name="_heading=h.c9msoeiolwx8"/>
      <w:r/>
      <w:bookmarkEnd w:id="72"/>
      <w:r>
        <w:rPr>
          <w:rtl w:val="0"/>
        </w:rPr>
      </w:r>
      <w:r>
        <w:rPr>
          <w:color w:val="000000"/>
        </w:rPr>
      </w:r>
    </w:p>
    <w:p w14:paraId="0000053E">
      <w:pPr>
        <w:pStyle w:val="695"/>
        <w:pBdr/>
        <w:spacing/>
        <w:ind/>
        <w:rPr>
          <w:color w:val="000000"/>
        </w:rPr>
      </w:pPr>
      <w:r/>
      <w:bookmarkStart w:id="73" w:name="_heading=h.1s73lqhooicd"/>
      <w:r/>
      <w:bookmarkEnd w:id="73"/>
      <w:r>
        <w:rPr>
          <w:rtl w:val="0"/>
        </w:rPr>
      </w:r>
      <w:r>
        <w:rPr>
          <w:color w:val="000000"/>
        </w:rPr>
      </w:r>
    </w:p>
    <w:p w14:paraId="0000053F">
      <w:pPr>
        <w:pStyle w:val="695"/>
        <w:pBdr/>
        <w:spacing/>
        <w:ind/>
        <w:rPr>
          <w:color w:val="000000"/>
        </w:rPr>
      </w:pPr>
      <w:r/>
      <w:bookmarkStart w:id="74" w:name="_heading=h.6umwmudunk4t"/>
      <w:r/>
      <w:bookmarkEnd w:id="74"/>
      <w:r>
        <w:rPr>
          <w:rtl w:val="0"/>
        </w:rPr>
      </w:r>
      <w:r>
        <w:rPr>
          <w:color w:val="000000"/>
        </w:rPr>
      </w:r>
    </w:p>
    <w:p w14:paraId="00000540">
      <w:pPr>
        <w:pStyle w:val="695"/>
        <w:pBdr/>
        <w:spacing/>
        <w:ind/>
        <w:rPr>
          <w:color w:val="000000"/>
        </w:rPr>
      </w:pPr>
      <w:r/>
      <w:bookmarkStart w:id="75" w:name="_heading=h.xx56kvp3xfnm"/>
      <w:r/>
      <w:bookmarkEnd w:id="75"/>
      <w:r>
        <w:rPr>
          <w:rtl w:val="0"/>
        </w:rPr>
      </w:r>
      <w:r>
        <w:rPr>
          <w:color w:val="000000"/>
        </w:rPr>
      </w:r>
    </w:p>
    <w:p w14:paraId="00000541">
      <w:pPr>
        <w:pStyle w:val="695"/>
        <w:pBdr/>
        <w:spacing/>
        <w:ind/>
        <w:rPr>
          <w:color w:val="000000"/>
        </w:rPr>
      </w:pPr>
      <w:r/>
      <w:bookmarkStart w:id="76" w:name="_heading=h.y9jw84wm6idz"/>
      <w:r/>
      <w:bookmarkEnd w:id="76"/>
      <w:r>
        <w:rPr>
          <w:rtl w:val="0"/>
        </w:rPr>
      </w:r>
      <w:r>
        <w:rPr>
          <w:color w:val="000000"/>
        </w:rPr>
      </w:r>
    </w:p>
    <w:p w14:paraId="00000542">
      <w:pPr>
        <w:pStyle w:val="695"/>
        <w:pBdr/>
        <w:spacing/>
        <w:ind/>
        <w:rPr>
          <w:color w:val="000000"/>
        </w:rPr>
      </w:pPr>
      <w:r/>
      <w:bookmarkStart w:id="77" w:name="_heading=h.8dyl17v0nuve"/>
      <w:r/>
      <w:bookmarkEnd w:id="77"/>
      <w:r>
        <w:rPr>
          <w:color w:val="000000"/>
          <w:rtl w:val="0"/>
        </w:rPr>
        <w:t xml:space="preserve">7.4 Finance Office state diagrams:</w:t>
      </w:r>
      <w:r>
        <w:rPr>
          <w:color w:val="000000"/>
        </w:rPr>
      </w:r>
    </w:p>
    <w:p w14:paraId="00000543">
      <w:pPr>
        <w:pBdr/>
        <w:spacing/>
        <w:ind/>
        <w:rPr/>
      </w:pPr>
      <w:r>
        <w:rPr>
          <w:rtl w:val="0"/>
        </w:rPr>
      </w:r>
      <w:r/>
    </w:p>
    <w:p w14:paraId="00000544">
      <w:pPr>
        <w:pBdr/>
        <w:spacing/>
        <w:ind/>
        <w:rPr/>
      </w:pPr>
      <w:r>
        <w:rPr>
          <w:rtl w:val="0"/>
        </w:rPr>
      </w:r>
      <w:r/>
    </w:p>
    <w:p w14:paraId="00000545">
      <w:pPr>
        <w:pBdr/>
        <w:spacing/>
        <w:ind/>
        <w:rPr/>
      </w:pPr>
      <w:r>
        <w:rPr>
          <w:rtl w:val="0"/>
        </w:rPr>
      </w:r>
      <w:r/>
    </w:p>
    <w:p w14:paraId="00000546">
      <w:pPr>
        <w:pBdr/>
        <w:spacing/>
        <w:ind/>
        <w:rPr/>
      </w:pPr>
      <w:r>
        <w:rPr>
          <w:rtl w:val="0"/>
        </w:rPr>
      </w:r>
      <w:r/>
    </w:p>
    <w:p w14:paraId="00000547">
      <w:pPr>
        <w:pBdr/>
        <w:spacing/>
        <w:ind/>
        <w:rPr/>
      </w:pPr>
      <w:r>
        <w:rPr>
          <w:rtl w:val="0"/>
        </w:rPr>
      </w:r>
      <w:r/>
    </w:p>
    <w:p w14:paraId="00000548">
      <w:pPr>
        <w:pBdr/>
        <w:spacing/>
        <w:ind/>
        <w:rPr/>
      </w:pPr>
      <w:r>
        <w:rPr>
          <w:rtl w:val="0"/>
        </w:rPr>
      </w:r>
      <w:r/>
    </w:p>
    <w:p w14:paraId="00000549">
      <w:pPr>
        <w:pBdr/>
        <w:spacing/>
        <w:ind/>
        <w:rPr/>
      </w:pPr>
      <w:r>
        <w:rPr>
          <w:rtl w:val="0"/>
        </w:rPr>
      </w:r>
      <w:r/>
    </w:p>
    <w:p w14:paraId="0000054A">
      <w:pPr>
        <w:pBdr/>
        <w:spacing/>
        <w:ind/>
        <w:rPr/>
      </w:pPr>
      <w:r>
        <w:rPr>
          <w:rtl w:val="0"/>
        </w:rPr>
      </w:r>
      <w:r/>
    </w:p>
    <w:p w14:paraId="0000054B">
      <w:pPr>
        <w:pBdr/>
        <w:spacing/>
        <w:ind/>
        <w:rPr/>
      </w:pPr>
      <w:r>
        <w:rPr>
          <w:rtl w:val="0"/>
        </w:rPr>
      </w:r>
      <w:r/>
    </w:p>
    <w:p w14:paraId="0000054C">
      <w:pPr>
        <w:pBdr/>
        <w:spacing/>
        <w:ind/>
        <w:rPr/>
      </w:pPr>
      <w:r>
        <w:rPr>
          <w:rtl w:val="0"/>
        </w:rPr>
      </w:r>
      <w:r/>
    </w:p>
    <w:p w14:paraId="0000054D">
      <w:pPr>
        <w:pBdr/>
        <w:spacing/>
        <w:ind/>
        <w:rPr/>
      </w:pPr>
      <w:r>
        <w:rPr>
          <w:rtl w:val="0"/>
        </w:rPr>
      </w:r>
      <w:r/>
    </w:p>
    <w:p w14:paraId="0000054E">
      <w:pPr>
        <w:pBdr/>
        <w:spacing/>
        <w:ind/>
        <w:rPr/>
      </w:pPr>
      <w:r>
        <w:rPr>
          <w:rtl w:val="0"/>
        </w:rPr>
      </w:r>
      <w:r/>
    </w:p>
    <w:p w14:paraId="0000054F">
      <w:pPr>
        <w:pBdr/>
        <w:spacing/>
        <w:ind/>
        <w:rPr/>
      </w:pPr>
      <w:r>
        <w:rPr>
          <w:rtl w:val="0"/>
        </w:rPr>
      </w:r>
      <w:r/>
    </w:p>
    <w:p w14:paraId="00000550">
      <w:pPr>
        <w:pBdr/>
        <w:spacing/>
        <w:ind/>
        <w:rPr/>
      </w:pPr>
      <w:r>
        <w:rPr>
          <w:rtl w:val="0"/>
        </w:rPr>
      </w:r>
      <w:r/>
    </w:p>
    <w:p w14:paraId="00000551">
      <w:pPr>
        <w:pBdr/>
        <w:spacing/>
        <w:ind/>
        <w:rPr/>
      </w:pPr>
      <w:r>
        <w:rPr>
          <w:rtl w:val="0"/>
        </w:rPr>
      </w:r>
      <w:r/>
    </w:p>
    <w:p w14:paraId="0000055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2578100"/>
                <wp:effectExtent l="0" t="0" r="0" b="0"/>
                <wp:docPr id="41" name="image15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5.png"/>
                        <pic:cNvPicPr/>
                        <pic:nvPr/>
                      </pic:nvPicPr>
                      <pic:blipFill rotWithShape="1">
                        <a:blip r:embed="rId51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2578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504.00pt;height:203.00pt;mso-wrap-distance-left:0.00pt;mso-wrap-distance-top:0.00pt;mso-wrap-distance-right:0.00pt;mso-wrap-distance-bottom:0.00pt;z-index:1;">
                <v:imagedata r:id="rId51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5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54">
      <w:pPr>
        <w:pStyle w:val="695"/>
        <w:pBdr/>
        <w:spacing/>
        <w:ind/>
        <w:rPr>
          <w:color w:val="000000"/>
        </w:rPr>
      </w:pPr>
      <w:r/>
      <w:bookmarkStart w:id="78" w:name="_heading=h.vthwxd4ko0gt"/>
      <w:r/>
      <w:bookmarkEnd w:id="78"/>
      <w:r>
        <w:rPr>
          <w:rtl w:val="0"/>
        </w:rPr>
      </w:r>
      <w:r>
        <w:rPr>
          <w:color w:val="000000"/>
        </w:rPr>
      </w:r>
    </w:p>
    <w:p w14:paraId="00000555">
      <w:pPr>
        <w:pStyle w:val="695"/>
        <w:pBdr/>
        <w:spacing/>
        <w:ind/>
        <w:rPr>
          <w:color w:val="000000"/>
        </w:rPr>
      </w:pPr>
      <w:r/>
      <w:bookmarkStart w:id="79" w:name="_heading=h.6bl2j6c37fgk"/>
      <w:r/>
      <w:bookmarkEnd w:id="79"/>
      <w:r>
        <w:rPr>
          <w:rtl w:val="0"/>
        </w:rPr>
      </w:r>
      <w:r>
        <w:rPr>
          <w:color w:val="000000"/>
        </w:rPr>
      </w:r>
    </w:p>
    <w:p w14:paraId="00000556">
      <w:pPr>
        <w:pStyle w:val="695"/>
        <w:pBdr/>
        <w:spacing/>
        <w:ind/>
        <w:rPr>
          <w:color w:val="000000"/>
        </w:rPr>
      </w:pPr>
      <w:r/>
      <w:bookmarkStart w:id="80" w:name="_heading=h.wjata5kqga16"/>
      <w:r/>
      <w:bookmarkEnd w:id="80"/>
      <w:r>
        <w:rPr>
          <w:rtl w:val="0"/>
        </w:rPr>
      </w:r>
      <w:r>
        <w:rPr>
          <w:color w:val="000000"/>
        </w:rPr>
      </w:r>
    </w:p>
    <w:p w14:paraId="00000557">
      <w:pPr>
        <w:pStyle w:val="695"/>
        <w:pBdr/>
        <w:spacing/>
        <w:ind/>
        <w:rPr>
          <w:color w:val="000000"/>
        </w:rPr>
      </w:pPr>
      <w:r/>
      <w:bookmarkStart w:id="81" w:name="_heading=h.6cgaj3w04gmp"/>
      <w:r/>
      <w:bookmarkEnd w:id="81"/>
      <w:r>
        <w:rPr>
          <w:rtl w:val="0"/>
        </w:rPr>
      </w:r>
      <w:r>
        <w:rPr>
          <w:color w:val="000000"/>
        </w:rPr>
      </w:r>
    </w:p>
    <w:p w14:paraId="00000558">
      <w:pPr>
        <w:pStyle w:val="695"/>
        <w:pBdr/>
        <w:spacing/>
        <w:ind/>
        <w:rPr>
          <w:color w:val="000000"/>
        </w:rPr>
      </w:pPr>
      <w:r/>
      <w:bookmarkStart w:id="82" w:name="_heading=h.r24dcmsnmlkw"/>
      <w:r/>
      <w:bookmarkEnd w:id="82"/>
      <w:r>
        <w:rPr>
          <w:rtl w:val="0"/>
        </w:rPr>
      </w:r>
      <w:r>
        <w:rPr>
          <w:color w:val="000000"/>
        </w:rPr>
      </w:r>
    </w:p>
    <w:p w14:paraId="00000559">
      <w:pPr>
        <w:pStyle w:val="695"/>
        <w:pBdr/>
        <w:spacing/>
        <w:ind/>
        <w:rPr>
          <w:color w:val="000000"/>
        </w:rPr>
      </w:pPr>
      <w:r/>
      <w:bookmarkStart w:id="83" w:name="_heading=h.l2srlpq3cs9q"/>
      <w:r/>
      <w:bookmarkEnd w:id="83"/>
      <w:r>
        <w:rPr>
          <w:rtl w:val="0"/>
        </w:rPr>
      </w:r>
      <w:r>
        <w:rPr>
          <w:color w:val="000000"/>
        </w:rPr>
      </w:r>
    </w:p>
    <w:p w14:paraId="0000055A">
      <w:pPr>
        <w:pStyle w:val="695"/>
        <w:pBdr/>
        <w:spacing/>
        <w:ind/>
        <w:rPr>
          <w:color w:val="000000"/>
        </w:rPr>
      </w:pPr>
      <w:r/>
      <w:bookmarkStart w:id="84" w:name="_heading=h.ma7x11asml2c"/>
      <w:r/>
      <w:bookmarkEnd w:id="84"/>
      <w:r>
        <w:rPr>
          <w:rtl w:val="0"/>
        </w:rPr>
      </w:r>
      <w:r>
        <w:rPr>
          <w:color w:val="000000"/>
        </w:rPr>
      </w:r>
    </w:p>
    <w:p w14:paraId="0000055B">
      <w:pPr>
        <w:pStyle w:val="695"/>
        <w:pBdr/>
        <w:spacing/>
        <w:ind/>
        <w:rPr/>
      </w:pPr>
      <w:r/>
      <w:bookmarkStart w:id="85" w:name="_heading=h.tv0pesi9ri5"/>
      <w:r/>
      <w:bookmarkEnd w:id="85"/>
      <w:r>
        <w:rPr>
          <w:color w:val="000000"/>
          <w:rtl w:val="0"/>
        </w:rPr>
        <w:t xml:space="preserve">7.5 Dean state diagrams:</w:t>
      </w:r>
      <w:r>
        <w:rPr>
          <w:rtl w:val="0"/>
        </w:rPr>
      </w:r>
      <w:r/>
    </w:p>
    <w:p w14:paraId="0000055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5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5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5F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0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1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2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3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4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5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6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7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098800"/>
                <wp:effectExtent l="0" t="0" r="0" b="0"/>
                <wp:docPr id="42" name="image4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2.png"/>
                        <pic:cNvPicPr/>
                        <pic:nvPr/>
                      </pic:nvPicPr>
                      <pic:blipFill rotWithShape="1">
                        <a:blip r:embed="rId52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0988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504.00pt;height:244.00pt;mso-wrap-distance-left:0.00pt;mso-wrap-distance-top:0.00pt;mso-wrap-distance-right:0.00pt;mso-wrap-distance-bottom:0.00pt;z-index:1;">
                <v:imagedata r:id="rId52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8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9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A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B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C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D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E">
      <w:pPr>
        <w:pBdr/>
        <w:spacing w:after="60" w:before="60"/>
        <w:ind/>
        <w:rPr>
          <w:b/>
          <w:bCs/>
          <w:sz w:val="24"/>
          <w:szCs w:val="24"/>
        </w:rPr>
      </w:pPr>
      <w:r>
        <w:rPr>
          <w:rtl w:val="0"/>
        </w:rPr>
      </w:r>
      <w:r>
        <w:rPr>
          <w:b/>
          <w:bCs/>
          <w:sz w:val="24"/>
          <w:szCs w:val="24"/>
        </w:rPr>
      </w:r>
    </w:p>
    <w:p w14:paraId="0000056F">
      <w:pPr>
        <w:pStyle w:val="695"/>
        <w:pBdr/>
        <w:spacing/>
        <w:ind/>
        <w:rPr>
          <w:color w:val="000000"/>
        </w:rPr>
      </w:pPr>
      <w:r/>
      <w:bookmarkStart w:id="86" w:name="_heading=h.ds98awoms3l2"/>
      <w:r/>
      <w:bookmarkEnd w:id="86"/>
      <w:r>
        <w:rPr>
          <w:rtl w:val="0"/>
        </w:rPr>
      </w:r>
      <w:r>
        <w:rPr>
          <w:color w:val="000000"/>
        </w:rPr>
      </w:r>
    </w:p>
    <w:p w14:paraId="00000570">
      <w:pPr>
        <w:pBdr/>
        <w:spacing/>
        <w:ind/>
        <w:rPr/>
      </w:pPr>
      <w:r>
        <w:rPr>
          <w:rtl w:val="0"/>
        </w:rPr>
      </w:r>
      <w:r/>
    </w:p>
    <w:p w14:paraId="671E34AC">
      <w:pPr>
        <w:pStyle w:val="695"/>
        <w:pBdr/>
        <w:spacing/>
        <w:ind/>
        <w:rPr>
          <w:color w:val="000000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0000571">
      <w:pPr>
        <w:pStyle w:val="695"/>
        <w:pBdr/>
        <w:spacing/>
        <w:ind/>
        <w:rPr>
          <w:color w:val="000000"/>
          <w:highlight w:val="none"/>
        </w:rPr>
      </w:pPr>
      <w:r/>
      <w:bookmarkStart w:id="87" w:name="_heading=h.mqgnevne73wn"/>
      <w:r/>
      <w:bookmarkEnd w:id="87"/>
      <w:r>
        <w:rPr>
          <w:color w:val="000000"/>
          <w:rtl w:val="0"/>
        </w:rPr>
        <w:t xml:space="preserve">7.6 Registry Office state diagrams:</w:t>
      </w:r>
      <w:r>
        <w:rPr>
          <w:color w:val="000000"/>
        </w:rPr>
      </w:r>
    </w:p>
    <w:p w14:paraId="00000572">
      <w:pPr>
        <w:pBdr/>
        <w:spacing/>
        <w:ind/>
        <w:rPr/>
      </w:pPr>
      <w:r>
        <w:rPr>
          <w:rtl w:val="0"/>
        </w:rPr>
      </w:r>
      <w:r/>
    </w:p>
    <w:p w14:paraId="00000573">
      <w:pPr>
        <w:pBdr/>
        <w:spacing/>
        <w:ind/>
        <w:rPr/>
      </w:pPr>
      <w:r>
        <w:rPr>
          <w:rtl w:val="0"/>
        </w:rPr>
      </w:r>
      <w:r/>
    </w:p>
    <w:p w14:paraId="00000574">
      <w:pPr>
        <w:pBdr/>
        <w:spacing/>
        <w:ind/>
        <w:rPr/>
      </w:pPr>
      <w:r>
        <w:rPr>
          <w:rtl w:val="0"/>
        </w:rPr>
      </w:r>
      <w:r/>
    </w:p>
    <w:p w14:paraId="00000575">
      <w:pPr>
        <w:pBdr/>
        <w:spacing/>
        <w:ind/>
        <w:rPr/>
      </w:pPr>
      <w:r>
        <w:rPr>
          <w:rtl w:val="0"/>
        </w:rPr>
      </w:r>
      <w:r/>
    </w:p>
    <w:p w14:paraId="00000576">
      <w:pPr>
        <w:pBdr/>
        <w:spacing/>
        <w:ind/>
        <w:rPr/>
      </w:pPr>
      <w:r>
        <w:rPr>
          <w:rtl w:val="0"/>
        </w:rPr>
      </w:r>
      <w:r/>
    </w:p>
    <w:p w14:paraId="00000577">
      <w:pPr>
        <w:pBdr/>
        <w:spacing/>
        <w:ind/>
        <w:rPr/>
      </w:pPr>
      <w:r>
        <w:rPr>
          <w:rtl w:val="0"/>
        </w:rPr>
      </w:r>
      <w:r/>
    </w:p>
    <w:p w14:paraId="00000578">
      <w:pPr>
        <w:pBdr/>
        <w:spacing/>
        <w:ind/>
        <w:rPr/>
      </w:pPr>
      <w:r>
        <w:rPr>
          <w:rtl w:val="0"/>
        </w:rPr>
      </w:r>
      <w:r/>
    </w:p>
    <w:p w14:paraId="00000579">
      <w:pPr>
        <w:pBdr/>
        <w:spacing/>
        <w:ind/>
        <w:rPr/>
      </w:pPr>
      <w:r>
        <w:rPr>
          <w:rtl w:val="0"/>
        </w:rPr>
      </w:r>
      <w:r/>
    </w:p>
    <w:p w14:paraId="0000057A">
      <w:pPr>
        <w:pBdr/>
        <w:spacing/>
        <w:ind/>
        <w:rPr/>
      </w:pPr>
      <w:r>
        <w:rPr>
          <w:rtl w:val="0"/>
        </w:rPr>
      </w:r>
      <w:r/>
    </w:p>
    <w:p w14:paraId="0000057B">
      <w:pPr>
        <w:pBdr/>
        <w:spacing/>
        <w:ind/>
        <w:rPr/>
      </w:pPr>
      <w:r>
        <w:rPr>
          <w:rtl w:val="0"/>
        </w:rPr>
      </w:r>
      <w:r/>
    </w:p>
    <w:p w14:paraId="0000057C">
      <w:pPr>
        <w:pBdr/>
        <w:spacing/>
        <w:ind/>
        <w:rPr/>
      </w:pPr>
      <w:r>
        <w:rPr>
          <w:rtl w:val="0"/>
        </w:rPr>
      </w:r>
      <w:r/>
    </w:p>
    <w:p w14:paraId="0000057D">
      <w:pPr>
        <w:pBdr/>
        <w:spacing/>
        <w:ind/>
        <w:rPr/>
      </w:pPr>
      <w:r>
        <w:rPr>
          <w:rtl w:val="0"/>
        </w:rPr>
      </w:r>
      <w:r/>
    </w:p>
    <w:p w14:paraId="0000057E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375416"/>
                <wp:effectExtent l="0" t="0" r="0" b="0"/>
                <wp:docPr id="43" name="image3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1.png"/>
                        <pic:cNvPicPr/>
                        <pic:nvPr/>
                      </pic:nvPicPr>
                      <pic:blipFill rotWithShape="1">
                        <a:blip r:embed="rId53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375416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504.00pt;height:265.78pt;mso-wrap-distance-left:0.00pt;mso-wrap-distance-top:0.00pt;mso-wrap-distance-right:0.00pt;mso-wrap-distance-bottom:0.00pt;z-index:1;">
                <v:imagedata r:id="rId53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57F">
      <w:pPr>
        <w:pBdr/>
        <w:spacing w:after="60" w:before="60"/>
        <w:ind/>
        <w:rPr>
          <w:sz w:val="24"/>
          <w:szCs w:val="24"/>
        </w:rPr>
      </w:pPr>
      <w:r>
        <w:rPr>
          <w:rtl w:val="0"/>
        </w:rPr>
      </w:r>
      <w:r>
        <w:rPr>
          <w:sz w:val="24"/>
          <w:szCs w:val="24"/>
        </w:rPr>
      </w:r>
    </w:p>
    <w:p w14:paraId="00000580">
      <w:pPr>
        <w:pStyle w:val="695"/>
        <w:pBdr/>
        <w:spacing/>
        <w:ind/>
        <w:rPr>
          <w:color w:val="000000"/>
        </w:rPr>
      </w:pPr>
      <w:r/>
      <w:bookmarkStart w:id="88" w:name="_heading=h.lavs1h6e6gs8"/>
      <w:r/>
      <w:bookmarkEnd w:id="88"/>
      <w:r>
        <w:rPr>
          <w:rtl w:val="0"/>
        </w:rPr>
      </w:r>
      <w:r>
        <w:rPr>
          <w:color w:val="000000"/>
        </w:rPr>
      </w:r>
    </w:p>
    <w:p w14:paraId="00000581">
      <w:pPr>
        <w:pStyle w:val="695"/>
        <w:pBdr/>
        <w:spacing/>
        <w:ind/>
        <w:rPr>
          <w:color w:val="000000"/>
        </w:rPr>
      </w:pPr>
      <w:r/>
      <w:bookmarkStart w:id="89" w:name="_heading=h.bx1t6tpivthu"/>
      <w:r/>
      <w:bookmarkEnd w:id="89"/>
      <w:r>
        <w:rPr>
          <w:rtl w:val="0"/>
        </w:rPr>
      </w:r>
      <w:r>
        <w:rPr>
          <w:color w:val="000000"/>
        </w:rPr>
      </w:r>
    </w:p>
    <w:p w14:paraId="00000582">
      <w:pPr>
        <w:pStyle w:val="695"/>
        <w:pBdr/>
        <w:spacing/>
        <w:ind/>
        <w:rPr>
          <w:color w:val="000000"/>
        </w:rPr>
      </w:pPr>
      <w:r/>
      <w:bookmarkStart w:id="90" w:name="_heading=h.a92qvhzffrn6"/>
      <w:r/>
      <w:bookmarkEnd w:id="90"/>
      <w:r>
        <w:rPr>
          <w:rtl w:val="0"/>
        </w:rPr>
      </w:r>
      <w:r>
        <w:rPr>
          <w:color w:val="000000"/>
        </w:rPr>
      </w:r>
    </w:p>
    <w:p w14:paraId="00000583">
      <w:pPr>
        <w:pStyle w:val="695"/>
        <w:pBdr/>
        <w:spacing/>
        <w:ind/>
        <w:rPr>
          <w:color w:val="000000"/>
        </w:rPr>
      </w:pPr>
      <w:r/>
      <w:bookmarkStart w:id="91" w:name="_heading=h.9hv3dr8cbdmg"/>
      <w:r/>
      <w:bookmarkEnd w:id="91"/>
      <w:r>
        <w:rPr>
          <w:rtl w:val="0"/>
        </w:rPr>
      </w:r>
      <w:r>
        <w:rPr>
          <w:color w:val="000000"/>
        </w:rPr>
      </w:r>
    </w:p>
    <w:p w14:paraId="00000584">
      <w:pPr>
        <w:pStyle w:val="695"/>
        <w:pBdr/>
        <w:spacing/>
        <w:ind/>
        <w:rPr>
          <w:color w:val="000000"/>
        </w:rPr>
      </w:pPr>
      <w:r/>
      <w:bookmarkStart w:id="92" w:name="_heading=h.9dusjbvy9dbk"/>
      <w:r/>
      <w:bookmarkEnd w:id="92"/>
      <w:r>
        <w:rPr>
          <w:rtl w:val="0"/>
        </w:rPr>
      </w:r>
      <w:r>
        <w:rPr>
          <w:color w:val="000000"/>
        </w:rPr>
      </w:r>
    </w:p>
    <w:p w14:paraId="00000585">
      <w:pPr>
        <w:pStyle w:val="695"/>
        <w:pBdr/>
        <w:spacing/>
        <w:ind/>
        <w:rPr>
          <w:color w:val="000000"/>
        </w:rPr>
      </w:pPr>
      <w:r/>
      <w:bookmarkStart w:id="93" w:name="_heading=h.xlri2lx4dfir"/>
      <w:r/>
      <w:bookmarkEnd w:id="93"/>
      <w:r>
        <w:rPr>
          <w:rtl w:val="0"/>
        </w:rPr>
      </w:r>
      <w:r>
        <w:rPr>
          <w:color w:val="000000"/>
        </w:rPr>
      </w:r>
    </w:p>
    <w:p w14:paraId="53D25B18">
      <w:pPr>
        <w:pStyle w:val="695"/>
        <w:pBdr/>
        <w:spacing/>
        <w:ind/>
        <w:rPr>
          <w:color w:val="000000"/>
        </w:rPr>
      </w:pPr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  <w:bookmarkStart w:id="94" w:name="_heading=h.2tqg785v2njp"/>
      <w:r>
        <w:rPr>
          <w:color w:val="000000"/>
          <w:highlight w:val="none"/>
          <w:rtl w:val="0"/>
        </w:rPr>
      </w:r>
      <w:bookmarkEnd w:id="94"/>
      <w:r>
        <w:rPr>
          <w:color w:val="000000"/>
          <w:highlight w:val="none"/>
          <w:rtl w:val="0"/>
        </w:rPr>
      </w:r>
      <w:r>
        <w:rPr>
          <w:color w:val="000000"/>
          <w:highlight w:val="none"/>
          <w:rtl w:val="0"/>
        </w:rPr>
      </w:r>
    </w:p>
    <w:p w14:paraId="00000586">
      <w:pPr>
        <w:pStyle w:val="695"/>
        <w:pBdr/>
        <w:spacing/>
        <w:ind/>
        <w:rPr>
          <w:color w:val="000000"/>
          <w:highlight w:val="none"/>
        </w:rPr>
      </w:pPr>
      <w:r>
        <w:rPr>
          <w:color w:val="000000"/>
          <w:rtl w:val="0"/>
        </w:rPr>
        <w:t xml:space="preserve">7.7 IT Staff state diagrams:</w:t>
      </w:r>
      <w:r>
        <w:rPr>
          <w:color w:val="000000"/>
        </w:rPr>
      </w:r>
    </w:p>
    <w:p w14:paraId="00000587">
      <w:pPr>
        <w:pBdr/>
        <w:spacing/>
        <w:ind/>
        <w:rPr/>
      </w:pPr>
      <w:r>
        <w:rPr>
          <w:rtl w:val="0"/>
        </w:rPr>
      </w:r>
      <w:r/>
    </w:p>
    <w:p w14:paraId="00000588">
      <w:pPr>
        <w:pBdr/>
        <w:spacing/>
        <w:ind/>
        <w:rPr/>
      </w:pPr>
      <w:r>
        <w:rPr>
          <w:rtl w:val="0"/>
        </w:rPr>
      </w:r>
      <w:r/>
    </w:p>
    <w:p w14:paraId="00000589">
      <w:pPr>
        <w:pBdr/>
        <w:spacing/>
        <w:ind/>
        <w:rPr/>
      </w:pPr>
      <w:r>
        <w:rPr>
          <w:rtl w:val="0"/>
        </w:rPr>
      </w:r>
      <w:r/>
    </w:p>
    <w:p w14:paraId="0000058A">
      <w:pPr>
        <w:pBdr/>
        <w:spacing/>
        <w:ind/>
        <w:rPr/>
      </w:pPr>
      <w:r>
        <w:rPr>
          <w:rtl w:val="0"/>
        </w:rPr>
      </w:r>
      <w:r/>
    </w:p>
    <w:p w14:paraId="0000058B">
      <w:pPr>
        <w:pBdr/>
        <w:spacing/>
        <w:ind/>
        <w:rPr/>
      </w:pPr>
      <w:r>
        <w:rPr>
          <w:rtl w:val="0"/>
        </w:rPr>
      </w:r>
      <w:r/>
    </w:p>
    <w:p w14:paraId="0000058C">
      <w:pPr>
        <w:pBdr/>
        <w:spacing/>
        <w:ind/>
        <w:rPr/>
      </w:pPr>
      <w:r>
        <w:rPr>
          <w:rtl w:val="0"/>
        </w:rPr>
      </w:r>
      <w:r/>
    </w:p>
    <w:p w14:paraId="0000058D">
      <w:pPr>
        <w:pBdr/>
        <w:spacing/>
        <w:ind/>
        <w:rPr/>
      </w:pPr>
      <w:r>
        <w:rPr>
          <w:rtl w:val="0"/>
        </w:rPr>
      </w:r>
      <w:r/>
    </w:p>
    <w:p w14:paraId="0000058E">
      <w:pPr>
        <w:pBdr/>
        <w:spacing/>
        <w:ind/>
        <w:rPr/>
      </w:pPr>
      <w:r>
        <w:rPr>
          <w:rtl w:val="0"/>
        </w:rPr>
      </w:r>
      <w:r/>
    </w:p>
    <w:p w14:paraId="0000058F">
      <w:pPr>
        <w:pBdr/>
        <w:spacing/>
        <w:ind/>
        <w:rPr/>
      </w:pPr>
      <w:r>
        <w:rPr>
          <w:rtl w:val="0"/>
        </w:rPr>
      </w:r>
      <w:r/>
    </w:p>
    <w:p w14:paraId="00000590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4635500"/>
                <wp:effectExtent l="0" t="0" r="0" b="0"/>
                <wp:docPr id="44" name="image2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1.png"/>
                        <pic:cNvPicPr/>
                        <pic:nvPr/>
                      </pic:nvPicPr>
                      <pic:blipFill rotWithShape="1">
                        <a:blip r:embed="rId54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46355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504.00pt;height:365.00pt;mso-wrap-distance-left:0.00pt;mso-wrap-distance-top:0.00pt;mso-wrap-distance-right:0.00pt;mso-wrap-distance-bottom:0.00pt;z-index:1;">
                <v:imagedata r:id="rId54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p w14:paraId="00000591">
      <w:pPr>
        <w:pBdr/>
        <w:spacing/>
        <w:ind/>
        <w:rPr/>
      </w:pPr>
      <w:r>
        <w:rPr>
          <w:rtl w:val="0"/>
        </w:rPr>
      </w:r>
      <w:r/>
    </w:p>
    <w:p w14:paraId="00000592">
      <w:pPr>
        <w:pBdr/>
        <w:spacing/>
        <w:ind/>
        <w:rPr/>
      </w:pPr>
      <w:r>
        <w:rPr>
          <w:rtl w:val="0"/>
        </w:rPr>
      </w:r>
      <w:r/>
    </w:p>
    <w:p w14:paraId="5E49E3D5">
      <w:pPr>
        <w:pStyle w:val="694"/>
        <w:pBdr/>
        <w:spacing/>
        <w:ind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3858226B">
      <w:pPr>
        <w:pStyle w:val="694"/>
        <w:pBdr/>
        <w:spacing/>
        <w:ind/>
        <w:rPr>
          <w:color w:val="000000"/>
        </w:rPr>
      </w:pPr>
      <w:r>
        <w:rPr>
          <w:color w:val="000000"/>
        </w:rPr>
      </w:r>
      <w:r>
        <w:rPr>
          <w:color w:val="000000"/>
        </w:rPr>
      </w:r>
      <w:r>
        <w:rPr>
          <w:color w:val="000000"/>
        </w:rPr>
      </w:r>
    </w:p>
    <w:p w14:paraId="00000595">
      <w:pPr>
        <w:pStyle w:val="694"/>
        <w:pBdr/>
        <w:spacing/>
        <w:ind/>
        <w:rPr>
          <w:color w:val="000000"/>
        </w:rPr>
      </w:pPr>
      <w:r/>
      <w:bookmarkStart w:id="96" w:name="_heading=h.x956pz2l71ki"/>
      <w:r/>
      <w:bookmarkEnd w:id="96"/>
      <w:r>
        <w:rPr>
          <w:rtl w:val="0"/>
        </w:rPr>
      </w:r>
      <w:r>
        <w:rPr>
          <w:color w:val="000000"/>
        </w:rPr>
      </w:r>
    </w:p>
    <w:p w14:paraId="00000596">
      <w:pPr>
        <w:pStyle w:val="694"/>
        <w:pBdr/>
        <w:spacing/>
        <w:ind/>
        <w:rPr>
          <w:color w:val="000000"/>
        </w:rPr>
      </w:pPr>
      <w:r/>
      <w:bookmarkStart w:id="97" w:name="_heading=h.s8xn04sod9ht"/>
      <w:r/>
      <w:bookmarkEnd w:id="97"/>
      <w:r>
        <w:rPr>
          <w:color w:val="000000"/>
          <w:rtl w:val="0"/>
        </w:rPr>
        <w:t xml:space="preserve">8. ERD diagram:</w:t>
      </w:r>
      <w:r>
        <w:rPr>
          <w:color w:val="000000"/>
        </w:rPr>
      </w:r>
    </w:p>
    <w:p w14:paraId="00000597">
      <w:pPr>
        <w:pBdr/>
        <w:spacing/>
        <w:ind/>
        <w:rPr/>
      </w:pPr>
      <w:r>
        <w:rPr>
          <w:rtl w:val="0"/>
        </w:rPr>
      </w:r>
      <w:r/>
    </w:p>
    <w:p w14:paraId="00000598">
      <w:pPr>
        <w:pBdr/>
        <w:spacing/>
        <w:ind/>
        <w:rPr/>
      </w:pPr>
      <w:r>
        <w:rPr>
          <w:rtl w:val="0"/>
        </w:rPr>
      </w:r>
      <w:r/>
    </w:p>
    <w:p w14:paraId="00000599">
      <w:pPr>
        <w:pBdr/>
        <w:spacing/>
        <w:ind/>
        <w:rPr/>
      </w:pPr>
      <w:r>
        <w:rPr>
          <w:rtl w:val="0"/>
        </w:rPr>
      </w:r>
      <w:r/>
    </w:p>
    <w:p w14:paraId="0000059A">
      <w:pPr>
        <w:pBdr/>
        <w:spacing/>
        <w:ind/>
        <w:rPr/>
      </w:pPr>
      <w:r>
        <w:rPr>
          <w:rtl w:val="0"/>
        </w:rPr>
      </w:r>
      <w:r/>
    </w:p>
    <w:p w14:paraId="0000059B">
      <w:pPr>
        <w:pBdr/>
        <w:spacing/>
        <w:ind/>
        <w:rPr/>
      </w:pPr>
      <w:r>
        <w:rPr>
          <w:rtl w:val="0"/>
        </w:rPr>
      </w:r>
      <w:r/>
    </w:p>
    <w:p w14:paraId="0000059C">
      <w:pPr>
        <w:pBdr/>
        <w:spacing/>
        <w:ind/>
        <w:rPr/>
      </w:pPr>
      <w:r>
        <w:rPr>
          <w:rtl w:val="0"/>
        </w:rPr>
      </w:r>
      <w:r/>
    </w:p>
    <w:p w14:paraId="0000059D">
      <w:pPr>
        <w:pBdr/>
        <w:spacing/>
        <w:ind/>
        <w:rPr/>
      </w:pPr>
      <w:r>
        <w:rPr>
          <w:rtl w:val="0"/>
        </w:rPr>
      </w:r>
      <w:r/>
    </w:p>
    <w:p w14:paraId="0000059E">
      <w:pPr>
        <w:pBdr/>
        <w:spacing/>
        <w:ind/>
        <w:rPr/>
      </w:pPr>
      <w:r>
        <w:rPr>
          <w:rtl w:val="0"/>
        </w:rPr>
      </w:r>
      <w:r/>
    </w:p>
    <w:p w14:paraId="0000059F">
      <w:pPr>
        <w:pBdr/>
        <w:spacing/>
        <w:ind/>
        <w:rPr/>
      </w:pPr>
      <w:r>
        <w:rPr>
          <w:rtl w:val="0"/>
        </w:rPr>
      </w:r>
      <w:r/>
    </w:p>
    <w:p w14:paraId="000005A0">
      <w:pPr>
        <w:pBdr/>
        <w:spacing/>
        <w:ind/>
        <w:rPr/>
      </w:pPr>
      <w:r>
        <w:rPr>
          <w:rtl w:val="0"/>
        </w:rPr>
      </w:r>
      <w:r/>
    </w:p>
    <w:p w14:paraId="000005A1">
      <w:pPr>
        <w:pBdr/>
        <w:spacing/>
        <w:ind/>
        <w:rPr/>
      </w:pPr>
      <w:r>
        <w:rPr>
          <w:rtl w:val="0"/>
        </w:rPr>
      </w:r>
      <w:r/>
    </w:p>
    <w:p w14:paraId="000005A2">
      <w:pPr>
        <w:pBdr/>
        <w:spacing/>
        <w:ind/>
        <w:rPr/>
      </w:pPr>
      <w:r>
        <w:rPr>
          <w:rtl w:val="0"/>
        </w:rPr>
      </w:r>
      <w:r/>
    </w:p>
    <w:p w14:paraId="000005A3">
      <w:pPr>
        <w:pBdr/>
        <w:spacing/>
        <w:ind/>
        <w:rPr/>
      </w:pPr>
      <w:r>
        <w:rPr>
          <w:rtl w:val="0"/>
        </w:rPr>
      </w:r>
      <w:r/>
    </w:p>
    <w:p w14:paraId="000005A4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400800" cy="3175000"/>
                <wp:effectExtent l="0" t="0" r="0" b="0"/>
                <wp:docPr id="45" name="image1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6.png"/>
                        <pic:cNvPicPr/>
                        <pic:nvPr/>
                      </pic:nvPicPr>
                      <pic:blipFill rotWithShape="1">
                        <a:blip r:embed="rId55"/>
                        <a:srcRect l="0" t="0" r="0" b="0"/>
                        <a:stretch/>
                      </pic:blipFill>
                      <pic:spPr bwMode="auto">
                        <a:xfrm>
                          <a:off x="0" y="0"/>
                          <a:ext cx="6400800" cy="3175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504.00pt;height:250.00pt;mso-wrap-distance-left:0.00pt;mso-wrap-distance-top:0.00pt;mso-wrap-distance-right:0.00pt;mso-wrap-distance-bottom:0.00pt;z-index:1;">
                <v:imagedata r:id="rId55" o:title="" croptop="0f" cropleft="0f" cropbottom="0f" cropright="0f"/>
                <o:lock v:ext="edit" rotation="t"/>
              </v:shape>
            </w:pict>
          </mc:Fallback>
        </mc:AlternateContent>
      </w:r>
      <w:r>
        <w:rPr>
          <w:rtl w:val="0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080" w:right="1080" w:bottom="1080" w:left="108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5A6">
    <w:pPr>
      <w:keepNext w:val="false"/>
      <w:keepLines w:val="false"/>
      <w:pageBreakBefore w:val="false"/>
      <w:widowControl w:val="true"/>
      <w:pBdr>
        <w:top w:val="single" w:color="366091" w:sz="4" w:space="10"/>
        <w:left w:val="none" w:color="000000" w:sz="0" w:space="0"/>
        <w:bottom w:val="single" w:color="366091" w:sz="4" w:space="10"/>
        <w:right w:val="none" w:color="000000" w:sz="0" w:space="0"/>
        <w:between w:val="none" w:color="000000" w:sz="0" w:space="0"/>
      </w:pBdr>
      <w:shd w:val="clear" w:color="auto" w:fill="ffffff"/>
      <w:spacing w:after="360" w:before="360" w:line="240" w:lineRule="auto"/>
      <w:ind w:right="864" w:firstLine="0" w:left="864"/>
      <w:jc w:val="center"/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  <w:rtl w:val="0"/>
      </w:rPr>
      <w:t xml:space="preserve">Page </w:t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  <w:rtl w:val="0"/>
      </w:rPr>
      <w:t xml:space="preserve"> of </w:t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</w:rPr>
      <w:fldChar w:fldCharType="begin"/>
      <w:instrText xml:space="preserve">NUMPAGES</w:instrText>
      <w:fldChar w:fldCharType="separate"/>
      <w:fldChar w:fldCharType="end"/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  <w:rtl w:val="0"/>
      </w:rPr>
      <w:t xml:space="preserve">  |  Student Information System  |  2026</w:t>
    </w:r>
    <w:r>
      <w:rPr>
        <w:rtl w:val="0"/>
      </w:rPr>
    </w:r>
    <w:r>
      <w:rPr>
        <w:rFonts w:ascii="Arial" w:hAnsi="Arial" w:eastAsia="Arial" w:cs="Arial"/>
        <w:b w:val="0"/>
        <w:bCs w:val="0"/>
        <w:i/>
        <w:iCs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5A5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right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pPr>
    <w:r>
      <w:rPr>
        <w:rFonts w:ascii="Arial" w:hAnsi="Arial" w:eastAsia="Arial" w:cs="Arial"/>
        <w:b/>
        <w:bCs/>
        <w:i/>
        <w:iCs/>
        <w:smallCaps w:val="0"/>
        <w:strike w:val="0"/>
        <w:color w:val="000000"/>
        <w:sz w:val="18"/>
        <w:szCs w:val="18"/>
        <w:u w:val="none"/>
        <w:shd w:val="clear" w:color="auto" w:fill="auto"/>
        <w:vertAlign w:val="baseline"/>
        <w:rtl w:val="0"/>
      </w:rPr>
      <w:t xml:space="preserve">Student Information System – Software Requirements Specification</w:t>
    </w:r>
    <w:r>
      <w:rPr>
        <w:rtl w:val="0"/>
      </w:rPr>
    </w:r>
    <w:r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◦"/>
      <w:numFmt w:val="bullet"/>
      <w:pPr>
        <w:pBdr/>
        <w:spacing/>
        <w:ind w:hanging="360" w:left="1080"/>
      </w:pPr>
      <w:rPr/>
      <w:start w:val="1"/>
      <w:suff w:val="tab"/>
    </w:lvl>
    <w:lvl w:ilvl="2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 w:firstLine="0" w:left="0"/>
      </w:pPr>
      <w:rPr/>
      <w:start w:val="0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92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693" w:default="1">
    <w:name w:val="Normal"/>
    <w:pPr>
      <w:pBdr/>
      <w:spacing/>
      <w:ind/>
    </w:pPr>
  </w:style>
  <w:style w:type="paragraph" w:styleId="694">
    <w:name w:val="Heading 1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120" w:before="360" w:line="240" w:lineRule="auto"/>
      <w:ind w:right="0" w:firstLine="0" w:left="0"/>
      <w:jc w:val="left"/>
    </w:pPr>
    <w:rPr>
      <w:rFonts w:ascii="Arial" w:hAnsi="Arial" w:eastAsia="Arial" w:cs="Arial"/>
      <w:b/>
      <w:bCs/>
      <w:i w:val="0"/>
      <w:iCs w:val="0"/>
      <w:smallCaps w:val="0"/>
      <w:strike w:val="0"/>
      <w:color w:val="1f3864"/>
      <w:sz w:val="28"/>
      <w:szCs w:val="28"/>
      <w:u w:val="none"/>
      <w:shd w:val="clear" w:color="auto" w:fill="auto"/>
      <w:vertAlign w:val="baseline"/>
    </w:rPr>
  </w:style>
  <w:style w:type="paragraph" w:styleId="695">
    <w:name w:val="Heading 2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80" w:before="240" w:line="240" w:lineRule="auto"/>
      <w:ind w:right="0" w:firstLine="0" w:left="0"/>
      <w:jc w:val="left"/>
    </w:pPr>
    <w:rPr>
      <w:rFonts w:ascii="Arial" w:hAnsi="Arial" w:eastAsia="Arial" w:cs="Arial"/>
      <w:b/>
      <w:bCs/>
      <w:i w:val="0"/>
      <w:iCs w:val="0"/>
      <w:smallCaps w:val="0"/>
      <w:strike w:val="0"/>
      <w:color w:val="2e74b5"/>
      <w:sz w:val="24"/>
      <w:szCs w:val="24"/>
      <w:u w:val="none"/>
      <w:shd w:val="clear" w:color="auto" w:fill="auto"/>
      <w:vertAlign w:val="baseline"/>
    </w:rPr>
  </w:style>
  <w:style w:type="paragraph" w:styleId="696">
    <w:name w:val="Heading 3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val="clear" w:color="auto" w:fill="auto"/>
      <w:vertAlign w:val="baseline"/>
    </w:rPr>
  </w:style>
  <w:style w:type="paragraph" w:styleId="697">
    <w:name w:val="Heading 4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/>
      <w:iCs/>
      <w:smallCaps w:val="0"/>
      <w:strike w:val="0"/>
      <w:color w:val="2e74b5"/>
      <w:sz w:val="22"/>
      <w:szCs w:val="22"/>
      <w:u w:val="none"/>
      <w:shd w:val="clear" w:color="auto" w:fill="auto"/>
      <w:vertAlign w:val="baseline"/>
    </w:rPr>
  </w:style>
  <w:style w:type="paragraph" w:styleId="698">
    <w:name w:val="Heading 5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val="clear" w:color="auto" w:fill="auto"/>
      <w:vertAlign w:val="baseline"/>
    </w:rPr>
  </w:style>
  <w:style w:type="paragraph" w:styleId="699">
    <w:name w:val="Heading 6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val="clear" w:color="auto" w:fill="auto"/>
      <w:vertAlign w:val="baseline"/>
    </w:rPr>
  </w:style>
  <w:style w:type="paragraph" w:styleId="700">
    <w:name w:val="Title"/>
    <w:basedOn w:val="693"/>
    <w:next w:val="693"/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spacing w:after="0" w:before="0" w:line="240" w:lineRule="auto"/>
      <w:ind w:right="0" w:firstLine="0" w:left="0"/>
      <w:jc w:val="left"/>
    </w:pPr>
    <w:rPr>
      <w:rFonts w:ascii="Arial" w:hAnsi="Arial" w:eastAsia="Arial" w:cs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val="clear" w:color="auto" w:fill="auto"/>
      <w:vertAlign w:val="baseline"/>
    </w:rPr>
  </w:style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  <w:left w:val="single" w:color="000000" w:themeColor="text1" w:themeTint="00" w:sz="4" w:space="0"/>
          <w:bottom w:val="single" w:color="000000" w:themeColor="text1" w:themeTint="00" w:sz="4" w:space="0"/>
          <w:right w:val="single" w:color="000000" w:themeColor="text1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  <w:left w:val="single" w:color="000000" w:themeColor="accent1" w:themeTint="00" w:sz="4" w:space="0"/>
          <w:bottom w:val="single" w:color="000000" w:themeColor="accent1" w:themeTint="00" w:sz="4" w:space="0"/>
          <w:right w:val="single" w:color="000000" w:themeColor="accent1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left w:val="single" w:color="000000" w:themeColor="accent2" w:themeTint="00" w:sz="4" w:space="0"/>
          <w:bottom w:val="single" w:color="000000" w:themeColor="accent2" w:themeTint="00" w:sz="4" w:space="0"/>
          <w:right w:val="single" w:color="000000" w:themeColor="accent2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left w:val="single" w:color="000000" w:themeColor="accent3" w:themeTint="00" w:sz="4" w:space="0"/>
          <w:bottom w:val="single" w:color="000000" w:themeColor="accent3" w:themeTint="00" w:sz="4" w:space="0"/>
          <w:right w:val="single" w:color="000000" w:themeColor="accent3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left w:val="single" w:color="000000" w:themeColor="accent4" w:themeTint="00" w:sz="4" w:space="0"/>
          <w:bottom w:val="single" w:color="000000" w:themeColor="accent4" w:themeTint="00" w:sz="4" w:space="0"/>
          <w:right w:val="single" w:color="000000" w:themeColor="accent4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  <w:insideV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left w:val="single" w:color="000000" w:themeColor="accent5" w:themeTint="00" w:sz="4" w:space="0"/>
          <w:bottom w:val="single" w:color="000000" w:themeColor="accent5" w:themeTint="00" w:sz="4" w:space="0"/>
          <w:right w:val="single" w:color="000000" w:themeColor="accent5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  <w:insideV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left w:val="single" w:color="000000" w:themeColor="accent6" w:themeTint="00" w:sz="4" w:space="0"/>
          <w:bottom w:val="single" w:color="000000" w:themeColor="accent6" w:themeTint="00" w:sz="4" w:space="0"/>
          <w:right w:val="single" w:color="000000" w:themeColor="accent6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00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00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ce6f2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ce6f2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>
          <w:top w:val="single" w:color="000000" w:themeColor="accent1" w:themeTint="00" w:sz="4" w:space="0"/>
          <w:left w:val="single" w:color="000000" w:themeColor="accent1" w:themeTint="00" w:sz="4" w:space="0"/>
          <w:bottom w:val="single" w:color="000000" w:themeColor="accent1" w:themeTint="00" w:sz="4" w:space="0"/>
          <w:right w:val="single" w:color="000000" w:themeColor="accent1" w:themeTint="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top w:val="single" w:color="000000" w:themeColor="accent2" w:themeTint="00" w:sz="4" w:space="0"/>
          <w:left w:val="single" w:color="000000" w:themeColor="accent2" w:themeTint="00" w:sz="4" w:space="0"/>
          <w:bottom w:val="single" w:color="000000" w:themeColor="accent2" w:themeTint="00" w:sz="4" w:space="0"/>
          <w:right w:val="single" w:color="000000" w:themeColor="accent2" w:themeTint="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>
          <w:top w:val="single" w:color="000000" w:themeColor="accent3" w:themeTint="00" w:sz="4" w:space="0"/>
          <w:left w:val="single" w:color="000000" w:themeColor="accent3" w:themeTint="00" w:sz="4" w:space="0"/>
          <w:bottom w:val="single" w:color="000000" w:themeColor="accent3" w:themeTint="00" w:sz="4" w:space="0"/>
          <w:right w:val="single" w:color="000000" w:themeColor="accent3" w:themeTint="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top w:val="single" w:color="000000" w:themeColor="accent4" w:themeTint="00" w:sz="4" w:space="0"/>
          <w:left w:val="single" w:color="000000" w:themeColor="accent4" w:themeTint="00" w:sz="4" w:space="0"/>
          <w:bottom w:val="single" w:color="000000" w:themeColor="accent4" w:themeTint="00" w:sz="4" w:space="0"/>
          <w:right w:val="single" w:color="000000" w:themeColor="accent4" w:themeTint="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  <w:insideV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  <w:insideV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00" w:fill="bfbfbf" w:themeFill="text1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0" w:fill="8a8a8a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8a8a8a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00" w:fill="dbe5f2" w:themeFill="accent1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00" w:fill="aec5e1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aec5e1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00" w:fill="f3dddc" w:themeFill="accent2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00" w:fill="e2afad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e2afad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00" w:fill="ebf1dd" w:themeFill="accent3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00" w:fill="d1e0b3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d1e0b3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00" w:fill="e5dfec" w:themeFill="accent4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00" w:fill="c5b8d4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c5b8d4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00" w:fill="daeef3" w:themeFill="accent5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00" w:fill="acd9e5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acd9e5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00" w:fill="fdead9" w:themeFill="accent6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00" w:fill="fbcfaa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bcfaa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cbcbcb" w:themeFill="text1" w:themeFillTint="00"/>
        <w:tcBorders/>
      </w:tcPr>
    </w:tblStylePr>
    <w:tblStylePr w:type="band2Horz">
      <w:rPr>
        <w:rFonts w:ascii="Arial" w:hAnsi="Arial"/>
        <w:color w:val="404040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00" w:sz="12" w:space="0"/>
        </w:tcBorders>
      </w:tcPr>
    </w:tblStylePr>
    <w:tblStylePr w:type="lastCol">
      <w:rPr>
        <w:b/>
        <w:color w:val="4a4a4a" w:themeColor="tex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2Horz">
      <w:rPr>
        <w:rFonts w:ascii="Arial" w:hAnsi="Arial"/>
        <w:color w:val="404040" w:themeColor="accen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00" w:sz="12" w:space="0"/>
        </w:tcBorders>
      </w:tcPr>
    </w:tblStylePr>
    <w:tblStylePr w:type="lastCol">
      <w:rPr>
        <w:b/>
        <w:color w:val="3e6da5" w:themeColor="accen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00" w:sz="12" w:space="0"/>
        </w:tcBorders>
      </w:tcPr>
    </w:tblStylePr>
    <w:tblStylePr w:type="lastCol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00" w:sz="12" w:space="0"/>
        </w:tcBorders>
      </w:tcPr>
    </w:tblStylePr>
    <w:tblStylePr w:type="lastCol">
      <w:rPr>
        <w:b/>
        <w:color w:val="5d732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00" w:sz="12" w:space="0"/>
        </w:tcBorders>
      </w:tcPr>
    </w:tblStylePr>
    <w:tblStylePr w:type="lastCol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0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Horz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00" w:sz="4" w:space="0"/>
        </w:tcBorders>
      </w:tcPr>
    </w:tblStylePr>
    <w:tblStylePr w:type="firstRow">
      <w:rPr>
        <w:rFonts w:ascii="Arial" w:hAnsi="Arial"/>
        <w:b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be5f2" w:themeFill="accent1" w:themeFillTint="00"/>
        <w:tcBorders/>
      </w:tcPr>
    </w:tblStylePr>
    <w:tblStylePr w:type="band2Horz">
      <w:rPr>
        <w:rFonts w:ascii="Arial" w:hAnsi="Arial"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00" w:sz="4" w:space="0"/>
        </w:tcBorders>
      </w:tcPr>
    </w:tblStylePr>
    <w:tblStylePr w:type="firstRow">
      <w:rPr>
        <w:rFonts w:ascii="Arial" w:hAnsi="Arial"/>
        <w:b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Horz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00" w:sz="4" w:space="0"/>
        </w:tcBorders>
      </w:tcPr>
    </w:tblStylePr>
    <w:tblStylePr w:type="firstRow">
      <w:rPr>
        <w:rFonts w:ascii="Arial" w:hAnsi="Arial"/>
        <w:b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Horz">
      <w:rPr>
        <w:rFonts w:ascii="Arial" w:hAnsi="Arial"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00" w:sz="4" w:space="0"/>
        </w:tcBorders>
      </w:tcPr>
    </w:tblStylePr>
    <w:tblStylePr w:type="firstRow">
      <w:rPr>
        <w:rFonts w:ascii="Arial" w:hAnsi="Arial"/>
        <w:b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Horz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00" w:sz="4" w:space="0"/>
        </w:tcBorders>
      </w:tcPr>
    </w:tblStylePr>
    <w:tblStylePr w:type="firstRow">
      <w:rPr>
        <w:rFonts w:ascii="Arial" w:hAnsi="Arial"/>
        <w:b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  <w:insideV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Horz">
      <w:rPr>
        <w:rFonts w:ascii="Arial" w:hAnsi="Arial"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00" w:sz="4" w:space="0"/>
        </w:tcBorders>
      </w:tcPr>
    </w:tblStylePr>
    <w:tblStylePr w:type="firstRow">
      <w:rPr>
        <w:rFonts w:ascii="Arial" w:hAnsi="Arial"/>
        <w:b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  <w:insideV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Horz">
      <w:rPr>
        <w:rFonts w:ascii="Arial" w:hAnsi="Arial"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00" w:sz="4" w:space="0"/>
        </w:tcBorders>
      </w:tcPr>
    </w:tblStylePr>
    <w:tblStylePr w:type="firstRow">
      <w:rPr>
        <w:rFonts w:ascii="Arial" w:hAnsi="Arial"/>
        <w:b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bottom w:val="single" w:color="000000" w:themeColor="text1" w:themeTint="00" w:sz="4" w:space="0"/>
        <w:insideH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  <w:left w:val="none" w:color="000000" w:sz="4" w:space="0"/>
          <w:bottom w:val="single" w:color="000000" w:themeColor="tex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  <w:left w:val="none" w:color="000000" w:sz="4" w:space="0"/>
          <w:bottom w:val="single" w:color="000000" w:themeColor="text1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bottom w:val="single" w:color="000000" w:themeColor="accent1" w:themeTint="00" w:sz="4" w:space="0"/>
        <w:insideH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  <w:left w:val="none" w:color="000000" w:sz="4" w:space="0"/>
          <w:bottom w:val="single" w:color="000000" w:themeColor="accen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  <w:left w:val="none" w:color="000000" w:sz="4" w:space="0"/>
          <w:bottom w:val="single" w:color="000000" w:themeColor="accent1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bottom w:val="single" w:color="000000" w:themeColor="accent2" w:themeTint="00" w:sz="4" w:space="0"/>
        <w:insideH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left w:val="none" w:color="000000" w:sz="4" w:space="0"/>
          <w:bottom w:val="single" w:color="000000" w:themeColor="accent2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left w:val="none" w:color="000000" w:sz="4" w:space="0"/>
          <w:bottom w:val="single" w:color="000000" w:themeColor="accent2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bottom w:val="single" w:color="000000" w:themeColor="accent3" w:themeTint="00" w:sz="4" w:space="0"/>
        <w:insideH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left w:val="none" w:color="000000" w:sz="4" w:space="0"/>
          <w:bottom w:val="single" w:color="000000" w:themeColor="accent3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left w:val="none" w:color="000000" w:sz="4" w:space="0"/>
          <w:bottom w:val="single" w:color="000000" w:themeColor="accent3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bottom w:val="single" w:color="000000" w:themeColor="accent4" w:themeTint="00" w:sz="4" w:space="0"/>
        <w:insideH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left w:val="none" w:color="000000" w:sz="4" w:space="0"/>
          <w:bottom w:val="single" w:color="000000" w:themeColor="accent4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left w:val="none" w:color="000000" w:sz="4" w:space="0"/>
          <w:bottom w:val="single" w:color="000000" w:themeColor="accent4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bottom w:val="single" w:color="000000" w:themeColor="accent5" w:themeTint="00" w:sz="4" w:space="0"/>
        <w:insideH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left w:val="none" w:color="000000" w:sz="4" w:space="0"/>
          <w:bottom w:val="single" w:color="000000" w:themeColor="accent5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left w:val="none" w:color="000000" w:sz="4" w:space="0"/>
          <w:bottom w:val="single" w:color="000000" w:themeColor="accent5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bottom w:val="single" w:color="000000" w:themeColor="accent6" w:themeTint="00" w:sz="4" w:space="0"/>
        <w:insideH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left w:val="none" w:color="000000" w:sz="4" w:space="0"/>
          <w:bottom w:val="single" w:color="000000" w:themeColor="accent6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left w:val="none" w:color="000000" w:sz="4" w:space="0"/>
          <w:bottom w:val="single" w:color="000000" w:themeColor="accent6" w:themeTint="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bottom w:val="single" w:color="000000" w:themeColor="accent2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00" w:sz="4" w:space="0"/>
          <w:right w:val="single" w:color="000000" w:themeColor="accent2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bottom w:val="single" w:color="000000" w:themeColor="accent3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00" w:sz="4" w:space="0"/>
          <w:right w:val="single" w:color="000000" w:themeColor="accent3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bottom w:val="single" w:color="000000" w:themeColor="accent4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00" w:sz="4" w:space="0"/>
          <w:right w:val="single" w:color="000000" w:themeColor="accent4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bottom w:val="single" w:color="000000" w:themeColor="accent5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00" w:sz="4" w:space="0"/>
          <w:right w:val="single" w:color="000000" w:themeColor="accent5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bottom w:val="single" w:color="000000" w:themeColor="accent6" w:themeTint="00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00" w:sz="4" w:space="0"/>
          <w:right w:val="single" w:color="000000" w:themeColor="accent6" w:themeTint="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32" w:space="0"/>
        <w:left w:val="single" w:color="000000" w:themeColor="text1" w:themeTint="00" w:sz="32" w:space="0"/>
        <w:bottom w:val="single" w:color="000000" w:themeColor="text1" w:themeTint="00" w:sz="32" w:space="0"/>
        <w:right w:val="single" w:color="000000" w:themeColor="text1" w:themeTint="00" w:sz="32" w:space="0"/>
      </w:tblBorders>
      <w:shd w:val="clear" w:color="ffffff" w:themeColor="text1" w:themeTint="00" w:fill="7f7f7f" w:themeFill="text1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>
          <w:top w:val="single" w:color="000000" w:themeColor="text1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32" w:space="0"/>
        <w:left w:val="single" w:color="000000" w:themeColor="accent2" w:themeTint="00" w:sz="32" w:space="0"/>
        <w:bottom w:val="single" w:color="000000" w:themeColor="accent2" w:themeTint="00" w:sz="32" w:space="0"/>
        <w:right w:val="single" w:color="000000" w:themeColor="accent2" w:themeTint="00" w:sz="32" w:space="0"/>
      </w:tblBorders>
      <w:shd w:val="clear" w:color="ffffff" w:themeColor="accent2" w:themeTint="00" w:fill="da9796" w:themeFill="accent2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>
          <w:top w:val="single" w:color="000000" w:themeColor="accent2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32" w:space="0"/>
        <w:left w:val="single" w:color="000000" w:themeColor="accent3" w:themeTint="00" w:sz="32" w:space="0"/>
        <w:bottom w:val="single" w:color="000000" w:themeColor="accent3" w:themeTint="00" w:sz="32" w:space="0"/>
        <w:right w:val="single" w:color="000000" w:themeColor="accent3" w:themeTint="00" w:sz="32" w:space="0"/>
      </w:tblBorders>
      <w:shd w:val="clear" w:color="ffffff" w:themeColor="accent3" w:themeTint="00" w:fill="c3d69c" w:themeFill="accent3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c3d69c" w:themeFill="accent3" w:themeFillTint="00"/>
        <w:tcBorders>
          <w:top w:val="single" w:color="000000" w:themeColor="accent3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32" w:space="0"/>
        <w:left w:val="single" w:color="000000" w:themeColor="accent4" w:themeTint="00" w:sz="32" w:space="0"/>
        <w:bottom w:val="single" w:color="000000" w:themeColor="accent4" w:themeTint="00" w:sz="32" w:space="0"/>
        <w:right w:val="single" w:color="000000" w:themeColor="accent4" w:themeTint="00" w:sz="32" w:space="0"/>
      </w:tblBorders>
      <w:shd w:val="clear" w:color="ffffff" w:themeColor="accent4" w:themeTint="00" w:fill="b2a1c7" w:themeFill="accent4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>
          <w:top w:val="single" w:color="000000" w:themeColor="accent4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32" w:space="0"/>
        <w:left w:val="single" w:color="000000" w:themeColor="accent5" w:themeTint="00" w:sz="32" w:space="0"/>
        <w:bottom w:val="single" w:color="000000" w:themeColor="accent5" w:themeTint="00" w:sz="32" w:space="0"/>
        <w:right w:val="single" w:color="000000" w:themeColor="accent5" w:themeTint="00" w:sz="32" w:space="0"/>
      </w:tblBorders>
      <w:shd w:val="clear" w:color="ffffff" w:themeColor="accent5" w:themeTint="00" w:fill="92cddd" w:themeFill="accent5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92cddd" w:themeFill="accent5" w:themeFillTint="00"/>
        <w:tcBorders>
          <w:top w:val="single" w:color="000000" w:themeColor="accent5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32" w:space="0"/>
        <w:left w:val="single" w:color="000000" w:themeColor="accent6" w:themeTint="00" w:sz="32" w:space="0"/>
        <w:bottom w:val="single" w:color="000000" w:themeColor="accent6" w:themeTint="00" w:sz="32" w:space="0"/>
        <w:right w:val="single" w:color="000000" w:themeColor="accent6" w:themeTint="00" w:sz="32" w:space="0"/>
      </w:tblBorders>
      <w:shd w:val="clear" w:color="ffffff" w:themeColor="accent6" w:themeTint="00" w:fill="fac091" w:themeFill="accent6" w:themeFillTint="0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0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ac091" w:themeFill="accent6" w:themeFillTint="00"/>
        <w:tcBorders>
          <w:top w:val="single" w:color="000000" w:themeColor="accent6" w:themeTint="0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0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bottom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0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rPr>
        <w:rFonts w:ascii="Arial" w:hAnsi="Arial"/>
        <w:color w:val="404040" w:themeColor="accent1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bottom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rPr>
        <w:rFonts w:ascii="Arial" w:hAnsi="Arial"/>
        <w:color w:val="404040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00" w:sz="4" w:space="0"/>
        </w:tcBorders>
      </w:tcPr>
    </w:tblStylePr>
    <w:tblStylePr w:type="lastCol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bottom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rPr>
        <w:rFonts w:ascii="Arial" w:hAnsi="Arial"/>
        <w:color w:val="404040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00" w:sz="4" w:space="0"/>
        </w:tcBorders>
      </w:tcPr>
    </w:tblStylePr>
    <w:tblStylePr w:type="lastCol">
      <w:rPr>
        <w:b/>
        <w:color w:val="7c9a3f" w:themeColor="accent3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bottom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rPr>
        <w:rFonts w:ascii="Arial" w:hAnsi="Arial"/>
        <w:color w:val="404040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00" w:sz="4" w:space="0"/>
        </w:tcBorders>
      </w:tcPr>
    </w:tblStylePr>
    <w:tblStylePr w:type="lastCol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bottom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rPr>
        <w:rFonts w:ascii="Arial" w:hAnsi="Arial"/>
        <w:color w:val="404040" w:themeColor="accent5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00" w:sz="4" w:space="0"/>
        </w:tcBorders>
      </w:tcPr>
    </w:tblStylePr>
    <w:tblStylePr w:type="lastCol">
      <w:rPr>
        <w:b/>
        <w:color w:val="348ba3" w:themeColor="accent5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bottom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rPr>
        <w:rFonts w:ascii="Arial" w:hAnsi="Arial"/>
        <w:color w:val="404040" w:themeColor="accent6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00" w:themeShade="0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00" w:sz="4" w:space="0"/>
        </w:tcBorders>
      </w:tcPr>
    </w:tblStylePr>
    <w:tblStylePr w:type="lastCol">
      <w:rPr>
        <w:b/>
        <w:color w:val="dd690a" w:themeColor="accent6" w:themeTint="00" w:themeShade="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00" w:themeShade="00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0" w:fill="bfbfbf" w:themeFill="text1" w:themeFillTint="00"/>
        <w:tcBorders/>
      </w:tcPr>
    </w:tblStylePr>
    <w:tblStylePr w:type="band2Horz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00" w:sz="4" w:space="0"/>
        </w:tcBorders>
      </w:tcPr>
    </w:tblStylePr>
    <w:tblStylePr w:type="firstRow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00" w:fill="d3dfee" w:themeFill="accent1" w:themeFillTint="00"/>
        <w:tcBorders/>
      </w:tcPr>
    </w:tblStylePr>
    <w:tblStylePr w:type="band2Horz">
      <w:rPr>
        <w:rFonts w:ascii="Arial" w:hAnsi="Arial"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00" w:fill="efd3d2" w:themeFill="accent2" w:themeFillTint="00"/>
        <w:tcBorders/>
      </w:tcPr>
    </w:tblStylePr>
    <w:tblStylePr w:type="band2Horz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00" w:sz="4" w:space="0"/>
        </w:tcBorders>
      </w:tcPr>
    </w:tblStylePr>
    <w:tblStylePr w:type="firstRow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00" w:fill="e6eed5" w:themeFill="accent3" w:themeFillTint="00"/>
        <w:tcBorders/>
      </w:tcPr>
    </w:tblStylePr>
    <w:tblStylePr w:type="band2Horz">
      <w:rPr>
        <w:rFonts w:ascii="Arial" w:hAnsi="Arial"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00" w:sz="4" w:space="0"/>
        </w:tcBorders>
      </w:tcPr>
    </w:tblStylePr>
    <w:tblStylePr w:type="firstRow">
      <w:rPr>
        <w:rFonts w:ascii="Arial" w:hAnsi="Arial"/>
        <w:i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00" w:fill="dfd8e8" w:themeFill="accent4" w:themeFillTint="00"/>
        <w:tcBorders/>
      </w:tcPr>
    </w:tblStylePr>
    <w:tblStylePr w:type="band2Horz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00" w:sz="4" w:space="0"/>
        </w:tcBorders>
      </w:tcPr>
    </w:tblStylePr>
    <w:tblStylePr w:type="firstRow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00" w:fill="d2eaf1" w:themeFill="accent5" w:themeFillTint="00"/>
        <w:tcBorders/>
      </w:tcPr>
    </w:tblStylePr>
    <w:tblStylePr w:type="band2Horz">
      <w:rPr>
        <w:rFonts w:ascii="Arial" w:hAnsi="Arial"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00" w:sz="4" w:space="0"/>
        </w:tcBorders>
      </w:tcPr>
    </w:tblStylePr>
    <w:tblStylePr w:type="firstRow">
      <w:rPr>
        <w:rFonts w:ascii="Arial" w:hAnsi="Arial"/>
        <w:i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00" w:fill="fde5d1" w:themeFill="accent6" w:themeFillTint="00"/>
        <w:tcBorders/>
      </w:tcPr>
    </w:tblStylePr>
    <w:tblStylePr w:type="band2Horz">
      <w:rPr>
        <w:rFonts w:ascii="Arial" w:hAnsi="Arial"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00" w:themeShade="00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00" w:sz="4" w:space="0"/>
        </w:tcBorders>
      </w:tcPr>
    </w:tblStylePr>
    <w:tblStylePr w:type="firstRow">
      <w:rPr>
        <w:rFonts w:ascii="Arial" w:hAnsi="Arial"/>
        <w:i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0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00" w:themeShade="00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c8d7ea" w:themeFill="accen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c8d7ea" w:themeFill="accen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f2f2f2" w:themeFill="tex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0" w:fill="7f7f7f" w:themeFill="text1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00" w:sz="4" w:space="0"/>
        <w:left w:val="single" w:color="000000" w:themeColor="accent1" w:themeShade="00" w:sz="4" w:space="0"/>
        <w:bottom w:val="single" w:color="000000" w:themeColor="accent1" w:themeShade="00" w:sz="4" w:space="0"/>
        <w:right w:val="single" w:color="000000" w:themeColor="accent1" w:themeShade="00" w:sz="4" w:space="0"/>
        <w:insideH w:val="single" w:color="000000" w:themeColor="accent1" w:themeShade="00" w:sz="4" w:space="0"/>
        <w:insideV w:val="single" w:color="000000" w:themeColor="accent1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c8d7ea" w:themeFill="accent1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c8d7ea" w:themeFill="accent1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00" w:fill="5d8bc2" w:themeFill="accent1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00" w:sz="4" w:space="0"/>
        <w:left w:val="single" w:color="000000" w:themeColor="accent2" w:themeShade="00" w:sz="4" w:space="0"/>
        <w:bottom w:val="single" w:color="000000" w:themeColor="accent2" w:themeShade="00" w:sz="4" w:space="0"/>
        <w:right w:val="single" w:color="000000" w:themeColor="accent2" w:themeShade="00" w:sz="4" w:space="0"/>
        <w:insideH w:val="single" w:color="000000" w:themeColor="accent2" w:themeShade="00" w:sz="4" w:space="0"/>
        <w:insideV w:val="single" w:color="000000" w:themeColor="accent2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f3dddc" w:themeFill="accent2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00" w:fill="da9796" w:themeFill="accent2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00" w:sz="4" w:space="0"/>
        <w:left w:val="single" w:color="000000" w:themeColor="accent3" w:themeShade="00" w:sz="4" w:space="0"/>
        <w:bottom w:val="single" w:color="000000" w:themeColor="accent3" w:themeShade="00" w:sz="4" w:space="0"/>
        <w:right w:val="single" w:color="000000" w:themeColor="accent3" w:themeShade="00" w:sz="4" w:space="0"/>
        <w:insideH w:val="single" w:color="000000" w:themeColor="accent3" w:themeShade="00" w:sz="4" w:space="0"/>
        <w:insideV w:val="single" w:color="000000" w:themeColor="accent3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ebf1dd" w:themeFill="accent3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00" w:fill="9bbb5a" w:themeFill="accent3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00" w:sz="4" w:space="0"/>
        <w:left w:val="single" w:color="000000" w:themeColor="accent4" w:themeShade="00" w:sz="4" w:space="0"/>
        <w:bottom w:val="single" w:color="000000" w:themeColor="accent4" w:themeShade="00" w:sz="4" w:space="0"/>
        <w:right w:val="single" w:color="000000" w:themeColor="accent4" w:themeShade="00" w:sz="4" w:space="0"/>
        <w:insideH w:val="single" w:color="000000" w:themeColor="accent4" w:themeShade="00" w:sz="4" w:space="0"/>
        <w:insideV w:val="single" w:color="000000" w:themeColor="accent4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e5dfec" w:themeFill="accent4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00" w:fill="b2a1c7" w:themeFill="accent4" w:themeFillTint="0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00" w:sz="4" w:space="0"/>
        <w:left w:val="single" w:color="000000" w:themeColor="accent5" w:themeShade="00" w:sz="4" w:space="0"/>
        <w:bottom w:val="single" w:color="000000" w:themeColor="accent5" w:themeShade="00" w:sz="4" w:space="0"/>
        <w:right w:val="single" w:color="000000" w:themeColor="accent5" w:themeShade="00" w:sz="4" w:space="0"/>
        <w:insideH w:val="single" w:color="000000" w:themeColor="accent5" w:themeShade="00" w:sz="4" w:space="0"/>
        <w:insideV w:val="single" w:color="000000" w:themeColor="accent5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00" w:fill="daeef3" w:themeFill="accent5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00" w:sz="4" w:space="0"/>
        <w:left w:val="single" w:color="000000" w:themeColor="accent6" w:themeShade="00" w:sz="4" w:space="0"/>
        <w:bottom w:val="single" w:color="000000" w:themeColor="accent6" w:themeShade="00" w:sz="4" w:space="0"/>
        <w:right w:val="single" w:color="000000" w:themeColor="accent6" w:themeShade="00" w:sz="4" w:space="0"/>
        <w:insideH w:val="single" w:color="000000" w:themeColor="accent6" w:themeShade="00" w:sz="4" w:space="0"/>
        <w:insideV w:val="single" w:color="000000" w:themeColor="accent6" w:themeShade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00" w:fill="fdead9" w:themeFill="accent6" w:themeFillTint="0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00" w:sz="4" w:space="0"/>
        <w:left w:val="single" w:color="000000" w:themeColor="text1" w:themeTint="00" w:sz="4" w:space="0"/>
        <w:bottom w:val="single" w:color="000000" w:themeColor="text1" w:themeTint="00" w:sz="4" w:space="0"/>
        <w:right w:val="single" w:color="000000" w:themeColor="text1" w:themeTint="00" w:sz="4" w:space="0"/>
        <w:insideH w:val="single" w:color="000000" w:themeColor="text1" w:themeTint="00" w:sz="4" w:space="0"/>
        <w:insideV w:val="single" w:color="000000" w:themeColor="tex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4" w:space="0"/>
          <w:left w:val="single" w:color="000000" w:themeColor="text1" w:themeTint="00" w:sz="4" w:space="0"/>
          <w:bottom w:val="single" w:color="000000" w:themeColor="text1" w:themeTint="00" w:sz="4" w:space="0"/>
          <w:right w:val="single" w:color="000000" w:themeColor="text1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00" w:sz="4" w:space="0"/>
        <w:left w:val="single" w:color="000000" w:themeColor="accent1" w:themeTint="00" w:sz="4" w:space="0"/>
        <w:bottom w:val="single" w:color="000000" w:themeColor="accent1" w:themeTint="00" w:sz="4" w:space="0"/>
        <w:right w:val="single" w:color="000000" w:themeColor="accent1" w:themeTint="00" w:sz="4" w:space="0"/>
        <w:insideH w:val="single" w:color="000000" w:themeColor="accent1" w:themeTint="00" w:sz="4" w:space="0"/>
        <w:insideV w:val="single" w:color="000000" w:themeColor="accent1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00" w:sz="4" w:space="0"/>
          <w:left w:val="single" w:color="000000" w:themeColor="accent1" w:themeTint="00" w:sz="4" w:space="0"/>
          <w:bottom w:val="single" w:color="000000" w:themeColor="accent1" w:themeTint="00" w:sz="4" w:space="0"/>
          <w:right w:val="single" w:color="000000" w:themeColor="accent1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00" w:sz="4" w:space="0"/>
        <w:left w:val="single" w:color="000000" w:themeColor="accent2" w:themeTint="00" w:sz="4" w:space="0"/>
        <w:bottom w:val="single" w:color="000000" w:themeColor="accent2" w:themeTint="00" w:sz="4" w:space="0"/>
        <w:right w:val="single" w:color="000000" w:themeColor="accent2" w:themeTint="00" w:sz="4" w:space="0"/>
        <w:insideH w:val="single" w:color="000000" w:themeColor="accent2" w:themeTint="00" w:sz="4" w:space="0"/>
        <w:insideV w:val="single" w:color="000000" w:themeColor="accent2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4" w:space="0"/>
          <w:left w:val="single" w:color="000000" w:themeColor="accent2" w:themeTint="00" w:sz="4" w:space="0"/>
          <w:bottom w:val="single" w:color="000000" w:themeColor="accent2" w:themeTint="00" w:sz="4" w:space="0"/>
          <w:right w:val="single" w:color="000000" w:themeColor="accent2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00" w:sz="4" w:space="0"/>
        <w:left w:val="single" w:color="000000" w:themeColor="accent3" w:themeTint="00" w:sz="4" w:space="0"/>
        <w:bottom w:val="single" w:color="000000" w:themeColor="accent3" w:themeTint="00" w:sz="4" w:space="0"/>
        <w:right w:val="single" w:color="000000" w:themeColor="accent3" w:themeTint="00" w:sz="4" w:space="0"/>
        <w:insideH w:val="single" w:color="000000" w:themeColor="accent3" w:themeTint="00" w:sz="4" w:space="0"/>
        <w:insideV w:val="single" w:color="000000" w:themeColor="accent3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4" w:space="0"/>
          <w:left w:val="single" w:color="000000" w:themeColor="accent3" w:themeTint="00" w:sz="4" w:space="0"/>
          <w:bottom w:val="single" w:color="000000" w:themeColor="accent3" w:themeTint="00" w:sz="4" w:space="0"/>
          <w:right w:val="single" w:color="000000" w:themeColor="accent3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00" w:sz="4" w:space="0"/>
        <w:left w:val="single" w:color="000000" w:themeColor="accent4" w:themeTint="00" w:sz="4" w:space="0"/>
        <w:bottom w:val="single" w:color="000000" w:themeColor="accent4" w:themeTint="00" w:sz="4" w:space="0"/>
        <w:right w:val="single" w:color="000000" w:themeColor="accent4" w:themeTint="00" w:sz="4" w:space="0"/>
        <w:insideH w:val="single" w:color="000000" w:themeColor="accent4" w:themeTint="00" w:sz="4" w:space="0"/>
        <w:insideV w:val="single" w:color="000000" w:themeColor="accent4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4" w:space="0"/>
          <w:left w:val="single" w:color="000000" w:themeColor="accent4" w:themeTint="00" w:sz="4" w:space="0"/>
          <w:bottom w:val="single" w:color="000000" w:themeColor="accent4" w:themeTint="00" w:sz="4" w:space="0"/>
          <w:right w:val="single" w:color="000000" w:themeColor="accent4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00" w:sz="4" w:space="0"/>
        <w:left w:val="single" w:color="000000" w:themeColor="accent5" w:themeTint="00" w:sz="4" w:space="0"/>
        <w:bottom w:val="single" w:color="000000" w:themeColor="accent5" w:themeTint="00" w:sz="4" w:space="0"/>
        <w:right w:val="single" w:color="000000" w:themeColor="accent5" w:themeTint="00" w:sz="4" w:space="0"/>
        <w:insideH w:val="single" w:color="000000" w:themeColor="accent5" w:themeTint="00" w:sz="4" w:space="0"/>
        <w:insideV w:val="single" w:color="000000" w:themeColor="accent5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4" w:space="0"/>
          <w:left w:val="single" w:color="000000" w:themeColor="accent5" w:themeTint="00" w:sz="4" w:space="0"/>
          <w:bottom w:val="single" w:color="000000" w:themeColor="accent5" w:themeTint="00" w:sz="4" w:space="0"/>
          <w:right w:val="single" w:color="000000" w:themeColor="accent5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00" w:sz="4" w:space="0"/>
        <w:left w:val="single" w:color="000000" w:themeColor="accent6" w:themeTint="00" w:sz="4" w:space="0"/>
        <w:bottom w:val="single" w:color="000000" w:themeColor="accent6" w:themeTint="00" w:sz="4" w:space="0"/>
        <w:right w:val="single" w:color="000000" w:themeColor="accent6" w:themeTint="00" w:sz="4" w:space="0"/>
        <w:insideH w:val="single" w:color="000000" w:themeColor="accent6" w:themeTint="00" w:sz="4" w:space="0"/>
        <w:insideV w:val="single" w:color="000000" w:themeColor="accent6" w:themeTint="0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4" w:space="0"/>
          <w:left w:val="single" w:color="000000" w:themeColor="accent6" w:themeTint="00" w:sz="4" w:space="0"/>
          <w:bottom w:val="single" w:color="000000" w:themeColor="accent6" w:themeTint="00" w:sz="4" w:space="0"/>
          <w:right w:val="single" w:color="000000" w:themeColor="accent6" w:themeTint="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0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0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0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7"/>
    <w:link w:val="83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00"/>
    </w:rPr>
  </w:style>
  <w:style w:type="paragraph" w:styleId="829">
    <w:name w:val="Heading 8"/>
    <w:link w:val="84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00"/>
    </w:rPr>
  </w:style>
  <w:style w:type="paragraph" w:styleId="830">
    <w:name w:val="Heading 9"/>
    <w:link w:val="84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00"/>
    </w:rPr>
  </w:style>
  <w:style w:type="character" w:styleId="831" w:default="1">
    <w:name w:val="Default Paragraph Font"/>
    <w:uiPriority w:val="1"/>
    <w:semiHidden/>
    <w:unhideWhenUsed/>
    <w:pPr>
      <w:pBdr/>
      <w:spacing/>
      <w:ind/>
    </w:pPr>
  </w:style>
  <w:style w:type="numbering" w:styleId="832" w:default="1">
    <w:name w:val="No List"/>
    <w:uiPriority w:val="99"/>
    <w:semiHidden/>
    <w:unhideWhenUsed/>
    <w:pPr>
      <w:pBdr/>
      <w:spacing/>
      <w:ind/>
    </w:pPr>
  </w:style>
  <w:style w:type="character" w:styleId="833">
    <w:name w:val="Heading 1 Char"/>
    <w:basedOn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00"/>
      <w:sz w:val="40"/>
      <w:szCs w:val="40"/>
    </w:rPr>
  </w:style>
  <w:style w:type="character" w:styleId="834">
    <w:name w:val="Heading 2 Char"/>
    <w:basedOn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00"/>
      <w:sz w:val="32"/>
      <w:szCs w:val="32"/>
    </w:rPr>
  </w:style>
  <w:style w:type="character" w:styleId="835">
    <w:name w:val="Heading 3 Char"/>
    <w:basedOn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00"/>
      <w:sz w:val="28"/>
      <w:szCs w:val="28"/>
    </w:rPr>
  </w:style>
  <w:style w:type="character" w:styleId="836">
    <w:name w:val="Heading 4 Char"/>
    <w:basedOn w:val="8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00"/>
    </w:rPr>
  </w:style>
  <w:style w:type="character" w:styleId="837">
    <w:name w:val="Heading 5 Char"/>
    <w:basedOn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00"/>
    </w:rPr>
  </w:style>
  <w:style w:type="character" w:styleId="838">
    <w:name w:val="Heading 6 Char"/>
    <w:basedOn w:val="83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00"/>
    </w:rPr>
  </w:style>
  <w:style w:type="character" w:styleId="839">
    <w:name w:val="Heading 7 Char"/>
    <w:basedOn w:val="831"/>
    <w:link w:val="828"/>
    <w:uiPriority w:val="9"/>
    <w:pPr>
      <w:pBdr/>
      <w:spacing/>
      <w:ind/>
    </w:pPr>
    <w:rPr>
      <w:rFonts w:ascii="Arial" w:hAnsi="Arial" w:eastAsia="Arial" w:cs="Arial"/>
      <w:color w:val="595959" w:themeColor="text1" w:themeTint="00"/>
    </w:rPr>
  </w:style>
  <w:style w:type="character" w:styleId="840">
    <w:name w:val="Heading 8 Char"/>
    <w:basedOn w:val="831"/>
    <w:link w:val="8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00"/>
    </w:rPr>
  </w:style>
  <w:style w:type="character" w:styleId="841">
    <w:name w:val="Heading 9 Char"/>
    <w:basedOn w:val="831"/>
    <w:link w:val="8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00"/>
    </w:rPr>
  </w:style>
  <w:style w:type="character" w:styleId="842">
    <w:name w:val="Title Char"/>
    <w:basedOn w:val="83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Subtitle Char"/>
    <w:basedOn w:val="831"/>
    <w:uiPriority w:val="11"/>
    <w:pPr>
      <w:pBdr/>
      <w:spacing/>
      <w:ind/>
    </w:pPr>
    <w:rPr>
      <w:color w:val="595959" w:themeColor="text1" w:themeTint="00"/>
      <w:spacing w:val="15"/>
      <w:sz w:val="28"/>
      <w:szCs w:val="28"/>
    </w:rPr>
  </w:style>
  <w:style w:type="paragraph" w:styleId="844">
    <w:name w:val="Quote"/>
    <w:link w:val="845"/>
    <w:uiPriority w:val="29"/>
    <w:qFormat/>
    <w:pPr>
      <w:pBdr/>
      <w:spacing w:before="160"/>
      <w:ind/>
      <w:jc w:val="center"/>
    </w:pPr>
    <w:rPr>
      <w:i/>
      <w:iCs/>
      <w:color w:val="404040" w:themeColor="text1" w:themeTint="00"/>
    </w:rPr>
  </w:style>
  <w:style w:type="character" w:styleId="845">
    <w:name w:val="Quote Char"/>
    <w:basedOn w:val="831"/>
    <w:link w:val="844"/>
    <w:uiPriority w:val="29"/>
    <w:pPr>
      <w:pBdr/>
      <w:spacing/>
      <w:ind/>
    </w:pPr>
    <w:rPr>
      <w:i/>
      <w:iCs/>
      <w:color w:val="404040" w:themeColor="text1" w:themeTint="00"/>
    </w:rPr>
  </w:style>
  <w:style w:type="character" w:styleId="846">
    <w:name w:val="Intense Emphasis"/>
    <w:basedOn w:val="831"/>
    <w:uiPriority w:val="21"/>
    <w:qFormat/>
    <w:pPr>
      <w:pBdr/>
      <w:spacing/>
      <w:ind/>
    </w:pPr>
    <w:rPr>
      <w:i/>
      <w:iCs/>
      <w:color w:val="0f4761" w:themeColor="accent1" w:themeShade="00"/>
    </w:rPr>
  </w:style>
  <w:style w:type="paragraph" w:styleId="847">
    <w:name w:val="Intense Quote"/>
    <w:link w:val="848"/>
    <w:uiPriority w:val="30"/>
    <w:qFormat/>
    <w:pPr>
      <w:pBdr>
        <w:top w:val="single" w:color="0f4761" w:themeColor="accent1" w:themeShade="00" w:sz="4" w:space="10"/>
        <w:bottom w:val="single" w:color="0f4761" w:themeColor="accent1" w:themeShade="00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00"/>
    </w:rPr>
  </w:style>
  <w:style w:type="character" w:styleId="848">
    <w:name w:val="Intense Quote Char"/>
    <w:basedOn w:val="831"/>
    <w:link w:val="847"/>
    <w:uiPriority w:val="30"/>
    <w:pPr>
      <w:pBdr/>
      <w:spacing/>
      <w:ind/>
    </w:pPr>
    <w:rPr>
      <w:i/>
      <w:iCs/>
      <w:color w:val="0f4761" w:themeColor="accent1" w:themeShade="00"/>
    </w:rPr>
  </w:style>
  <w:style w:type="character" w:styleId="849">
    <w:name w:val="Intense Reference"/>
    <w:basedOn w:val="831"/>
    <w:uiPriority w:val="32"/>
    <w:qFormat/>
    <w:pPr>
      <w:pBdr/>
      <w:spacing/>
      <w:ind/>
    </w:pPr>
    <w:rPr>
      <w:b/>
      <w:bCs/>
      <w:smallCaps/>
      <w:color w:val="0f4761" w:themeColor="accent1" w:themeShade="00"/>
      <w:spacing w:val="5"/>
    </w:rPr>
  </w:style>
  <w:style w:type="paragraph" w:styleId="850">
    <w:name w:val="No Spacing"/>
    <w:uiPriority w:val="1"/>
    <w:qFormat/>
    <w:pPr>
      <w:pBdr/>
      <w:spacing w:after="0" w:line="240" w:lineRule="auto"/>
      <w:ind/>
    </w:pPr>
  </w:style>
  <w:style w:type="character" w:styleId="851">
    <w:name w:val="Subtle Emphasis"/>
    <w:basedOn w:val="831"/>
    <w:uiPriority w:val="19"/>
    <w:qFormat/>
    <w:pPr>
      <w:pBdr/>
      <w:spacing/>
      <w:ind/>
    </w:pPr>
    <w:rPr>
      <w:i/>
      <w:iCs/>
      <w:color w:val="404040" w:themeColor="text1" w:themeTint="00"/>
    </w:rPr>
  </w:style>
  <w:style w:type="character" w:styleId="852">
    <w:name w:val="Emphasis"/>
    <w:basedOn w:val="831"/>
    <w:uiPriority w:val="20"/>
    <w:qFormat/>
    <w:pPr>
      <w:pBdr/>
      <w:spacing/>
      <w:ind/>
    </w:pPr>
    <w:rPr>
      <w:i/>
      <w:iCs/>
    </w:rPr>
  </w:style>
  <w:style w:type="character" w:styleId="853">
    <w:name w:val="Subtle Reference"/>
    <w:basedOn w:val="831"/>
    <w:uiPriority w:val="31"/>
    <w:qFormat/>
    <w:pPr>
      <w:pBdr/>
      <w:spacing/>
      <w:ind/>
    </w:pPr>
    <w:rPr>
      <w:smallCaps/>
      <w:color w:val="5a5a5a" w:themeColor="text1" w:themeTint="00"/>
    </w:rPr>
  </w:style>
  <w:style w:type="character" w:styleId="854">
    <w:name w:val="Book Title"/>
    <w:basedOn w:val="83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5">
    <w:name w:val="Header"/>
    <w:link w:val="8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6">
    <w:name w:val="Header Char"/>
    <w:basedOn w:val="831"/>
    <w:link w:val="855"/>
    <w:uiPriority w:val="99"/>
    <w:pPr>
      <w:pBdr/>
      <w:spacing/>
      <w:ind/>
    </w:pPr>
  </w:style>
  <w:style w:type="paragraph" w:styleId="857">
    <w:name w:val="Footer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Footer Char"/>
    <w:basedOn w:val="831"/>
    <w:link w:val="857"/>
    <w:uiPriority w:val="99"/>
    <w:pPr>
      <w:pBdr/>
      <w:spacing/>
      <w:ind/>
    </w:pPr>
  </w:style>
  <w:style w:type="paragraph" w:styleId="859">
    <w:name w:val="Caption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0">
    <w:name w:val="endnote text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>
    <w:name w:val="Endnote Text Char"/>
    <w:basedOn w:val="831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endnote reference"/>
    <w:basedOn w:val="831"/>
    <w:uiPriority w:val="99"/>
    <w:semiHidden/>
    <w:unhideWhenUsed/>
    <w:pPr>
      <w:pBdr/>
      <w:spacing/>
      <w:ind/>
    </w:pPr>
    <w:rPr>
      <w:vertAlign w:val="superscript"/>
    </w:rPr>
  </w:style>
  <w:style w:type="character" w:styleId="863">
    <w:name w:val="FollowedHyperlink"/>
    <w:basedOn w:val="8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4">
    <w:name w:val="toc 1"/>
    <w:uiPriority w:val="39"/>
    <w:unhideWhenUsed/>
    <w:pPr>
      <w:pBdr/>
      <w:spacing w:after="100"/>
      <w:ind/>
    </w:pPr>
  </w:style>
  <w:style w:type="paragraph" w:styleId="865">
    <w:name w:val="toc 2"/>
    <w:uiPriority w:val="39"/>
    <w:unhideWhenUsed/>
    <w:pPr>
      <w:pBdr/>
      <w:spacing w:after="100"/>
      <w:ind w:left="220"/>
    </w:pPr>
  </w:style>
  <w:style w:type="paragraph" w:styleId="866">
    <w:name w:val="toc 3"/>
    <w:uiPriority w:val="39"/>
    <w:unhideWhenUsed/>
    <w:pPr>
      <w:pBdr/>
      <w:spacing w:after="100"/>
      <w:ind w:left="440"/>
    </w:pPr>
  </w:style>
  <w:style w:type="paragraph" w:styleId="867">
    <w:name w:val="toc 4"/>
    <w:uiPriority w:val="39"/>
    <w:unhideWhenUsed/>
    <w:pPr>
      <w:pBdr/>
      <w:spacing w:after="100"/>
      <w:ind w:left="660"/>
    </w:pPr>
  </w:style>
  <w:style w:type="paragraph" w:styleId="868">
    <w:name w:val="toc 5"/>
    <w:uiPriority w:val="39"/>
    <w:unhideWhenUsed/>
    <w:pPr>
      <w:pBdr/>
      <w:spacing w:after="100"/>
      <w:ind w:left="880"/>
    </w:pPr>
  </w:style>
  <w:style w:type="paragraph" w:styleId="869">
    <w:name w:val="toc 6"/>
    <w:uiPriority w:val="39"/>
    <w:unhideWhenUsed/>
    <w:pPr>
      <w:pBdr/>
      <w:spacing w:after="100"/>
      <w:ind w:left="1100"/>
    </w:pPr>
  </w:style>
  <w:style w:type="paragraph" w:styleId="870">
    <w:name w:val="toc 7"/>
    <w:uiPriority w:val="39"/>
    <w:unhideWhenUsed/>
    <w:pPr>
      <w:pBdr/>
      <w:spacing w:after="100"/>
      <w:ind w:left="1320"/>
    </w:pPr>
  </w:style>
  <w:style w:type="paragraph" w:styleId="871">
    <w:name w:val="toc 8"/>
    <w:uiPriority w:val="39"/>
    <w:unhideWhenUsed/>
    <w:pPr>
      <w:pBdr/>
      <w:spacing w:after="100"/>
      <w:ind w:left="1540"/>
    </w:pPr>
  </w:style>
  <w:style w:type="paragraph" w:styleId="872">
    <w:name w:val="toc 9"/>
    <w:uiPriority w:val="39"/>
    <w:unhideWhenUsed/>
    <w:pPr>
      <w:pBdr/>
      <w:spacing w:after="100"/>
      <w:ind w:left="1760"/>
    </w:pPr>
  </w:style>
  <w:style w:type="character" w:styleId="873">
    <w:name w:val="Placeholder Text"/>
    <w:basedOn w:val="831"/>
    <w:uiPriority w:val="99"/>
    <w:semiHidden/>
    <w:pPr>
      <w:pBdr/>
      <w:spacing/>
      <w:ind/>
    </w:pPr>
    <w:rPr>
      <w:color w:val="666666"/>
    </w:rPr>
  </w:style>
  <w:style w:type="paragraph" w:styleId="874">
    <w:name w:val="TOC Heading"/>
    <w:uiPriority w:val="39"/>
    <w:unhideWhenUsed/>
    <w:pPr>
      <w:pBdr/>
      <w:spacing/>
      <w:ind/>
    </w:pPr>
  </w:style>
  <w:style w:type="paragraph" w:styleId="875">
    <w:name w:val="table of figures"/>
    <w:uiPriority w:val="99"/>
    <w:unhideWhenUsed/>
    <w:pPr>
      <w:pBdr/>
      <w:spacing w:after="0" w:afterAutospacing="0"/>
      <w:ind/>
    </w:pPr>
  </w:style>
  <w:style w:type="paragraph" w:styleId="876">
    <w:name w:val="Strong"/>
    <w:qFormat/>
    <w:pPr>
      <w:pBdr/>
      <w:spacing/>
      <w:ind/>
    </w:pPr>
    <w:rPr>
      <w:b/>
      <w:bCs/>
    </w:rPr>
  </w:style>
  <w:style w:type="paragraph" w:styleId="877">
    <w:name w:val="List Paragraph"/>
    <w:qFormat/>
    <w:pPr>
      <w:pBdr/>
      <w:spacing/>
      <w:ind/>
    </w:pPr>
  </w:style>
  <w:style w:type="character" w:styleId="87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87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880">
    <w:name w:val="footnote text"/>
    <w:link w:val="8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1">
    <w:name w:val="Footnote Text Char"/>
    <w:link w:val="88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82">
    <w:name w:val="Subtitle"/>
    <w:basedOn w:val="693"/>
    <w:next w:val="693"/>
    <w:pPr>
      <w:pBdr/>
      <w:spacing/>
      <w:ind/>
    </w:pPr>
    <w:rPr>
      <w:color w:val="595959"/>
      <w:sz w:val="28"/>
      <w:szCs w:val="28"/>
    </w:rPr>
  </w:style>
  <w:style w:type="table" w:styleId="883">
    <w:name w:val="StGen0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StGen1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StGen2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StGen3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StGen4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StGen5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StGen6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StGen7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StGen8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StGen9"/>
    <w:basedOn w:val="692"/>
    <w:pPr>
      <w:pBdr/>
      <w:spacing/>
      <w:ind/>
    </w:pPr>
    <w:tblPr>
      <w:tblStyleRowBandSize w:val="1"/>
      <w:tblStyleColBandSize w:val="1"/>
      <w:tblCellMar>
        <w:left w:w="115" w:type="dxa"/>
        <w:top w:w="0" w:type="dxa"/>
        <w:right w:w="115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i2oWomPrWJ1h2nNtxuwqloJKEA==">CgMxLjAaDQoBMBIICgYIBTICCAEaDQoBMRIICgYIBTICCAEyDmguOWdkeXZybzU4bThzMg5oLm9oNjZ2NWp5MHd6MzIOaC5rMjE4aGdubXZhYjAyDmgucnQ1ZnR0OGZ1NTFkMg5oLjZrNGEwdmY3MjNvdzIOaC5jenQ0OGh1NDl5ZDQyDWgucHB5MWkxdHV5YmQyDmguNW5uMTB6djVrOWxtMg5oLnFkYXNtZTY3Z28zcDIOaC52YW4wdGptODNkZHIyDmguYXBtdGl0MXZlM3JjMg5oLnNtbm4xdGlpMHV1OTIOaC5mM2d4NHhsbXNtbmcyDmguN2Rjb2VweHNubHZjMg5oLm9xeWJnbTY2ZjN2cDIOaC45ZHc1ajUzcWxocXIyDmguZW13dmJwaXl4YXkyMg5oLmdzcTgxeDNvMG5yOTIOaC4yNzQyaHJ4YWlzOTgyDmguZXN1MThvbGc2anJ3Mg5oLnZlYTNoM3Rqd3VqdTIOaC42NHpvNmNsZmp1a3IyDmguOTlqaGtodHJwNXh5Mg5oLjlsNGZtdjRjeDV4ajIOaC4zdGdtbHdrejNmdzMyDWguaW5tNDV3a2xnMjIyDmguYWN6eDZ5NXpibmh1Mg5oLjR3MmRqdndpOTZ6czIOaC5hZ3Rhbjh5NW9nNXMyDmguMjU3cTRleG1zZnZkMg5oLmRibWk0dWh1ZjhwdjIOaC5jMjE1bGlobGUxbHIyDmguYm1vYjNvbjVlaW45Mg5oLndpOGM3c2E4MTdtYzINaC5qcnptM2p0YzZtNjIOaC55cmlyd3dkcHdqMTUyDWgub3o2Zmg0YnAwamgyDmgudHIxcjVheGk1cGk5Mg5oLmRlcXRnbHN5bjNwcTIOaC54ZWI4OGxkb3N3bnYyDmgucm85aGJna3l1aXJ4Mg5oLmRxeHUxOWM0NnF2MzIOaC5teDV3aHk1MTZ1YjcyDmguNWJqNWl2NThleW50Mg5oLjF5dG16eG9qdDdmNDIOaC53NW8wanZ5OTBtNXQyDmguZGNqZmRwemZuc3A5Mg1oLmxoaHlsaWliams3Mg5oLmd2Z3g0eXJpdzA5NDIOaC5kYmJoN2ZoaHVraXoyDmgubXJvNWE4YzQ1a2s4Mg5oLjU5djZ3NWhoY2IxYzIOaC44b210Z3R5M21seDQyDmgua2J6eWlwb3Z5dmNhMg1oLjVmcHRwdnZkOXhmMg5oLnh3OTJwcHkxaTl0eDINaC5xZGU0eXR5MXNwcjIOaC53d2V5dWpkbXFlcTEyDWgudm91ejI5bW5sdnEyDWgucmtzaGYxc3dhM2MyDmguNjN6YW1wdHc3Z2ZmMg5oLmdpZ3dlNWhxOGpuOTIOaC4zd3hwZDZuaDdxbnUyDmgueDBzN2w4bTVoZzUzMg5oLmhveGxzYnoyc3M0NjIOaC5ud210M2trcGVrbHkyDmguMjJtbWx6cjJraGNzMg5oLjNxbTZkaWs0b2tvdTIOaC5zc3M2MHIyNGwwejUyDmguOHR1dGY3c3g1ZWV4Mg5oLmdyazQ5MDM4M200cjIOaC5kdWswZmVmMHBhMmkyDmguYzltc29laW9sd3g4Mg5oLjFzNzNscWhvb2ljZDIOaC42dW13bXVkdW5rNHQyDmgueHg1Nmt2cDN4Zm5tMg5oLnk5anc4NHdtNmlkejIOaC44ZHlsMTd2MG51dmUyDmgudnRod3hkNGtvMGd0Mg5oLjZibDJqNmMzN2ZnazIOaC53amF0YTVrcWdhMTYyDmguNmNnYWozdzA0Z21wMg5oLnIyNGRjbXNubWxrdzIOaC5sMnNybHBxM2NzOXEyDmgubWE3eDExYXNtbDJjMg1oLnR2MHBlc2k5cmk1Mg5oLmRzOThhd29tczNsMjIOaC5tcWduZXZuZTczd24yDmgubGF2czFoNmU2Z3M4Mg5oLmJ4MXQ2dHBpdnRodTIOaC5hOTJxdmh6ZmZybjYyDmguOWh2M2RyOGNiZG1nMg5oLjlkdXNqYnZ5OWRiazIOaC54bHJpMmx4NGRmaXIyDmguMnRxZzc4NXYybmpwMg5oLmxzdDc4c2xydGRqODIOaC54OTU2cHoybDcxa2kyDmguczh4bjA0c29kOWh0OAByITEycHkzdkJISWxIWnZMQ1JTQXdOWmlwM3o3N1JQY29EOQ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1</cp:revision>
  <dcterms:created xsi:type="dcterms:W3CDTF">2026-03-12T18:19:36Z</dcterms:created>
  <dcterms:modified xsi:type="dcterms:W3CDTF">2026-04-02T22:32:22Z</dcterms:modified>
</cp:coreProperties>
</file>