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33358" w14:textId="77777777" w:rsidR="00C259AB" w:rsidRDefault="00C259AB" w:rsidP="00C259AB">
      <w:pPr>
        <w:pStyle w:val="Tittel"/>
        <w:jc w:val="center"/>
      </w:pPr>
    </w:p>
    <w:p w14:paraId="11FEA246" w14:textId="77777777" w:rsidR="00C259AB" w:rsidRDefault="00C259AB" w:rsidP="00C259AB">
      <w:pPr>
        <w:pStyle w:val="Tittel"/>
        <w:jc w:val="center"/>
        <w:rPr>
          <w:rFonts w:ascii="Times New Roman" w:hAnsi="Times New Roman" w:cs="Times New Roman"/>
          <w:lang w:val="en-US"/>
        </w:rPr>
      </w:pPr>
    </w:p>
    <w:sdt>
      <w:sdtPr>
        <w:rPr>
          <w:rFonts w:ascii="Times New Roman" w:hAnsi="Times New Roman" w:cs="Times New Roman"/>
          <w:lang w:val="en-US"/>
        </w:rPr>
        <w:alias w:val="Tittel"/>
        <w:tag w:val=""/>
        <w:id w:val="-392732792"/>
        <w:placeholder>
          <w:docPart w:val="5B5A952C1F2141D1BD671DCCB2D453D3"/>
        </w:placeholder>
        <w:dataBinding w:prefixMappings="xmlns:ns0='http://purl.org/dc/elements/1.1/' xmlns:ns1='http://schemas.openxmlformats.org/package/2006/metadata/core-properties' " w:xpath="/ns1:coreProperties[1]/ns0:title[1]" w:storeItemID="{6C3C8BC8-F283-45AE-878A-BAB7291924A1}"/>
        <w:text/>
      </w:sdtPr>
      <w:sdtContent>
        <w:p w14:paraId="5A433890" w14:textId="3345A603" w:rsidR="00C259AB" w:rsidRPr="00635BD1" w:rsidRDefault="00C259AB" w:rsidP="00C259AB">
          <w:pPr>
            <w:pStyle w:val="Tittel"/>
            <w:jc w:val="center"/>
            <w:rPr>
              <w:rFonts w:ascii="Times New Roman" w:hAnsi="Times New Roman" w:cs="Times New Roman"/>
              <w:lang w:val="en-US"/>
            </w:rPr>
          </w:pPr>
          <w:r>
            <w:rPr>
              <w:rFonts w:ascii="Times New Roman" w:hAnsi="Times New Roman" w:cs="Times New Roman"/>
              <w:lang w:val="en-US"/>
            </w:rPr>
            <w:t>Sub symbolic AI methods: Project 2</w:t>
          </w:r>
        </w:p>
      </w:sdtContent>
    </w:sdt>
    <w:sdt>
      <w:sdtPr>
        <w:rPr>
          <w:rFonts w:ascii="Times New Roman" w:hAnsi="Times New Roman" w:cs="Times New Roman"/>
          <w:sz w:val="40"/>
          <w:lang w:val="en-US" w:eastAsia="nb-NO"/>
        </w:rPr>
        <w:alias w:val="Emne"/>
        <w:tag w:val=""/>
        <w:id w:val="437489562"/>
        <w:placeholder>
          <w:docPart w:val="34A5E39F4EA34ABDA96833A422D254D7"/>
        </w:placeholder>
        <w:dataBinding w:prefixMappings="xmlns:ns0='http://purl.org/dc/elements/1.1/' xmlns:ns1='http://schemas.openxmlformats.org/package/2006/metadata/core-properties' " w:xpath="/ns1:coreProperties[1]/ns0:subject[1]" w:storeItemID="{6C3C8BC8-F283-45AE-878A-BAB7291924A1}"/>
        <w:text/>
      </w:sdtPr>
      <w:sdtContent>
        <w:p w14:paraId="5FDDDE47" w14:textId="4A91F364" w:rsidR="00C259AB" w:rsidRPr="00B851E6" w:rsidRDefault="00C259AB" w:rsidP="00C259AB">
          <w:pPr>
            <w:pStyle w:val="Tittel"/>
            <w:jc w:val="center"/>
            <w:rPr>
              <w:rFonts w:ascii="Times New Roman" w:hAnsi="Times New Roman" w:cs="Times New Roman"/>
              <w:sz w:val="44"/>
              <w:lang w:val="en-US" w:eastAsia="nb-NO"/>
            </w:rPr>
          </w:pPr>
          <w:r w:rsidRPr="00B851E6">
            <w:rPr>
              <w:rFonts w:ascii="Times New Roman" w:hAnsi="Times New Roman" w:cs="Times New Roman"/>
              <w:sz w:val="40"/>
              <w:lang w:val="en-US" w:eastAsia="nb-NO"/>
            </w:rPr>
            <w:t>Evolutionary Algorithms</w:t>
          </w:r>
        </w:p>
      </w:sdtContent>
    </w:sdt>
    <w:p w14:paraId="5DA52E32" w14:textId="77777777" w:rsidR="00C259AB" w:rsidRPr="00635BD1" w:rsidRDefault="00C259AB" w:rsidP="00C259AB">
      <w:pPr>
        <w:pStyle w:val="Tittel"/>
        <w:rPr>
          <w:lang w:val="en-US" w:eastAsia="nb-NO"/>
        </w:rPr>
      </w:pPr>
    </w:p>
    <w:p w14:paraId="24EA1D4A" w14:textId="77777777" w:rsidR="00C259AB" w:rsidRPr="00635BD1" w:rsidRDefault="00C259AB" w:rsidP="00C259AB">
      <w:pPr>
        <w:rPr>
          <w:lang w:eastAsia="nb-NO"/>
        </w:rPr>
      </w:pPr>
    </w:p>
    <w:sdt>
      <w:sdtPr>
        <w:rPr>
          <w:rFonts w:ascii="Times New Roman" w:hAnsi="Times New Roman" w:cs="Times New Roman"/>
          <w:sz w:val="36"/>
          <w:lang w:val="en-US"/>
        </w:rPr>
        <w:alias w:val="Forfatter"/>
        <w:tag w:val=""/>
        <w:id w:val="264428298"/>
        <w:placeholder>
          <w:docPart w:val="74A50F8603854C26956AB5EE679B6798"/>
        </w:placeholder>
        <w:dataBinding w:prefixMappings="xmlns:ns0='http://purl.org/dc/elements/1.1/' xmlns:ns1='http://schemas.openxmlformats.org/package/2006/metadata/core-properties' " w:xpath="/ns1:coreProperties[1]/ns0:creator[1]" w:storeItemID="{6C3C8BC8-F283-45AE-878A-BAB7291924A1}"/>
        <w:text/>
      </w:sdtPr>
      <w:sdtContent>
        <w:p w14:paraId="447273A7" w14:textId="77777777" w:rsidR="00C259AB" w:rsidRPr="00635BD1" w:rsidRDefault="00C259AB" w:rsidP="00C259AB">
          <w:pPr>
            <w:pStyle w:val="Tittel"/>
            <w:jc w:val="center"/>
            <w:rPr>
              <w:rFonts w:ascii="Times New Roman" w:hAnsi="Times New Roman" w:cs="Times New Roman"/>
              <w:sz w:val="36"/>
              <w:lang w:val="en-US"/>
            </w:rPr>
          </w:pPr>
          <w:r w:rsidRPr="00635BD1">
            <w:rPr>
              <w:rFonts w:ascii="Times New Roman" w:hAnsi="Times New Roman" w:cs="Times New Roman"/>
              <w:sz w:val="36"/>
              <w:lang w:val="en-US"/>
            </w:rPr>
            <w:t>Bjørnar Walle Alvestad</w:t>
          </w:r>
        </w:p>
      </w:sdtContent>
    </w:sdt>
    <w:p w14:paraId="75CBAA5A" w14:textId="77777777" w:rsidR="00C259AB" w:rsidRPr="00635BD1" w:rsidRDefault="00C259AB" w:rsidP="00C259AB">
      <w:pPr>
        <w:pStyle w:val="Tittel"/>
        <w:jc w:val="center"/>
        <w:rPr>
          <w:rFonts w:ascii="Times New Roman" w:hAnsi="Times New Roman" w:cs="Times New Roman"/>
          <w:sz w:val="32"/>
          <w:lang w:val="en-US" w:eastAsia="nb-NO"/>
        </w:rPr>
      </w:pPr>
    </w:p>
    <w:p w14:paraId="215332FC" w14:textId="77777777" w:rsidR="00C259AB" w:rsidRPr="00635BD1" w:rsidRDefault="00C259AB" w:rsidP="00C259AB">
      <w:pPr>
        <w:pStyle w:val="Tittel"/>
        <w:jc w:val="center"/>
        <w:rPr>
          <w:rFonts w:ascii="Times New Roman" w:hAnsi="Times New Roman" w:cs="Times New Roman"/>
          <w:sz w:val="32"/>
          <w:lang w:val="en-US" w:eastAsia="nb-NO"/>
        </w:rPr>
      </w:pPr>
      <w:r w:rsidRPr="00635BD1">
        <w:rPr>
          <w:rFonts w:ascii="Times New Roman" w:hAnsi="Times New Roman" w:cs="Times New Roman"/>
          <w:sz w:val="32"/>
          <w:lang w:val="en-US" w:eastAsia="nb-NO"/>
        </w:rPr>
        <w:t>2016</w:t>
      </w:r>
    </w:p>
    <w:p w14:paraId="0FD7C3CB" w14:textId="77777777" w:rsidR="00C259AB" w:rsidRPr="00635BD1" w:rsidRDefault="00C259AB" w:rsidP="00C259AB">
      <w:pPr>
        <w:pStyle w:val="Tittel"/>
        <w:rPr>
          <w:lang w:val="en-US" w:eastAsia="nb-NO"/>
        </w:rPr>
      </w:pPr>
    </w:p>
    <w:p w14:paraId="637EF8D8" w14:textId="77777777" w:rsidR="00C259AB" w:rsidRPr="00635BD1" w:rsidRDefault="00C259AB" w:rsidP="00C259AB">
      <w:pPr>
        <w:rPr>
          <w:lang w:eastAsia="nb-NO"/>
        </w:rPr>
      </w:pPr>
    </w:p>
    <w:p w14:paraId="191D55DB" w14:textId="77777777" w:rsidR="00C259AB" w:rsidRPr="00635BD1" w:rsidRDefault="00C259AB" w:rsidP="00C259AB">
      <w:pPr>
        <w:rPr>
          <w:lang w:eastAsia="nb-NO"/>
        </w:rPr>
      </w:pPr>
    </w:p>
    <w:p w14:paraId="15736ECE" w14:textId="77777777" w:rsidR="00C259AB" w:rsidRPr="00635BD1" w:rsidRDefault="00C259AB" w:rsidP="00C259AB">
      <w:pPr>
        <w:rPr>
          <w:rFonts w:ascii="Times New Roman" w:hAnsi="Times New Roman" w:cs="Times New Roman"/>
          <w:lang w:eastAsia="nb-NO"/>
        </w:rPr>
      </w:pPr>
    </w:p>
    <w:p w14:paraId="086E89D0" w14:textId="77777777" w:rsidR="00C259AB" w:rsidRPr="00635BD1" w:rsidRDefault="00C259AB" w:rsidP="00C259AB">
      <w:pPr>
        <w:rPr>
          <w:rFonts w:ascii="Times New Roman" w:hAnsi="Times New Roman" w:cs="Times New Roman"/>
          <w:lang w:eastAsia="nb-NO"/>
        </w:rPr>
      </w:pPr>
    </w:p>
    <w:p w14:paraId="13A9B427" w14:textId="77777777" w:rsidR="00C259AB" w:rsidRPr="00635BD1" w:rsidRDefault="00C259AB" w:rsidP="00C259AB">
      <w:pPr>
        <w:rPr>
          <w:rFonts w:ascii="Times New Roman" w:hAnsi="Times New Roman" w:cs="Times New Roman"/>
          <w:lang w:eastAsia="nb-NO"/>
        </w:rPr>
      </w:pPr>
    </w:p>
    <w:p w14:paraId="7070E97F" w14:textId="77777777" w:rsidR="00C259AB" w:rsidRPr="00635BD1" w:rsidRDefault="00C259AB" w:rsidP="00C259AB">
      <w:pPr>
        <w:rPr>
          <w:rFonts w:ascii="Times New Roman" w:hAnsi="Times New Roman" w:cs="Times New Roman"/>
          <w:lang w:eastAsia="nb-NO"/>
        </w:rPr>
      </w:pPr>
    </w:p>
    <w:p w14:paraId="36BAA938" w14:textId="77777777" w:rsidR="00C259AB" w:rsidRPr="00635BD1" w:rsidRDefault="00C259AB" w:rsidP="00C259AB">
      <w:pPr>
        <w:rPr>
          <w:rFonts w:ascii="Times New Roman" w:hAnsi="Times New Roman" w:cs="Times New Roman"/>
          <w:lang w:eastAsia="nb-NO"/>
        </w:rPr>
      </w:pPr>
    </w:p>
    <w:p w14:paraId="31FA9B64" w14:textId="77777777" w:rsidR="00C259AB" w:rsidRPr="00635BD1" w:rsidRDefault="00C259AB" w:rsidP="00C259AB">
      <w:pPr>
        <w:rPr>
          <w:rFonts w:ascii="Times New Roman" w:hAnsi="Times New Roman" w:cs="Times New Roman"/>
          <w:lang w:eastAsia="nb-NO"/>
        </w:rPr>
      </w:pPr>
    </w:p>
    <w:p w14:paraId="7C4B8E81" w14:textId="77777777" w:rsidR="00C259AB" w:rsidRPr="00635BD1" w:rsidRDefault="00C259AB" w:rsidP="00C259AB">
      <w:pPr>
        <w:rPr>
          <w:rFonts w:ascii="Times New Roman" w:hAnsi="Times New Roman" w:cs="Times New Roman"/>
          <w:lang w:eastAsia="nb-NO"/>
        </w:rPr>
      </w:pPr>
      <w:bookmarkStart w:id="0" w:name="_GoBack"/>
      <w:bookmarkEnd w:id="0"/>
    </w:p>
    <w:p w14:paraId="79A6D2A3" w14:textId="77777777" w:rsidR="00C259AB" w:rsidRPr="00635BD1" w:rsidRDefault="00C259AB" w:rsidP="00C259AB">
      <w:pPr>
        <w:rPr>
          <w:rFonts w:ascii="Times New Roman" w:hAnsi="Times New Roman" w:cs="Times New Roman"/>
          <w:lang w:eastAsia="nb-NO"/>
        </w:rPr>
      </w:pPr>
    </w:p>
    <w:p w14:paraId="0FEBA716" w14:textId="77777777" w:rsidR="00C259AB" w:rsidRPr="00635BD1" w:rsidRDefault="00C259AB" w:rsidP="00C259AB">
      <w:pPr>
        <w:rPr>
          <w:rFonts w:ascii="Times New Roman" w:hAnsi="Times New Roman" w:cs="Times New Roman"/>
          <w:lang w:eastAsia="nb-NO"/>
        </w:rPr>
      </w:pPr>
    </w:p>
    <w:p w14:paraId="5E75B1CF" w14:textId="77777777" w:rsidR="00C259AB" w:rsidRPr="00635BD1" w:rsidRDefault="00C259AB" w:rsidP="00C259AB">
      <w:pPr>
        <w:rPr>
          <w:rFonts w:ascii="Times New Roman" w:hAnsi="Times New Roman" w:cs="Times New Roman"/>
          <w:lang w:eastAsia="nb-NO"/>
        </w:rPr>
      </w:pPr>
    </w:p>
    <w:p w14:paraId="64334297" w14:textId="77777777" w:rsidR="00C259AB" w:rsidRPr="00635BD1" w:rsidRDefault="00C259AB" w:rsidP="00C259AB">
      <w:pPr>
        <w:jc w:val="center"/>
        <w:rPr>
          <w:rFonts w:ascii="Times New Roman" w:hAnsi="Times New Roman" w:cs="Times New Roman"/>
          <w:sz w:val="28"/>
          <w:lang w:eastAsia="nb-NO"/>
        </w:rPr>
      </w:pPr>
      <w:r w:rsidRPr="00635BD1">
        <w:rPr>
          <w:rFonts w:ascii="Times New Roman" w:hAnsi="Times New Roman" w:cs="Times New Roman"/>
          <w:sz w:val="28"/>
          <w:lang w:eastAsia="nb-NO"/>
        </w:rPr>
        <w:t>Norwegian University of Science and Technology</w:t>
      </w:r>
    </w:p>
    <w:p w14:paraId="1D8E8661" w14:textId="77777777" w:rsidR="00C259AB" w:rsidRPr="00635BD1" w:rsidRDefault="00C259AB" w:rsidP="00C259AB">
      <w:pPr>
        <w:pStyle w:val="Tittel"/>
        <w:jc w:val="center"/>
        <w:rPr>
          <w:lang w:val="en-US"/>
        </w:rPr>
      </w:pPr>
      <w:r w:rsidRPr="00635BD1">
        <w:rPr>
          <w:noProof/>
          <w:lang w:val="en-US"/>
        </w:rPr>
        <w:drawing>
          <wp:inline distT="0" distB="0" distL="0" distR="0" wp14:anchorId="46308301" wp14:editId="4E1E9CF9">
            <wp:extent cx="2435710" cy="628650"/>
            <wp:effectExtent l="0" t="0" r="3175" b="0"/>
            <wp:docPr id="112" name="Bilde 112" descr="http://seos.no/wp-content/uploads/2011/11/nt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os.no/wp-content/uploads/2011/11/ntnu-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1182" cy="725558"/>
                    </a:xfrm>
                    <a:prstGeom prst="rect">
                      <a:avLst/>
                    </a:prstGeom>
                    <a:noFill/>
                    <a:ln>
                      <a:noFill/>
                    </a:ln>
                  </pic:spPr>
                </pic:pic>
              </a:graphicData>
            </a:graphic>
          </wp:inline>
        </w:drawing>
      </w:r>
    </w:p>
    <w:p w14:paraId="7FC603D0" w14:textId="77777777" w:rsidR="00C259AB" w:rsidRPr="00635BD1" w:rsidRDefault="00C259AB" w:rsidP="00C259AB">
      <w:pPr>
        <w:jc w:val="center"/>
      </w:pPr>
    </w:p>
    <w:p w14:paraId="29476B84" w14:textId="5D838EE9" w:rsidR="00037402" w:rsidRDefault="00316602" w:rsidP="009B7E2E">
      <w:pPr>
        <w:pStyle w:val="Overskrift1"/>
      </w:pPr>
      <w:r>
        <w:rPr>
          <w:noProof/>
        </w:rPr>
        <w:lastRenderedPageBreak/>
        <w:drawing>
          <wp:anchor distT="0" distB="0" distL="114300" distR="114300" simplePos="0" relativeHeight="251658240" behindDoc="0" locked="0" layoutInCell="1" allowOverlap="1" wp14:anchorId="112CFBDA" wp14:editId="49511DCE">
            <wp:simplePos x="0" y="0"/>
            <wp:positionH relativeFrom="margin">
              <wp:posOffset>4906010</wp:posOffset>
            </wp:positionH>
            <wp:positionV relativeFrom="paragraph">
              <wp:posOffset>0</wp:posOffset>
            </wp:positionV>
            <wp:extent cx="1061720" cy="3810000"/>
            <wp:effectExtent l="0" t="0" r="508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Flowchart - New Page.png"/>
                    <pic:cNvPicPr/>
                  </pic:nvPicPr>
                  <pic:blipFill>
                    <a:blip r:embed="rId6">
                      <a:extLst>
                        <a:ext uri="{28A0092B-C50C-407E-A947-70E740481C1C}">
                          <a14:useLocalDpi xmlns:a14="http://schemas.microsoft.com/office/drawing/2010/main" val="0"/>
                        </a:ext>
                      </a:extLst>
                    </a:blip>
                    <a:stretch>
                      <a:fillRect/>
                    </a:stretch>
                  </pic:blipFill>
                  <pic:spPr>
                    <a:xfrm>
                      <a:off x="0" y="0"/>
                      <a:ext cx="1061720" cy="3810000"/>
                    </a:xfrm>
                    <a:prstGeom prst="rect">
                      <a:avLst/>
                    </a:prstGeom>
                  </pic:spPr>
                </pic:pic>
              </a:graphicData>
            </a:graphic>
            <wp14:sizeRelH relativeFrom="margin">
              <wp14:pctWidth>0</wp14:pctWidth>
            </wp14:sizeRelH>
            <wp14:sizeRelV relativeFrom="margin">
              <wp14:pctHeight>0</wp14:pctHeight>
            </wp14:sizeRelV>
          </wp:anchor>
        </w:drawing>
      </w:r>
      <w:r w:rsidR="009B7E2E">
        <w:t>Implementation</w:t>
      </w:r>
    </w:p>
    <w:p w14:paraId="33F4697E" w14:textId="77777777" w:rsidR="009B7E2E" w:rsidRDefault="009B7E2E" w:rsidP="009B7E2E">
      <w:pPr>
        <w:pStyle w:val="Overskrift2"/>
      </w:pPr>
      <w:r>
        <w:t>Description</w:t>
      </w:r>
    </w:p>
    <w:p w14:paraId="427FC5A3" w14:textId="478ABD4F" w:rsidR="009B7E2E" w:rsidRDefault="00E360AB" w:rsidP="009B7E2E">
      <w:r>
        <w:t xml:space="preserve">The algorithm features two </w:t>
      </w:r>
      <w:r w:rsidR="00B47423">
        <w:t xml:space="preserve">populations (or pools) of individuals, a child pool and an adult pool. </w:t>
      </w:r>
      <w:r w:rsidR="009B7E2E">
        <w:t xml:space="preserve">The main evolutionary loop </w:t>
      </w:r>
      <w:proofErr w:type="gramStart"/>
      <w:r w:rsidR="009B7E2E">
        <w:t>is implemented</w:t>
      </w:r>
      <w:proofErr w:type="gramEnd"/>
      <w:r w:rsidR="009B7E2E">
        <w:t xml:space="preserve"> in the </w:t>
      </w:r>
      <w:r w:rsidR="009B7E2E" w:rsidRPr="007E26D6">
        <w:rPr>
          <w:i/>
        </w:rPr>
        <w:t>EA</w:t>
      </w:r>
      <w:r w:rsidR="009B7E2E">
        <w:t xml:space="preserve"> class. The loop itself </w:t>
      </w:r>
      <w:proofErr w:type="gramStart"/>
      <w:r w:rsidR="009B7E2E">
        <w:t>is designed</w:t>
      </w:r>
      <w:proofErr w:type="gramEnd"/>
      <w:r w:rsidR="009B7E2E">
        <w:t xml:space="preserve"> with simplicity and readability in mind, using easy to understand method calls. </w:t>
      </w:r>
      <w:r>
        <w:t xml:space="preserve">First, the child pool </w:t>
      </w:r>
      <w:proofErr w:type="gramStart"/>
      <w:r>
        <w:t>is filled</w:t>
      </w:r>
      <w:proofErr w:type="gramEnd"/>
      <w:r>
        <w:t xml:space="preserve"> with random individuals by generating randomized genotypes. The randomization </w:t>
      </w:r>
      <w:proofErr w:type="gramStart"/>
      <w:r>
        <w:t>is strongly tied</w:t>
      </w:r>
      <w:proofErr w:type="gramEnd"/>
      <w:r>
        <w:t xml:space="preserve"> to the genotype design, and so a randomization method must be implemented for each class of genotype. The generated genotype </w:t>
      </w:r>
      <w:proofErr w:type="gramStart"/>
      <w:r>
        <w:t>is further developed</w:t>
      </w:r>
      <w:proofErr w:type="gramEnd"/>
      <w:r>
        <w:t xml:space="preserve"> into a phenotype by utilizing a development method implemented in the phenotype class. Finally, the fitness value </w:t>
      </w:r>
      <w:proofErr w:type="gramStart"/>
      <w:r>
        <w:t>is calculated</w:t>
      </w:r>
      <w:proofErr w:type="gramEnd"/>
      <w:r>
        <w:t xml:space="preserve"> for the phenotype, and the final individual is added to the child pool. This </w:t>
      </w:r>
      <w:proofErr w:type="gramStart"/>
      <w:r>
        <w:t>is repeated</w:t>
      </w:r>
      <w:proofErr w:type="gramEnd"/>
      <w:r>
        <w:t xml:space="preserve"> until the child pool is filled.</w:t>
      </w:r>
    </w:p>
    <w:p w14:paraId="3ACDE744" w14:textId="77777777" w:rsidR="00E360AB" w:rsidRDefault="00E360AB" w:rsidP="009B7E2E">
      <w:r>
        <w:t xml:space="preserve">Next, the adult selection routine </w:t>
      </w:r>
      <w:proofErr w:type="gramStart"/>
      <w:r>
        <w:t>is invoked</w:t>
      </w:r>
      <w:proofErr w:type="gramEnd"/>
      <w:r>
        <w:t xml:space="preserve">. This method moves individuals </w:t>
      </w:r>
      <w:proofErr w:type="gramStart"/>
      <w:r>
        <w:t>from  the</w:t>
      </w:r>
      <w:proofErr w:type="gramEnd"/>
      <w:r>
        <w:t xml:space="preserve"> child pool to the adult pool by</w:t>
      </w:r>
      <w:r w:rsidR="00B47423">
        <w:t xml:space="preserve"> the</w:t>
      </w:r>
      <w:r>
        <w:t xml:space="preserve"> appropriate adult selection strategy. </w:t>
      </w:r>
      <w:r w:rsidR="00B47423">
        <w:t xml:space="preserve">This is the only chance for a child to </w:t>
      </w:r>
      <w:proofErr w:type="gramStart"/>
      <w:r w:rsidR="00B47423">
        <w:t>get</w:t>
      </w:r>
      <w:proofErr w:type="gramEnd"/>
      <w:r w:rsidR="00B47423">
        <w:t xml:space="preserve"> promoted to the adult population.</w:t>
      </w:r>
    </w:p>
    <w:p w14:paraId="082DE882" w14:textId="24EBB2B1" w:rsidR="00316602" w:rsidRDefault="004C5C5F" w:rsidP="009B7E2E">
      <w:r>
        <w:rPr>
          <w:noProof/>
        </w:rPr>
        <mc:AlternateContent>
          <mc:Choice Requires="wps">
            <w:drawing>
              <wp:anchor distT="0" distB="0" distL="114300" distR="114300" simplePos="0" relativeHeight="251660288" behindDoc="0" locked="0" layoutInCell="1" allowOverlap="1" wp14:anchorId="0C8E7155" wp14:editId="7C5A7F09">
                <wp:simplePos x="0" y="0"/>
                <wp:positionH relativeFrom="margin">
                  <wp:posOffset>4881880</wp:posOffset>
                </wp:positionH>
                <wp:positionV relativeFrom="paragraph">
                  <wp:posOffset>1102995</wp:posOffset>
                </wp:positionV>
                <wp:extent cx="1086485" cy="43815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086485" cy="438150"/>
                        </a:xfrm>
                        <a:prstGeom prst="rect">
                          <a:avLst/>
                        </a:prstGeom>
                        <a:solidFill>
                          <a:prstClr val="white"/>
                        </a:solidFill>
                        <a:ln>
                          <a:noFill/>
                        </a:ln>
                        <a:effectLst/>
                      </wps:spPr>
                      <wps:txbx>
                        <w:txbxContent>
                          <w:p w14:paraId="6717FAE5" w14:textId="77777777" w:rsidR="00A849F8" w:rsidRDefault="00A849F8" w:rsidP="00A849F8">
                            <w:pPr>
                              <w:pStyle w:val="Bildetekst"/>
                              <w:rPr>
                                <w:noProof/>
                              </w:rPr>
                            </w:pPr>
                            <w:r>
                              <w:t xml:space="preserve">Figure </w:t>
                            </w:r>
                            <w:r>
                              <w:fldChar w:fldCharType="begin"/>
                            </w:r>
                            <w:r>
                              <w:instrText xml:space="preserve"> SEQ Figure \* ARABIC </w:instrText>
                            </w:r>
                            <w:r>
                              <w:fldChar w:fldCharType="separate"/>
                            </w:r>
                            <w:r w:rsidR="00F369F2">
                              <w:rPr>
                                <w:noProof/>
                              </w:rPr>
                              <w:t>1</w:t>
                            </w:r>
                            <w:r>
                              <w:fldChar w:fldCharType="end"/>
                            </w:r>
                            <w:r w:rsidR="00316602">
                              <w:t>: Flowchart diagram describing</w:t>
                            </w:r>
                            <w:r>
                              <w:t xml:space="preserve"> the main EA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E7155" id="_x0000_t202" coordsize="21600,21600" o:spt="202" path="m,l,21600r21600,l21600,xe">
                <v:stroke joinstyle="miter"/>
                <v:path gradientshapeok="t" o:connecttype="rect"/>
              </v:shapetype>
              <v:shape id="Tekstboks 2" o:spid="_x0000_s1026" type="#_x0000_t202" style="position:absolute;margin-left:384.4pt;margin-top:86.85pt;width:85.55pt;height: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" stroked="f">
                <v:textbox inset="0,0,0,0">
                  <w:txbxContent>
                    <w:p w14:paraId="6717FAE5" w14:textId="77777777" w:rsidR="00A849F8" w:rsidRDefault="00A849F8" w:rsidP="00A849F8">
                      <w:pPr>
                        <w:pStyle w:val="Bildetekst"/>
                        <w:rPr>
                          <w:noProof/>
                        </w:rPr>
                      </w:pPr>
                      <w:r>
                        <w:t xml:space="preserve">Figure </w:t>
                      </w:r>
                      <w:r>
                        <w:fldChar w:fldCharType="begin"/>
                      </w:r>
                      <w:r>
                        <w:instrText xml:space="preserve"> SEQ Figure \* ARABIC </w:instrText>
                      </w:r>
                      <w:r>
                        <w:fldChar w:fldCharType="separate"/>
                      </w:r>
                      <w:r w:rsidR="00F369F2">
                        <w:rPr>
                          <w:noProof/>
                        </w:rPr>
                        <w:t>1</w:t>
                      </w:r>
                      <w:r>
                        <w:fldChar w:fldCharType="end"/>
                      </w:r>
                      <w:r w:rsidR="00316602">
                        <w:t>: Flowchart diagram describing</w:t>
                      </w:r>
                      <w:r>
                        <w:t xml:space="preserve"> the main EA loop.</w:t>
                      </w:r>
                    </w:p>
                  </w:txbxContent>
                </v:textbox>
                <w10:wrap type="square" anchorx="margin"/>
              </v:shape>
            </w:pict>
          </mc:Fallback>
        </mc:AlternateContent>
      </w:r>
      <w:r w:rsidR="00B47423">
        <w:t xml:space="preserve">The last step in the loop is parent selection. First, the algorithm determines the number of </w:t>
      </w:r>
      <w:r w:rsidR="00B47423" w:rsidRPr="00B47423">
        <w:t>offspring</w:t>
      </w:r>
      <w:r w:rsidR="00B47423">
        <w:t xml:space="preserve"> to generate. This is influenced by population size and adult selection strategy, but for full </w:t>
      </w:r>
      <w:proofErr w:type="gramStart"/>
      <w:r w:rsidR="00B47423">
        <w:t>replacement</w:t>
      </w:r>
      <w:proofErr w:type="gramEnd"/>
      <w:r w:rsidR="00B47423">
        <w:t xml:space="preserve"> the number is equal to the population size.</w:t>
      </w:r>
      <w:r w:rsidR="00A849F8">
        <w:t xml:space="preserve"> To generate n children, n parents </w:t>
      </w:r>
      <w:proofErr w:type="gramStart"/>
      <w:r w:rsidR="00A849F8">
        <w:t>are selected</w:t>
      </w:r>
      <w:proofErr w:type="gramEnd"/>
      <w:r w:rsidR="00A849F8">
        <w:t xml:space="preserve"> from the adult population, by the appropriate parent selection strategy. In sexual reproduction, two parents make two offspring, whereas in asexual reproduction, a single parent make one offspring. The offspring genotype, which is a copy of the parent genotype, is subject to mutation with a specified probability. Additionally, offspring from sexual reproduction is subject to crossover. The final offspring individual </w:t>
      </w:r>
      <w:proofErr w:type="gramStart"/>
      <w:r w:rsidR="00A849F8">
        <w:t>is assembled and added to the child population</w:t>
      </w:r>
      <w:proofErr w:type="gramEnd"/>
      <w:r w:rsidR="00A849F8">
        <w:t>.</w:t>
      </w:r>
    </w:p>
    <w:p w14:paraId="643D7DAB" w14:textId="77777777" w:rsidR="00316602" w:rsidRDefault="00316602" w:rsidP="00316602">
      <w:pPr>
        <w:pStyle w:val="Overskrift2"/>
      </w:pPr>
      <w:r>
        <w:t>System modularity and reusability</w:t>
      </w:r>
    </w:p>
    <w:p w14:paraId="0E9A1C09" w14:textId="2123DD28" w:rsidR="00882FE3" w:rsidRPr="00882FE3" w:rsidRDefault="004C5C5F" w:rsidP="006A4A5A">
      <w:r>
        <w:rPr>
          <w:noProof/>
        </w:rPr>
        <w:object w:dxaOrig="1440" w:dyaOrig="1440" w14:anchorId="44EEC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02.2pt;margin-top:82.7pt;width:267.1pt;height:136.35pt;z-index:-251654144;mso-position-horizontal-relative:text;mso-position-vertical-relative:text" wrapcoords="-104 -107 -104 21600 21704 21600 21704 -107 -104 -107" filled="t" fillcolor="#f2f2f2 [3052]" stroked="t" strokeweight="1pt">
            <v:stroke dashstyle="1 1"/>
            <v:imagedata r:id="rId7" o:title=""/>
            <w10:wrap type="tight"/>
          </v:shape>
          <o:OLEObject Type="Embed" ProgID="Word.Document.12" ShapeID="_x0000_s1034" DrawAspect="Content" ObjectID="_1517873920" r:id="rId8">
            <o:FieldCodes>\s</o:FieldCodes>
          </o:OLEObject>
        </w:object>
      </w:r>
      <w:r w:rsidR="00316602">
        <w:t xml:space="preserve">The system incorporates binary, and integer array genotypes, with corresponding phenotypes. These can </w:t>
      </w:r>
      <w:proofErr w:type="gramStart"/>
      <w:r w:rsidR="00316602">
        <w:t>be used</w:t>
      </w:r>
      <w:proofErr w:type="gramEnd"/>
      <w:r w:rsidR="00316602">
        <w:t xml:space="preserve"> in a variety of problems, and can easily be specialized by </w:t>
      </w:r>
      <w:proofErr w:type="spellStart"/>
      <w:r w:rsidR="00316602">
        <w:t>subclassing</w:t>
      </w:r>
      <w:proofErr w:type="spellEnd"/>
      <w:r w:rsidR="00316602">
        <w:t>. Problem specific operations such as randomization of genotypes, crossover operators and mutation operators</w:t>
      </w:r>
      <w:r w:rsidR="00882FE3">
        <w:t xml:space="preserve"> can defined via heritance and polymorphism. These methods </w:t>
      </w:r>
      <w:proofErr w:type="gramStart"/>
      <w:r w:rsidR="00882FE3">
        <w:t>are defined</w:t>
      </w:r>
      <w:proofErr w:type="gramEnd"/>
      <w:r w:rsidR="00882FE3">
        <w:t xml:space="preserve"> in the abstract </w:t>
      </w:r>
      <w:proofErr w:type="spellStart"/>
      <w:r w:rsidR="00882FE3">
        <w:rPr>
          <w:i/>
        </w:rPr>
        <w:t>Gtype</w:t>
      </w:r>
      <w:proofErr w:type="spellEnd"/>
      <w:r w:rsidR="00882FE3">
        <w:t xml:space="preserve"> superclass, which essentially all genotypes inherits from. To change an operation, simply subclass and override the appropriate method. For example, to make a specialized version of the mutation operator</w:t>
      </w:r>
      <w:r w:rsidR="006A4A5A">
        <w:t xml:space="preserve"> and crossover operator</w:t>
      </w:r>
      <w:r w:rsidR="00882FE3">
        <w:t xml:space="preserve"> for the binary genotype:</w:t>
      </w:r>
    </w:p>
    <w:p w14:paraId="49324FF9" w14:textId="3EB782DB" w:rsidR="00A849F8" w:rsidRDefault="003B79CA" w:rsidP="009B7E2E">
      <w:r>
        <w:t xml:space="preserve">The same goes for custom phenotypes; </w:t>
      </w:r>
      <w:proofErr w:type="spellStart"/>
      <w:r>
        <w:t>subclassing</w:t>
      </w:r>
      <w:proofErr w:type="spellEnd"/>
      <w:r>
        <w:t xml:space="preserve"> allows for customization of new phenotypes. The fitness evaluation function </w:t>
      </w:r>
      <w:proofErr w:type="gramStart"/>
      <w:r>
        <w:t>is defined</w:t>
      </w:r>
      <w:proofErr w:type="gramEnd"/>
      <w:r>
        <w:t xml:space="preserve"> in the phenotype superclass </w:t>
      </w:r>
      <w:proofErr w:type="spellStart"/>
      <w:r>
        <w:rPr>
          <w:i/>
        </w:rPr>
        <w:t>Ptype</w:t>
      </w:r>
      <w:proofErr w:type="spellEnd"/>
      <w:r>
        <w:t>. To implement another fitness evaluation function, simply subclass and override the fitness evaluation method.</w:t>
      </w:r>
    </w:p>
    <w:p w14:paraId="2A32E0F8" w14:textId="77777777" w:rsidR="003B79CA" w:rsidRDefault="003B79CA" w:rsidP="009B7E2E">
      <w:r>
        <w:t xml:space="preserve">Adult and parent selection mechanisms </w:t>
      </w:r>
      <w:proofErr w:type="gramStart"/>
      <w:r>
        <w:t>are implemented</w:t>
      </w:r>
      <w:proofErr w:type="gramEnd"/>
      <w:r>
        <w:t xml:space="preserve"> in </w:t>
      </w:r>
      <w:proofErr w:type="spellStart"/>
      <w:r>
        <w:rPr>
          <w:i/>
        </w:rPr>
        <w:t>AdultSelectionStrategy</w:t>
      </w:r>
      <w:proofErr w:type="spellEnd"/>
      <w:r>
        <w:t xml:space="preserve"> and </w:t>
      </w:r>
      <w:proofErr w:type="spellStart"/>
      <w:r>
        <w:rPr>
          <w:i/>
        </w:rPr>
        <w:t>ParentSelectionStrategy</w:t>
      </w:r>
      <w:proofErr w:type="spellEnd"/>
      <w:r>
        <w:t xml:space="preserve">, respectively. New selection methods </w:t>
      </w:r>
      <w:proofErr w:type="gramStart"/>
      <w:r>
        <w:t>must be added</w:t>
      </w:r>
      <w:proofErr w:type="gramEnd"/>
      <w:r>
        <w:t xml:space="preserve"> in the respective class, and a unique configuration id for the strategy must be specified in the </w:t>
      </w:r>
      <w:proofErr w:type="spellStart"/>
      <w:r>
        <w:rPr>
          <w:i/>
        </w:rPr>
        <w:t>Config</w:t>
      </w:r>
      <w:proofErr w:type="spellEnd"/>
      <w:r>
        <w:t xml:space="preserve"> class. The new selection mechanism </w:t>
      </w:r>
      <w:proofErr w:type="gramStart"/>
      <w:r>
        <w:t>can then be utilized</w:t>
      </w:r>
      <w:proofErr w:type="gramEnd"/>
      <w:r>
        <w:t xml:space="preserve"> by specifying the </w:t>
      </w:r>
      <w:r w:rsidR="002F2972">
        <w:t>method name in the configuration file passed to the system at startup.</w:t>
      </w:r>
    </w:p>
    <w:p w14:paraId="29B743C8" w14:textId="19D0B442" w:rsidR="000572D2" w:rsidRDefault="009315E0" w:rsidP="000572D2">
      <w:pPr>
        <w:pStyle w:val="Overskrift1"/>
      </w:pPr>
      <w:r>
        <w:lastRenderedPageBreak/>
        <w:t>O</w:t>
      </w:r>
      <w:r w:rsidR="002F2972">
        <w:t>ne-max problem</w:t>
      </w:r>
    </w:p>
    <w:p w14:paraId="463F7FA8" w14:textId="666591C5" w:rsidR="0091690D" w:rsidRPr="0091690D" w:rsidRDefault="0091690D" w:rsidP="0091690D">
      <w:r>
        <w:t xml:space="preserve">When running the 40-bit one-max problem with full generational replacement and fitness proportionate selection, the EA needed a population of 1800 in order to find a solution in under 100 generations </w:t>
      </w:r>
      <w:r>
        <w:t>consistently</w:t>
      </w:r>
      <w:r>
        <w:t xml:space="preserve">. The fitness for this run </w:t>
      </w:r>
      <w:proofErr w:type="gramStart"/>
      <w:r>
        <w:t>is presented</w:t>
      </w:r>
      <w:proofErr w:type="gramEnd"/>
      <w:r>
        <w:t xml:space="preserve"> in the left plot. When setting the crossover rate to 0.95, and mutation rate to 0.0</w:t>
      </w:r>
      <w:r w:rsidR="00B26473">
        <w:t>01</w:t>
      </w:r>
      <w:r>
        <w:t xml:space="preserve">, the system manages to find a solution in </w:t>
      </w:r>
      <w:r w:rsidR="00B26473">
        <w:t>about 40</w:t>
      </w:r>
      <w:r>
        <w:t xml:space="preserve"> generations consistently (right plot).</w:t>
      </w:r>
      <w:r w:rsidR="00700998">
        <w:t xml:space="preserve"> The crossover operator is one-point.</w:t>
      </w:r>
    </w:p>
    <w:p w14:paraId="61DC1E4A" w14:textId="29C3DC80" w:rsidR="00B26473" w:rsidRDefault="000572D2" w:rsidP="00B26473">
      <w:pPr>
        <w:keepNext/>
      </w:pPr>
      <w:r>
        <w:rPr>
          <w:noProof/>
        </w:rPr>
        <w:drawing>
          <wp:inline distT="0" distB="0" distL="0" distR="0" wp14:anchorId="7788F341" wp14:editId="2D388597">
            <wp:extent cx="2962910" cy="2353310"/>
            <wp:effectExtent l="0" t="0" r="8890" b="8890"/>
            <wp:docPr id="30"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353310"/>
                    </a:xfrm>
                    <a:prstGeom prst="rect">
                      <a:avLst/>
                    </a:prstGeom>
                    <a:noFill/>
                  </pic:spPr>
                </pic:pic>
              </a:graphicData>
            </a:graphic>
          </wp:inline>
        </w:drawing>
      </w:r>
      <w:r w:rsidR="00B26473">
        <w:rPr>
          <w:noProof/>
        </w:rPr>
        <w:drawing>
          <wp:inline distT="0" distB="0" distL="0" distR="0" wp14:anchorId="3B14E247" wp14:editId="21E6AE92">
            <wp:extent cx="2969260" cy="2353310"/>
            <wp:effectExtent l="0" t="0" r="2540" b="889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260" cy="2353310"/>
                    </a:xfrm>
                    <a:prstGeom prst="rect">
                      <a:avLst/>
                    </a:prstGeom>
                    <a:noFill/>
                  </pic:spPr>
                </pic:pic>
              </a:graphicData>
            </a:graphic>
          </wp:inline>
        </w:drawing>
      </w:r>
    </w:p>
    <w:p w14:paraId="5482F1D8" w14:textId="38A3D6AF" w:rsidR="00B26473" w:rsidRDefault="00B26473" w:rsidP="00B26473">
      <w:pPr>
        <w:pStyle w:val="Bildetekst"/>
      </w:pPr>
      <w:r>
        <w:t xml:space="preserve">Figure </w:t>
      </w:r>
      <w:r>
        <w:fldChar w:fldCharType="begin"/>
      </w:r>
      <w:r>
        <w:instrText xml:space="preserve"> SEQ Figure \* ARABIC </w:instrText>
      </w:r>
      <w:r>
        <w:fldChar w:fldCharType="separate"/>
      </w:r>
      <w:r w:rsidR="00F369F2">
        <w:rPr>
          <w:noProof/>
        </w:rPr>
        <w:t>2</w:t>
      </w:r>
      <w:r>
        <w:fldChar w:fldCharType="end"/>
      </w:r>
      <w:r>
        <w:t>: Plot of best fitness (Best), average fitness across population (</w:t>
      </w:r>
      <w:proofErr w:type="spellStart"/>
      <w:r>
        <w:t>Avg</w:t>
      </w:r>
      <w:proofErr w:type="spellEnd"/>
      <w:r>
        <w:t>), and standard deviation (SD).</w:t>
      </w:r>
    </w:p>
    <w:p w14:paraId="05BF6993" w14:textId="591B2D44" w:rsidR="00913172" w:rsidRDefault="00B26473" w:rsidP="00B26473">
      <w:r>
        <w:t>The best choice of parameters is to set mutation rate low (p</w:t>
      </w:r>
      <w:r>
        <w:rPr>
          <w:vertAlign w:val="subscript"/>
        </w:rPr>
        <w:t>m</w:t>
      </w:r>
      <w:r>
        <w:t xml:space="preserve"> = 0.001), and setting a high crossover rate (p</w:t>
      </w:r>
      <w:r>
        <w:rPr>
          <w:vertAlign w:val="subscript"/>
        </w:rPr>
        <w:t>c</w:t>
      </w:r>
      <w:r>
        <w:t xml:space="preserve"> = 0.95). This also allows shrinking of the</w:t>
      </w:r>
      <w:r w:rsidR="00C52177">
        <w:t xml:space="preserve"> population size down to 4</w:t>
      </w:r>
      <w:r>
        <w:t xml:space="preserve">00 in order to solve the problem in under </w:t>
      </w:r>
      <w:r w:rsidR="0023344D">
        <w:t>50</w:t>
      </w:r>
      <w:r>
        <w:t xml:space="preserve"> generations.</w:t>
      </w:r>
    </w:p>
    <w:p w14:paraId="276769D8" w14:textId="4C786D63" w:rsidR="00913172" w:rsidRDefault="00913172" w:rsidP="00B26473">
      <w:r>
        <w:t xml:space="preserve">The best parent selection strategy seems to be tournament selection, with a tournament size </w:t>
      </w:r>
      <w:r w:rsidR="00202DED">
        <w:t xml:space="preserve">of 15, and </w:t>
      </w:r>
      <m:oMath>
        <m:r>
          <w:rPr>
            <w:rFonts w:ascii="Cambria Math" w:hAnsi="Cambria Math"/>
          </w:rPr>
          <m:t>ϵ</m:t>
        </m:r>
      </m:oMath>
      <w:r w:rsidR="00202DED">
        <w:rPr>
          <w:rFonts w:eastAsiaTheme="minorEastAsia"/>
        </w:rPr>
        <w:t xml:space="preserve"> = 0.8. This allows the EA to solve the one-max problem in 5-8 generations. Sigma scaling yields good results as well, solving the problem in about 14 generations.</w:t>
      </w:r>
    </w:p>
    <w:p w14:paraId="62ED7B0C" w14:textId="7B903C86" w:rsidR="00202DED" w:rsidRDefault="00913172" w:rsidP="00202DED">
      <w:pPr>
        <w:keepNext/>
      </w:pPr>
      <w:r>
        <w:rPr>
          <w:noProof/>
        </w:rPr>
        <w:drawing>
          <wp:inline distT="0" distB="0" distL="0" distR="0" wp14:anchorId="677226F9" wp14:editId="6717F9BD">
            <wp:extent cx="2962910" cy="2353310"/>
            <wp:effectExtent l="0" t="0" r="8890" b="889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910" cy="2353310"/>
                    </a:xfrm>
                    <a:prstGeom prst="rect">
                      <a:avLst/>
                    </a:prstGeom>
                    <a:noFill/>
                  </pic:spPr>
                </pic:pic>
              </a:graphicData>
            </a:graphic>
          </wp:inline>
        </w:drawing>
      </w:r>
      <w:r w:rsidR="00202DED">
        <w:rPr>
          <w:noProof/>
        </w:rPr>
        <w:drawing>
          <wp:inline distT="0" distB="0" distL="0" distR="0" wp14:anchorId="68E1A9CA" wp14:editId="206270DB">
            <wp:extent cx="2962910" cy="2353310"/>
            <wp:effectExtent l="0" t="0" r="8890" b="8890"/>
            <wp:docPr id="44" name="Bil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910" cy="2353310"/>
                    </a:xfrm>
                    <a:prstGeom prst="rect">
                      <a:avLst/>
                    </a:prstGeom>
                    <a:noFill/>
                  </pic:spPr>
                </pic:pic>
              </a:graphicData>
            </a:graphic>
          </wp:inline>
        </w:drawing>
      </w:r>
    </w:p>
    <w:p w14:paraId="54A31EE7" w14:textId="10EFBF06" w:rsidR="000572D2" w:rsidRDefault="00202DED" w:rsidP="00202DED">
      <w:pPr>
        <w:pStyle w:val="Bildetekst"/>
      </w:pPr>
      <w:r>
        <w:t xml:space="preserve">Figure </w:t>
      </w:r>
      <w:r>
        <w:fldChar w:fldCharType="begin"/>
      </w:r>
      <w:r>
        <w:instrText xml:space="preserve"> SEQ Figure \* ARABIC </w:instrText>
      </w:r>
      <w:r>
        <w:fldChar w:fldCharType="separate"/>
      </w:r>
      <w:r w:rsidR="00F369F2">
        <w:rPr>
          <w:noProof/>
        </w:rPr>
        <w:t>3</w:t>
      </w:r>
      <w:r>
        <w:fldChar w:fldCharType="end"/>
      </w:r>
      <w:r>
        <w:t>: Plot of fitness values when using tournament selection and sigma scaling, respectively.</w:t>
      </w:r>
    </w:p>
    <w:p w14:paraId="1B687225" w14:textId="4B229469" w:rsidR="00202DED" w:rsidRDefault="007E26D6" w:rsidP="00202DED">
      <w:r>
        <w:t>Using a randomly generated bit-string as target should not increase</w:t>
      </w:r>
      <w:r w:rsidR="006B13AA">
        <w:t xml:space="preserve"> the difficulty of the problem, because after all, 111…111 is also just another permutation of n bits, just as any other random generated n-bit string.</w:t>
      </w:r>
    </w:p>
    <w:tbl>
      <w:tblPr>
        <w:tblStyle w:val="Vanligtabell5"/>
        <w:tblW w:w="0" w:type="auto"/>
        <w:tblLook w:val="04A0" w:firstRow="1" w:lastRow="0" w:firstColumn="1" w:lastColumn="0" w:noHBand="0" w:noVBand="1"/>
      </w:tblPr>
      <w:tblGrid>
        <w:gridCol w:w="3132"/>
        <w:gridCol w:w="1688"/>
        <w:gridCol w:w="2410"/>
      </w:tblGrid>
      <w:tr w:rsidR="009B1FAE" w14:paraId="7DB7F850" w14:textId="77777777" w:rsidTr="009B1F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14:paraId="3CD79124" w14:textId="4AF0694E" w:rsidR="009B1FAE" w:rsidRPr="004C5CD1" w:rsidRDefault="009B1FAE" w:rsidP="00202DED">
            <w:pPr>
              <w:rPr>
                <w:sz w:val="18"/>
              </w:rPr>
            </w:pPr>
            <w:proofErr w:type="spellStart"/>
            <w:r w:rsidRPr="004C5CD1">
              <w:rPr>
                <w:sz w:val="18"/>
              </w:rPr>
              <w:lastRenderedPageBreak/>
              <w:t>Config</w:t>
            </w:r>
            <w:proofErr w:type="spellEnd"/>
          </w:p>
        </w:tc>
        <w:tc>
          <w:tcPr>
            <w:tcW w:w="1688" w:type="dxa"/>
          </w:tcPr>
          <w:p w14:paraId="34E7DAD6" w14:textId="0A51FEFF" w:rsidR="009B1FAE" w:rsidRPr="004C5CD1" w:rsidRDefault="009B1FAE" w:rsidP="00202DED">
            <w:pPr>
              <w:cnfStyle w:val="100000000000" w:firstRow="1" w:lastRow="0" w:firstColumn="0" w:lastColumn="0" w:oddVBand="0" w:evenVBand="0" w:oddHBand="0" w:evenHBand="0" w:firstRowFirstColumn="0" w:firstRowLastColumn="0" w:lastRowFirstColumn="0" w:lastRowLastColumn="0"/>
              <w:rPr>
                <w:sz w:val="18"/>
              </w:rPr>
            </w:pPr>
            <w:r w:rsidRPr="004C5CD1">
              <w:rPr>
                <w:sz w:val="18"/>
              </w:rPr>
              <w:t>Target = 111…111</w:t>
            </w:r>
          </w:p>
        </w:tc>
        <w:tc>
          <w:tcPr>
            <w:tcW w:w="2410" w:type="dxa"/>
          </w:tcPr>
          <w:p w14:paraId="3DC30588" w14:textId="06B02806" w:rsidR="009B1FAE" w:rsidRPr="004C5CD1" w:rsidRDefault="009B1FAE" w:rsidP="00202DED">
            <w:pPr>
              <w:cnfStyle w:val="100000000000" w:firstRow="1" w:lastRow="0" w:firstColumn="0" w:lastColumn="0" w:oddVBand="0" w:evenVBand="0" w:oddHBand="0" w:evenHBand="0" w:firstRowFirstColumn="0" w:firstRowLastColumn="0" w:lastRowFirstColumn="0" w:lastRowLastColumn="0"/>
              <w:rPr>
                <w:sz w:val="18"/>
              </w:rPr>
            </w:pPr>
            <w:r w:rsidRPr="004C5CD1">
              <w:rPr>
                <w:sz w:val="18"/>
              </w:rPr>
              <w:t>Target = Random bit string</w:t>
            </w:r>
          </w:p>
        </w:tc>
      </w:tr>
      <w:tr w:rsidR="009B1FAE" w14:paraId="7CC3DEFA" w14:textId="77777777" w:rsidTr="009B1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15BE00F6" w14:textId="3A1FBF33" w:rsidR="009B1FAE" w:rsidRPr="004C5CD1" w:rsidRDefault="009B1FAE" w:rsidP="00202DED">
            <w:pPr>
              <w:rPr>
                <w:sz w:val="18"/>
              </w:rPr>
            </w:pPr>
            <w:r w:rsidRPr="004C5CD1">
              <w:rPr>
                <w:sz w:val="18"/>
              </w:rPr>
              <w:t>Pop = 1800</w:t>
            </w:r>
          </w:p>
        </w:tc>
        <w:tc>
          <w:tcPr>
            <w:tcW w:w="1688" w:type="dxa"/>
          </w:tcPr>
          <w:p w14:paraId="3537A66C" w14:textId="3C2F2AEE" w:rsidR="009B1FAE" w:rsidRPr="004C5CD1" w:rsidRDefault="009B1FAE" w:rsidP="009B1FAE">
            <w:pPr>
              <w:jc w:val="center"/>
              <w:cnfStyle w:val="000000100000" w:firstRow="0" w:lastRow="0" w:firstColumn="0" w:lastColumn="0" w:oddVBand="0" w:evenVBand="0" w:oddHBand="1" w:evenHBand="0" w:firstRowFirstColumn="0" w:firstRowLastColumn="0" w:lastRowFirstColumn="0" w:lastRowLastColumn="0"/>
              <w:rPr>
                <w:sz w:val="18"/>
              </w:rPr>
            </w:pPr>
            <w:r w:rsidRPr="004C5CD1">
              <w:rPr>
                <w:sz w:val="18"/>
              </w:rPr>
              <w:t>94</w:t>
            </w:r>
          </w:p>
        </w:tc>
        <w:tc>
          <w:tcPr>
            <w:tcW w:w="2410" w:type="dxa"/>
          </w:tcPr>
          <w:p w14:paraId="32F85AE5" w14:textId="14BBB910" w:rsidR="009B1FAE" w:rsidRPr="004C5CD1" w:rsidRDefault="009B1FAE" w:rsidP="009B1FAE">
            <w:pPr>
              <w:jc w:val="center"/>
              <w:cnfStyle w:val="000000100000" w:firstRow="0" w:lastRow="0" w:firstColumn="0" w:lastColumn="0" w:oddVBand="0" w:evenVBand="0" w:oddHBand="1" w:evenHBand="0" w:firstRowFirstColumn="0" w:firstRowLastColumn="0" w:lastRowFirstColumn="0" w:lastRowLastColumn="0"/>
              <w:rPr>
                <w:sz w:val="18"/>
              </w:rPr>
            </w:pPr>
            <w:r w:rsidRPr="004C5CD1">
              <w:rPr>
                <w:sz w:val="18"/>
              </w:rPr>
              <w:t>96</w:t>
            </w:r>
          </w:p>
        </w:tc>
      </w:tr>
      <w:tr w:rsidR="009B1FAE" w14:paraId="5B7FE553" w14:textId="77777777" w:rsidTr="009B1FAE">
        <w:tc>
          <w:tcPr>
            <w:cnfStyle w:val="001000000000" w:firstRow="0" w:lastRow="0" w:firstColumn="1" w:lastColumn="0" w:oddVBand="0" w:evenVBand="0" w:oddHBand="0" w:evenHBand="0" w:firstRowFirstColumn="0" w:firstRowLastColumn="0" w:lastRowFirstColumn="0" w:lastRowLastColumn="0"/>
            <w:tcW w:w="3132" w:type="dxa"/>
          </w:tcPr>
          <w:p w14:paraId="014E0A38" w14:textId="2C0976AB" w:rsidR="009B1FAE" w:rsidRPr="004C5CD1" w:rsidRDefault="009B1FAE" w:rsidP="00202DED">
            <w:pPr>
              <w:rPr>
                <w:sz w:val="18"/>
              </w:rPr>
            </w:pPr>
            <w:r w:rsidRPr="004C5CD1">
              <w:rPr>
                <w:sz w:val="18"/>
              </w:rPr>
              <w:t>Pop = 1800, p</w:t>
            </w:r>
            <w:r w:rsidRPr="004C5CD1">
              <w:rPr>
                <w:sz w:val="18"/>
                <w:vertAlign w:val="subscript"/>
              </w:rPr>
              <w:t xml:space="preserve">c </w:t>
            </w:r>
            <w:r w:rsidRPr="004C5CD1">
              <w:rPr>
                <w:sz w:val="18"/>
              </w:rPr>
              <w:t>= 0.95, p</w:t>
            </w:r>
            <w:r w:rsidRPr="004C5CD1">
              <w:rPr>
                <w:sz w:val="18"/>
                <w:vertAlign w:val="subscript"/>
              </w:rPr>
              <w:t xml:space="preserve">m </w:t>
            </w:r>
            <w:r w:rsidRPr="004C5CD1">
              <w:rPr>
                <w:sz w:val="18"/>
              </w:rPr>
              <w:t>= 0.001</w:t>
            </w:r>
          </w:p>
        </w:tc>
        <w:tc>
          <w:tcPr>
            <w:tcW w:w="1688" w:type="dxa"/>
          </w:tcPr>
          <w:p w14:paraId="29EAC150" w14:textId="788EC399" w:rsidR="009B1FAE" w:rsidRPr="004C5CD1" w:rsidRDefault="009B1FAE" w:rsidP="009B1FAE">
            <w:pPr>
              <w:jc w:val="center"/>
              <w:cnfStyle w:val="000000000000" w:firstRow="0" w:lastRow="0" w:firstColumn="0" w:lastColumn="0" w:oddVBand="0" w:evenVBand="0" w:oddHBand="0" w:evenHBand="0" w:firstRowFirstColumn="0" w:firstRowLastColumn="0" w:lastRowFirstColumn="0" w:lastRowLastColumn="0"/>
              <w:rPr>
                <w:sz w:val="18"/>
              </w:rPr>
            </w:pPr>
            <w:r w:rsidRPr="004C5CD1">
              <w:rPr>
                <w:sz w:val="18"/>
              </w:rPr>
              <w:t>41</w:t>
            </w:r>
          </w:p>
        </w:tc>
        <w:tc>
          <w:tcPr>
            <w:tcW w:w="2410" w:type="dxa"/>
          </w:tcPr>
          <w:p w14:paraId="2E06F208" w14:textId="00B74E11" w:rsidR="009B1FAE" w:rsidRPr="004C5CD1" w:rsidRDefault="009B1FAE" w:rsidP="009B1FAE">
            <w:pPr>
              <w:jc w:val="center"/>
              <w:cnfStyle w:val="000000000000" w:firstRow="0" w:lastRow="0" w:firstColumn="0" w:lastColumn="0" w:oddVBand="0" w:evenVBand="0" w:oddHBand="0" w:evenHBand="0" w:firstRowFirstColumn="0" w:firstRowLastColumn="0" w:lastRowFirstColumn="0" w:lastRowLastColumn="0"/>
              <w:rPr>
                <w:sz w:val="18"/>
              </w:rPr>
            </w:pPr>
            <w:r w:rsidRPr="004C5CD1">
              <w:rPr>
                <w:sz w:val="18"/>
              </w:rPr>
              <w:t>40</w:t>
            </w:r>
          </w:p>
        </w:tc>
      </w:tr>
      <w:tr w:rsidR="009B1FAE" w14:paraId="333CCB65" w14:textId="77777777" w:rsidTr="009B1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48D7D20" w14:textId="4465EFCD" w:rsidR="009B1FAE" w:rsidRPr="004C5CD1" w:rsidRDefault="009B1FAE" w:rsidP="00202DED">
            <w:pPr>
              <w:rPr>
                <w:sz w:val="18"/>
              </w:rPr>
            </w:pPr>
            <w:r w:rsidRPr="004C5CD1">
              <w:rPr>
                <w:sz w:val="18"/>
              </w:rPr>
              <w:t>Pop = 400, tournament selection</w:t>
            </w:r>
          </w:p>
        </w:tc>
        <w:tc>
          <w:tcPr>
            <w:tcW w:w="1688" w:type="dxa"/>
          </w:tcPr>
          <w:p w14:paraId="53062039" w14:textId="17F2CE4E" w:rsidR="009B1FAE" w:rsidRPr="004C5CD1" w:rsidRDefault="009B1FAE" w:rsidP="009B1FAE">
            <w:pPr>
              <w:jc w:val="center"/>
              <w:cnfStyle w:val="000000100000" w:firstRow="0" w:lastRow="0" w:firstColumn="0" w:lastColumn="0" w:oddVBand="0" w:evenVBand="0" w:oddHBand="1" w:evenHBand="0" w:firstRowFirstColumn="0" w:firstRowLastColumn="0" w:lastRowFirstColumn="0" w:lastRowLastColumn="0"/>
              <w:rPr>
                <w:sz w:val="18"/>
              </w:rPr>
            </w:pPr>
            <w:r w:rsidRPr="004C5CD1">
              <w:rPr>
                <w:sz w:val="18"/>
              </w:rPr>
              <w:t>7</w:t>
            </w:r>
          </w:p>
        </w:tc>
        <w:tc>
          <w:tcPr>
            <w:tcW w:w="2410" w:type="dxa"/>
          </w:tcPr>
          <w:p w14:paraId="2D0EFE41" w14:textId="52A4BB8C" w:rsidR="009B1FAE" w:rsidRPr="004C5CD1" w:rsidRDefault="009B1FAE" w:rsidP="009B1FAE">
            <w:pPr>
              <w:jc w:val="center"/>
              <w:cnfStyle w:val="000000100000" w:firstRow="0" w:lastRow="0" w:firstColumn="0" w:lastColumn="0" w:oddVBand="0" w:evenVBand="0" w:oddHBand="1" w:evenHBand="0" w:firstRowFirstColumn="0" w:firstRowLastColumn="0" w:lastRowFirstColumn="0" w:lastRowLastColumn="0"/>
              <w:rPr>
                <w:sz w:val="18"/>
              </w:rPr>
            </w:pPr>
            <w:r w:rsidRPr="004C5CD1">
              <w:rPr>
                <w:sz w:val="18"/>
              </w:rPr>
              <w:t>8</w:t>
            </w:r>
          </w:p>
        </w:tc>
      </w:tr>
      <w:tr w:rsidR="009B1FAE" w14:paraId="7D340678" w14:textId="77777777" w:rsidTr="009B1FAE">
        <w:tc>
          <w:tcPr>
            <w:cnfStyle w:val="001000000000" w:firstRow="0" w:lastRow="0" w:firstColumn="1" w:lastColumn="0" w:oddVBand="0" w:evenVBand="0" w:oddHBand="0" w:evenHBand="0" w:firstRowFirstColumn="0" w:firstRowLastColumn="0" w:lastRowFirstColumn="0" w:lastRowLastColumn="0"/>
            <w:tcW w:w="3132" w:type="dxa"/>
          </w:tcPr>
          <w:p w14:paraId="3E53BBFB" w14:textId="1158B781" w:rsidR="009B1FAE" w:rsidRPr="004C5CD1" w:rsidRDefault="009B1FAE" w:rsidP="00202DED">
            <w:pPr>
              <w:rPr>
                <w:sz w:val="18"/>
              </w:rPr>
            </w:pPr>
            <w:r w:rsidRPr="004C5CD1">
              <w:rPr>
                <w:sz w:val="18"/>
              </w:rPr>
              <w:t>Pop = 400, sigma scaling</w:t>
            </w:r>
          </w:p>
        </w:tc>
        <w:tc>
          <w:tcPr>
            <w:tcW w:w="1688" w:type="dxa"/>
          </w:tcPr>
          <w:p w14:paraId="2D5F614E" w14:textId="58E1346A" w:rsidR="009B1FAE" w:rsidRPr="004C5CD1" w:rsidRDefault="009B1FAE" w:rsidP="009B1FAE">
            <w:pPr>
              <w:jc w:val="center"/>
              <w:cnfStyle w:val="000000000000" w:firstRow="0" w:lastRow="0" w:firstColumn="0" w:lastColumn="0" w:oddVBand="0" w:evenVBand="0" w:oddHBand="0" w:evenHBand="0" w:firstRowFirstColumn="0" w:firstRowLastColumn="0" w:lastRowFirstColumn="0" w:lastRowLastColumn="0"/>
              <w:rPr>
                <w:sz w:val="18"/>
              </w:rPr>
            </w:pPr>
            <w:r w:rsidRPr="004C5CD1">
              <w:rPr>
                <w:sz w:val="18"/>
              </w:rPr>
              <w:t>14</w:t>
            </w:r>
          </w:p>
        </w:tc>
        <w:tc>
          <w:tcPr>
            <w:tcW w:w="2410" w:type="dxa"/>
          </w:tcPr>
          <w:p w14:paraId="3F24AE00" w14:textId="133A9EF2" w:rsidR="009B1FAE" w:rsidRPr="004C5CD1" w:rsidRDefault="009B1FAE" w:rsidP="009B1FAE">
            <w:pPr>
              <w:jc w:val="center"/>
              <w:cnfStyle w:val="000000000000" w:firstRow="0" w:lastRow="0" w:firstColumn="0" w:lastColumn="0" w:oddVBand="0" w:evenVBand="0" w:oddHBand="0" w:evenHBand="0" w:firstRowFirstColumn="0" w:firstRowLastColumn="0" w:lastRowFirstColumn="0" w:lastRowLastColumn="0"/>
              <w:rPr>
                <w:sz w:val="18"/>
              </w:rPr>
            </w:pPr>
            <w:r w:rsidRPr="004C5CD1">
              <w:rPr>
                <w:sz w:val="18"/>
              </w:rPr>
              <w:t>15</w:t>
            </w:r>
          </w:p>
        </w:tc>
      </w:tr>
    </w:tbl>
    <w:p w14:paraId="12BF2CB3" w14:textId="77777777" w:rsidR="009B1FAE" w:rsidRPr="00202DED" w:rsidRDefault="009B1FAE" w:rsidP="00202DED"/>
    <w:p w14:paraId="2B5A5076" w14:textId="2EBB3332" w:rsidR="0091690D" w:rsidRDefault="00700998" w:rsidP="000572D2">
      <w:r>
        <w:t xml:space="preserve">The table shows the number of generations needed to solve the problem with the specified configurations. </w:t>
      </w:r>
      <w:r w:rsidR="004C5CD1">
        <w:t>The system needs an equal number of generations top solve the problem when setting the target to a random bit string. This strongly suggests that the problem does not get harder.</w:t>
      </w:r>
    </w:p>
    <w:p w14:paraId="1154880F" w14:textId="74FE6D0C" w:rsidR="00BE11F9" w:rsidRDefault="004C5CD1" w:rsidP="00BE11F9">
      <w:pPr>
        <w:pStyle w:val="Overskrift1"/>
      </w:pPr>
      <w:r>
        <w:t>LOLZ prefix problem</w:t>
      </w:r>
    </w:p>
    <w:p w14:paraId="3207EC3B" w14:textId="5A1AC97F" w:rsidR="00BE11F9" w:rsidRDefault="00BE11F9" w:rsidP="00BE11F9">
      <w:r>
        <w:rPr>
          <w:noProof/>
        </w:rPr>
        <w:drawing>
          <wp:inline distT="0" distB="0" distL="0" distR="0" wp14:anchorId="6AA033BA" wp14:editId="63F23CB8">
            <wp:extent cx="1957070" cy="1810385"/>
            <wp:effectExtent l="0" t="0" r="5080" b="0"/>
            <wp:docPr id="93" name="Bild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7070" cy="1810385"/>
                    </a:xfrm>
                    <a:prstGeom prst="rect">
                      <a:avLst/>
                    </a:prstGeom>
                    <a:noFill/>
                  </pic:spPr>
                </pic:pic>
              </a:graphicData>
            </a:graphic>
          </wp:inline>
        </w:drawing>
      </w:r>
      <w:r>
        <w:rPr>
          <w:noProof/>
        </w:rPr>
        <w:drawing>
          <wp:inline distT="0" distB="0" distL="0" distR="0" wp14:anchorId="1E3012FC" wp14:editId="27D3CB5F">
            <wp:extent cx="1957070" cy="1810385"/>
            <wp:effectExtent l="0" t="0" r="5080" b="0"/>
            <wp:docPr id="95" name="Bild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7070" cy="1810385"/>
                    </a:xfrm>
                    <a:prstGeom prst="rect">
                      <a:avLst/>
                    </a:prstGeom>
                    <a:noFill/>
                  </pic:spPr>
                </pic:pic>
              </a:graphicData>
            </a:graphic>
          </wp:inline>
        </w:drawing>
      </w:r>
      <w:r>
        <w:rPr>
          <w:noProof/>
        </w:rPr>
        <w:drawing>
          <wp:inline distT="0" distB="0" distL="0" distR="0" wp14:anchorId="63243299" wp14:editId="7E642C97">
            <wp:extent cx="1957070" cy="1810385"/>
            <wp:effectExtent l="0" t="0" r="5080" b="0"/>
            <wp:docPr id="97" name="Bild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7070" cy="1810385"/>
                    </a:xfrm>
                    <a:prstGeom prst="rect">
                      <a:avLst/>
                    </a:prstGeom>
                    <a:noFill/>
                  </pic:spPr>
                </pic:pic>
              </a:graphicData>
            </a:graphic>
          </wp:inline>
        </w:drawing>
      </w:r>
    </w:p>
    <w:p w14:paraId="47FD43B1" w14:textId="6974523D" w:rsidR="00BE11F9" w:rsidRDefault="00BE11F9" w:rsidP="00BE11F9">
      <w:r>
        <w:rPr>
          <w:noProof/>
        </w:rPr>
        <w:drawing>
          <wp:inline distT="0" distB="0" distL="0" distR="0" wp14:anchorId="6F320976" wp14:editId="557A4E28">
            <wp:extent cx="1950720" cy="1816735"/>
            <wp:effectExtent l="0" t="0" r="0" b="0"/>
            <wp:docPr id="99" name="Bild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720" cy="1816735"/>
                    </a:xfrm>
                    <a:prstGeom prst="rect">
                      <a:avLst/>
                    </a:prstGeom>
                    <a:noFill/>
                  </pic:spPr>
                </pic:pic>
              </a:graphicData>
            </a:graphic>
          </wp:inline>
        </w:drawing>
      </w:r>
      <w:r>
        <w:rPr>
          <w:noProof/>
        </w:rPr>
        <w:drawing>
          <wp:inline distT="0" distB="0" distL="0" distR="0" wp14:anchorId="14327C84" wp14:editId="269E922B">
            <wp:extent cx="1957070" cy="1810385"/>
            <wp:effectExtent l="0" t="0" r="5080" b="0"/>
            <wp:docPr id="101" name="Bild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7070" cy="1810385"/>
                    </a:xfrm>
                    <a:prstGeom prst="rect">
                      <a:avLst/>
                    </a:prstGeom>
                    <a:noFill/>
                  </pic:spPr>
                </pic:pic>
              </a:graphicData>
            </a:graphic>
          </wp:inline>
        </w:drawing>
      </w:r>
      <w:r w:rsidR="004418FE">
        <w:rPr>
          <w:noProof/>
        </w:rPr>
        <w:drawing>
          <wp:inline distT="0" distB="0" distL="0" distR="0" wp14:anchorId="3CD2B82C" wp14:editId="6FA4349A">
            <wp:extent cx="1957070" cy="1816735"/>
            <wp:effectExtent l="0" t="0" r="5080" b="0"/>
            <wp:docPr id="103" name="Bild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7070" cy="1816735"/>
                    </a:xfrm>
                    <a:prstGeom prst="rect">
                      <a:avLst/>
                    </a:prstGeom>
                    <a:noFill/>
                  </pic:spPr>
                </pic:pic>
              </a:graphicData>
            </a:graphic>
          </wp:inline>
        </w:drawing>
      </w:r>
    </w:p>
    <w:p w14:paraId="7E6E5308" w14:textId="707FFE6A" w:rsidR="004418FE" w:rsidRDefault="004418FE" w:rsidP="00BE11F9">
      <w:r>
        <w:rPr>
          <w:noProof/>
        </w:rPr>
        <w:drawing>
          <wp:inline distT="0" distB="0" distL="0" distR="0" wp14:anchorId="36BF978A" wp14:editId="7B55914A">
            <wp:extent cx="1957070" cy="1810385"/>
            <wp:effectExtent l="0" t="0" r="5080" b="0"/>
            <wp:docPr id="105" name="Bild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7070" cy="1810385"/>
                    </a:xfrm>
                    <a:prstGeom prst="rect">
                      <a:avLst/>
                    </a:prstGeom>
                    <a:noFill/>
                  </pic:spPr>
                </pic:pic>
              </a:graphicData>
            </a:graphic>
          </wp:inline>
        </w:drawing>
      </w:r>
      <w:r>
        <w:rPr>
          <w:noProof/>
        </w:rPr>
        <w:drawing>
          <wp:inline distT="0" distB="0" distL="0" distR="0" wp14:anchorId="31418BD7" wp14:editId="3549146F">
            <wp:extent cx="1957070" cy="1810385"/>
            <wp:effectExtent l="0" t="0" r="5080" b="0"/>
            <wp:docPr id="107" name="Bild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7070" cy="1810385"/>
                    </a:xfrm>
                    <a:prstGeom prst="rect">
                      <a:avLst/>
                    </a:prstGeom>
                    <a:noFill/>
                  </pic:spPr>
                </pic:pic>
              </a:graphicData>
            </a:graphic>
          </wp:inline>
        </w:drawing>
      </w:r>
      <w:r>
        <w:rPr>
          <w:noProof/>
        </w:rPr>
        <w:drawing>
          <wp:inline distT="0" distB="0" distL="0" distR="0" wp14:anchorId="7176C0A9" wp14:editId="02BC4ED3">
            <wp:extent cx="1957070" cy="1810385"/>
            <wp:effectExtent l="0" t="0" r="5080" b="0"/>
            <wp:docPr id="109" name="Bild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7070" cy="1810385"/>
                    </a:xfrm>
                    <a:prstGeom prst="rect">
                      <a:avLst/>
                    </a:prstGeom>
                    <a:noFill/>
                  </pic:spPr>
                </pic:pic>
              </a:graphicData>
            </a:graphic>
          </wp:inline>
        </w:drawing>
      </w:r>
    </w:p>
    <w:p w14:paraId="037CD20B" w14:textId="034F1ED0" w:rsidR="009D5B42" w:rsidRDefault="00643CD4" w:rsidP="00643CD4">
      <w:r>
        <w:t xml:space="preserve">The 40-bit LOLZ prefix problem is configured with the best parameters found in the one-max section: population size = 1800, mutation rate = 0.001, crossover rate = </w:t>
      </w:r>
      <w:proofErr w:type="gramStart"/>
      <w:r>
        <w:t>0.95, tournament</w:t>
      </w:r>
      <w:proofErr w:type="gramEnd"/>
      <w:r>
        <w:t xml:space="preserve"> parent selection and tournament size = 15. Results from the </w:t>
      </w:r>
      <w:proofErr w:type="gramStart"/>
      <w:r>
        <w:t>9</w:t>
      </w:r>
      <w:proofErr w:type="gramEnd"/>
      <w:r>
        <w:t xml:space="preserve"> runs is presented </w:t>
      </w:r>
      <w:r>
        <w:t>above</w:t>
      </w:r>
      <w:r>
        <w:t>. A plot showing the best, average and standard deviation for each run.</w:t>
      </w:r>
      <w:r w:rsidR="003E62AC">
        <w:t xml:space="preserve"> </w:t>
      </w:r>
      <w:r w:rsidR="003E62AC">
        <w:lastRenderedPageBreak/>
        <w:t xml:space="preserve">The system found the optimal solution 7 out of 9 times. In the remaining two cases, the evolution converged to a local maximum, and was not able to solve the problem optimally. In a sub-optimal solution, leading zeros dominate the bit string, and the algorithm is not able to escape from this local maximum. By increasing diversity and reducing selection pressure, the system will be able to find the optimal solution of only </w:t>
      </w:r>
      <w:proofErr w:type="gramStart"/>
      <w:r w:rsidR="003E62AC">
        <w:t>1’s</w:t>
      </w:r>
      <w:proofErr w:type="gramEnd"/>
      <w:r w:rsidR="003E62AC">
        <w:t xml:space="preserve"> more often. Reducing the population size degrades the performance </w:t>
      </w:r>
      <w:r w:rsidR="0055363D">
        <w:t xml:space="preserve">of the EA for this problem. That is why the population size is set to 1800 </w:t>
      </w:r>
      <w:r w:rsidR="00EC6792">
        <w:rPr>
          <w:noProof/>
        </w:rPr>
        <w:drawing>
          <wp:anchor distT="0" distB="0" distL="114300" distR="114300" simplePos="0" relativeHeight="251663360" behindDoc="0" locked="0" layoutInCell="1" allowOverlap="1" wp14:anchorId="28343FE0" wp14:editId="31A3556E">
            <wp:simplePos x="0" y="0"/>
            <wp:positionH relativeFrom="margin">
              <wp:posOffset>2257425</wp:posOffset>
            </wp:positionH>
            <wp:positionV relativeFrom="paragraph">
              <wp:posOffset>998855</wp:posOffset>
            </wp:positionV>
            <wp:extent cx="3715385" cy="1155065"/>
            <wp:effectExtent l="0" t="0" r="0" b="6985"/>
            <wp:wrapSquare wrapText="bothSides"/>
            <wp:docPr id="110" name="Bild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Blank AWS Network Diagram - New Page.png"/>
                    <pic:cNvPicPr/>
                  </pic:nvPicPr>
                  <pic:blipFill>
                    <a:blip r:embed="rId22">
                      <a:extLst>
                        <a:ext uri="{28A0092B-C50C-407E-A947-70E740481C1C}">
                          <a14:useLocalDpi xmlns:a14="http://schemas.microsoft.com/office/drawing/2010/main" val="0"/>
                        </a:ext>
                      </a:extLst>
                    </a:blip>
                    <a:stretch>
                      <a:fillRect/>
                    </a:stretch>
                  </pic:blipFill>
                  <pic:spPr>
                    <a:xfrm>
                      <a:off x="0" y="0"/>
                      <a:ext cx="3715385" cy="1155065"/>
                    </a:xfrm>
                    <a:prstGeom prst="rect">
                      <a:avLst/>
                    </a:prstGeom>
                  </pic:spPr>
                </pic:pic>
              </a:graphicData>
            </a:graphic>
          </wp:anchor>
        </w:drawing>
      </w:r>
      <w:r w:rsidR="0055363D">
        <w:t>in this problem.</w:t>
      </w:r>
    </w:p>
    <w:p w14:paraId="11EDF295" w14:textId="6C834731" w:rsidR="00643CD4" w:rsidRDefault="0055363D" w:rsidP="0055363D">
      <w:pPr>
        <w:pStyle w:val="Overskrift1"/>
      </w:pPr>
      <w:r>
        <w:t>Surprising sequences</w:t>
      </w:r>
    </w:p>
    <w:p w14:paraId="6B1971F6" w14:textId="5015CA7E" w:rsidR="0055363D" w:rsidRDefault="009D5B42" w:rsidP="0055363D">
      <w:r>
        <w:rPr>
          <w:noProof/>
        </w:rPr>
        <mc:AlternateContent>
          <mc:Choice Requires="wps">
            <w:drawing>
              <wp:anchor distT="0" distB="0" distL="114300" distR="114300" simplePos="0" relativeHeight="251665408" behindDoc="0" locked="0" layoutInCell="1" allowOverlap="1" wp14:anchorId="26DCD5DE" wp14:editId="0699B43A">
                <wp:simplePos x="0" y="0"/>
                <wp:positionH relativeFrom="margin">
                  <wp:posOffset>3267075</wp:posOffset>
                </wp:positionH>
                <wp:positionV relativeFrom="paragraph">
                  <wp:posOffset>822325</wp:posOffset>
                </wp:positionV>
                <wp:extent cx="2705735" cy="635"/>
                <wp:effectExtent l="0" t="0" r="0" b="0"/>
                <wp:wrapSquare wrapText="bothSides"/>
                <wp:docPr id="111" name="Tekstboks 111"/>
                <wp:cNvGraphicFramePr/>
                <a:graphic xmlns:a="http://schemas.openxmlformats.org/drawingml/2006/main">
                  <a:graphicData uri="http://schemas.microsoft.com/office/word/2010/wordprocessingShape">
                    <wps:wsp>
                      <wps:cNvSpPr txBox="1"/>
                      <wps:spPr>
                        <a:xfrm>
                          <a:off x="0" y="0"/>
                          <a:ext cx="2705735" cy="635"/>
                        </a:xfrm>
                        <a:prstGeom prst="rect">
                          <a:avLst/>
                        </a:prstGeom>
                        <a:solidFill>
                          <a:prstClr val="white"/>
                        </a:solidFill>
                        <a:ln>
                          <a:noFill/>
                        </a:ln>
                        <a:effectLst/>
                      </wps:spPr>
                      <wps:txbx>
                        <w:txbxContent>
                          <w:p w14:paraId="022F5505" w14:textId="77777777" w:rsidR="009D5B42" w:rsidRDefault="009D5B42" w:rsidP="009D5B42">
                            <w:pPr>
                              <w:pStyle w:val="Bildetekst"/>
                            </w:pPr>
                            <w:r>
                              <w:t xml:space="preserve">Figure </w:t>
                            </w:r>
                            <w:r>
                              <w:fldChar w:fldCharType="begin"/>
                            </w:r>
                            <w:r>
                              <w:instrText xml:space="preserve"> SEQ Figure \* ARABIC </w:instrText>
                            </w:r>
                            <w:r>
                              <w:fldChar w:fldCharType="separate"/>
                            </w:r>
                            <w:r w:rsidR="00F369F2">
                              <w:rPr>
                                <w:noProof/>
                              </w:rPr>
                              <w:t>4</w:t>
                            </w:r>
                            <w:r>
                              <w:fldChar w:fldCharType="end"/>
                            </w:r>
                            <w:r>
                              <w:t>: Illustration of the genotype and phenotype used in the surprising sequences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DCD5DE" id="Tekstboks 111" o:spid="_x0000_s1027" type="#_x0000_t202" style="position:absolute;margin-left:257.25pt;margin-top:64.75pt;width:213.0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" stroked="f">
                <v:textbox style="mso-fit-shape-to-text:t" inset="0,0,0,0">
                  <w:txbxContent>
                    <w:p w14:paraId="022F5505" w14:textId="77777777" w:rsidR="009D5B42" w:rsidRDefault="009D5B42" w:rsidP="009D5B42">
                      <w:pPr>
                        <w:pStyle w:val="Bildetekst"/>
                      </w:pPr>
                      <w:r>
                        <w:t xml:space="preserve">Figure </w:t>
                      </w:r>
                      <w:r>
                        <w:fldChar w:fldCharType="begin"/>
                      </w:r>
                      <w:r>
                        <w:instrText xml:space="preserve"> SEQ Figure \* ARABIC </w:instrText>
                      </w:r>
                      <w:r>
                        <w:fldChar w:fldCharType="separate"/>
                      </w:r>
                      <w:r w:rsidR="00F369F2">
                        <w:rPr>
                          <w:noProof/>
                        </w:rPr>
                        <w:t>4</w:t>
                      </w:r>
                      <w:r>
                        <w:fldChar w:fldCharType="end"/>
                      </w:r>
                      <w:r>
                        <w:t>: Illustration of the genotype and phenotype used in the surprising sequences problem.</w:t>
                      </w:r>
                    </w:p>
                  </w:txbxContent>
                </v:textbox>
                <w10:wrap type="square" anchorx="margin"/>
              </v:shape>
            </w:pict>
          </mc:Fallback>
        </mc:AlternateContent>
      </w:r>
      <w:r>
        <w:t xml:space="preserve">The genotype used in the surprising sequence problem is internally represented as an integer array with length L, where each cell contains an integer between </w:t>
      </w:r>
      <w:proofErr w:type="gramStart"/>
      <w:r>
        <w:t>0</w:t>
      </w:r>
      <w:proofErr w:type="gramEnd"/>
      <w:r>
        <w:t xml:space="preserve"> and S. The phenotype </w:t>
      </w:r>
      <w:proofErr w:type="gramStart"/>
      <w:r>
        <w:t>is also represented</w:t>
      </w:r>
      <w:proofErr w:type="gramEnd"/>
      <w:r>
        <w:t xml:space="preserve"> as an integer array, containing exactly the same values as the genotype. Because of this, there is no need for a development method. The values </w:t>
      </w:r>
      <w:proofErr w:type="gramStart"/>
      <w:r>
        <w:t>are simply copied</w:t>
      </w:r>
      <w:proofErr w:type="gramEnd"/>
      <w:r>
        <w:t xml:space="preserve"> from the genotype to the phenotype.</w:t>
      </w:r>
    </w:p>
    <w:p w14:paraId="6BAC3651" w14:textId="164FA46E" w:rsidR="00B851E6" w:rsidRDefault="00EC6792" w:rsidP="009D5B42">
      <w:pPr>
        <w:rPr>
          <w:rFonts w:eastAsiaTheme="minorEastAsia"/>
        </w:rPr>
      </w:pPr>
      <w:r>
        <w:rPr>
          <w:noProof/>
        </w:rPr>
        <w:object w:dxaOrig="1440" w:dyaOrig="1440" w14:anchorId="1933E4DF">
          <v:shape id="_x0000_s1056" type="#_x0000_t75" style="position:absolute;margin-left:312.45pt;margin-top:27.2pt;width:156.85pt;height:44.8pt;z-index:251667456;mso-position-horizontal-relative:text;mso-position-vertical-relative:text" wrapcoords="-207 -424 -207 21600 21807 21600 21807 -424 -207 -424" stroked="t" strokecolor="black [3213]" strokeweight="1pt">
            <v:imagedata r:id="rId23" o:title=""/>
            <w10:wrap type="tight"/>
          </v:shape>
          <o:OLEObject Type="Embed" ProgID="Word.Document.12" ShapeID="_x0000_s1056" DrawAspect="Content" ObjectID="_1517873921" r:id="rId24">
            <o:FieldCodes>\s</o:FieldCodes>
          </o:OLEObject>
        </w:object>
      </w:r>
      <w:r w:rsidR="009D5B42">
        <w:t xml:space="preserve">Fitness evaluation </w:t>
      </w:r>
      <w:proofErr w:type="gramStart"/>
      <w:r w:rsidR="009D5B42">
        <w:t>is calculated</w:t>
      </w:r>
      <w:proofErr w:type="gramEnd"/>
      <w:r w:rsidR="009D5B42">
        <w:t xml:space="preserve"> by first generating all possible patterns (</w:t>
      </w:r>
      <w:proofErr w:type="spellStart"/>
      <w:r w:rsidR="009D5B42">
        <w:t>AX</w:t>
      </w:r>
      <w:r w:rsidR="009D5B42">
        <w:rPr>
          <w:vertAlign w:val="subscript"/>
        </w:rPr>
        <w:t>n</w:t>
      </w:r>
      <w:r w:rsidR="009D5B42">
        <w:t>B</w:t>
      </w:r>
      <w:proofErr w:type="spellEnd"/>
      <w:r w:rsidR="009D5B42">
        <w:t xml:space="preserve">, for all A, B and n) of the given sequence. </w:t>
      </w:r>
      <w:r w:rsidR="002873F5">
        <w:t>The size of this collection (</w:t>
      </w:r>
      <w:proofErr w:type="spellStart"/>
      <w:r w:rsidR="002873F5">
        <w:t>s</w:t>
      </w:r>
      <w:r w:rsidR="002873F5">
        <w:rPr>
          <w:vertAlign w:val="subscript"/>
        </w:rPr>
        <w:t>tot</w:t>
      </w:r>
      <w:proofErr w:type="spellEnd"/>
      <w:r w:rsidR="002873F5">
        <w:t xml:space="preserve">) </w:t>
      </w:r>
      <w:proofErr w:type="gramStart"/>
      <w:r w:rsidR="002873F5">
        <w:t>is then recorded and stored</w:t>
      </w:r>
      <w:proofErr w:type="gramEnd"/>
      <w:r w:rsidR="002873F5">
        <w:t xml:space="preserve">. Duplicates </w:t>
      </w:r>
      <w:proofErr w:type="gramStart"/>
      <w:r w:rsidR="002873F5">
        <w:t>are removed</w:t>
      </w:r>
      <w:proofErr w:type="gramEnd"/>
      <w:r w:rsidR="002873F5">
        <w:t xml:space="preserve"> from the collection, leaving a set of unique patterns. The size of this set (</w:t>
      </w:r>
      <w:proofErr w:type="spellStart"/>
      <w:r w:rsidR="002873F5">
        <w:t>s</w:t>
      </w:r>
      <w:r w:rsidR="002873F5">
        <w:rPr>
          <w:vertAlign w:val="subscript"/>
        </w:rPr>
        <w:t>set</w:t>
      </w:r>
      <w:proofErr w:type="spellEnd"/>
      <w:r w:rsidR="002873F5">
        <w:t>) is recorded and stored.</w:t>
      </w:r>
      <w:r w:rsidR="00A45CDA">
        <w:t xml:space="preserve"> </w:t>
      </w:r>
      <w:proofErr w:type="spellStart"/>
      <w:proofErr w:type="gramStart"/>
      <w:r w:rsidR="00A45CDA">
        <w:rPr>
          <w:rFonts w:eastAsiaTheme="minorEastAsia"/>
        </w:rPr>
        <w:t>s</w:t>
      </w:r>
      <w:r w:rsidR="00A45CDA">
        <w:rPr>
          <w:rFonts w:eastAsiaTheme="minorEastAsia"/>
          <w:vertAlign w:val="subscript"/>
        </w:rPr>
        <w:t>tot</w:t>
      </w:r>
      <w:proofErr w:type="spellEnd"/>
      <w:proofErr w:type="gramEnd"/>
      <w:r w:rsidR="00A45CDA">
        <w:rPr>
          <w:rFonts w:eastAsiaTheme="minorEastAsia"/>
        </w:rPr>
        <w:t xml:space="preserve"> can be calculated without needing to generate all possible patterns, using the sequence length </w:t>
      </w:r>
      <m:oMath>
        <m:r>
          <w:rPr>
            <w:rFonts w:ascii="Cambria Math" w:eastAsiaTheme="minorEastAsia" w:hAnsi="Cambria Math"/>
          </w:rPr>
          <m:t>l</m:t>
        </m:r>
      </m:oMath>
      <w:r w:rsidR="00A45CDA">
        <w:rPr>
          <w:rFonts w:eastAsiaTheme="minorEastAsia"/>
        </w:rPr>
        <w:t xml:space="preserve">. Fitness </w:t>
      </w:r>
      <w:proofErr w:type="gramStart"/>
      <w:r w:rsidR="00A45CDA">
        <w:rPr>
          <w:rFonts w:eastAsiaTheme="minorEastAsia"/>
        </w:rPr>
        <w:t>can also be calculated</w:t>
      </w:r>
      <w:proofErr w:type="gramEnd"/>
      <w:r w:rsidR="00A45CDA">
        <w:rPr>
          <w:rFonts w:eastAsiaTheme="minorEastAsia"/>
        </w:rPr>
        <w:t xml:space="preserve"> by:</w:t>
      </w:r>
    </w:p>
    <w:p w14:paraId="52D7AC55" w14:textId="41AC263B" w:rsidR="004C5C5F" w:rsidRDefault="00EC6792" w:rsidP="009D5B42">
      <w:pPr>
        <w:rPr>
          <w:rFonts w:eastAsiaTheme="minorEastAsia"/>
        </w:rPr>
      </w:pPr>
      <w:r>
        <w:rPr>
          <w:rFonts w:eastAsiaTheme="minorEastAsia"/>
        </w:rPr>
        <w:t>Local runs:</w:t>
      </w:r>
    </w:p>
    <w:tbl>
      <w:tblPr>
        <w:tblStyle w:val="Vanligtabell1"/>
        <w:tblW w:w="0" w:type="auto"/>
        <w:tblLayout w:type="fixed"/>
        <w:tblLook w:val="0420" w:firstRow="1" w:lastRow="0" w:firstColumn="0" w:lastColumn="0" w:noHBand="0" w:noVBand="1"/>
      </w:tblPr>
      <w:tblGrid>
        <w:gridCol w:w="421"/>
        <w:gridCol w:w="567"/>
        <w:gridCol w:w="708"/>
        <w:gridCol w:w="709"/>
        <w:gridCol w:w="6991"/>
      </w:tblGrid>
      <w:tr w:rsidR="00141BFD" w14:paraId="603D5F57" w14:textId="77777777" w:rsidTr="00165712">
        <w:trPr>
          <w:cnfStyle w:val="100000000000" w:firstRow="1" w:lastRow="0" w:firstColumn="0" w:lastColumn="0" w:oddVBand="0" w:evenVBand="0" w:oddHBand="0" w:evenHBand="0" w:firstRowFirstColumn="0" w:firstRowLastColumn="0" w:lastRowFirstColumn="0" w:lastRowLastColumn="0"/>
        </w:trPr>
        <w:tc>
          <w:tcPr>
            <w:tcW w:w="421" w:type="dxa"/>
          </w:tcPr>
          <w:p w14:paraId="0C424B6A" w14:textId="56BB0838" w:rsidR="00A45CDA" w:rsidRPr="004C5C5F" w:rsidRDefault="009D134B" w:rsidP="009D5B42">
            <w:pPr>
              <w:rPr>
                <w:rFonts w:eastAsiaTheme="minorEastAsia"/>
                <w:sz w:val="18"/>
                <w:szCs w:val="18"/>
              </w:rPr>
            </w:pPr>
            <w:r w:rsidRPr="004C5C5F">
              <w:rPr>
                <w:rFonts w:eastAsiaTheme="minorEastAsia"/>
                <w:sz w:val="18"/>
                <w:szCs w:val="18"/>
              </w:rPr>
              <w:t>S</w:t>
            </w:r>
          </w:p>
        </w:tc>
        <w:tc>
          <w:tcPr>
            <w:tcW w:w="567" w:type="dxa"/>
          </w:tcPr>
          <w:p w14:paraId="6653CFE3" w14:textId="244A4A85" w:rsidR="00A45CDA" w:rsidRPr="004C5C5F" w:rsidRDefault="009D134B" w:rsidP="009D5B42">
            <w:pPr>
              <w:rPr>
                <w:rFonts w:eastAsiaTheme="minorEastAsia"/>
                <w:sz w:val="18"/>
                <w:szCs w:val="18"/>
              </w:rPr>
            </w:pPr>
            <w:r w:rsidRPr="004C5C5F">
              <w:rPr>
                <w:rFonts w:eastAsiaTheme="minorEastAsia"/>
                <w:sz w:val="18"/>
                <w:szCs w:val="18"/>
              </w:rPr>
              <w:t>L</w:t>
            </w:r>
          </w:p>
        </w:tc>
        <w:tc>
          <w:tcPr>
            <w:tcW w:w="708" w:type="dxa"/>
          </w:tcPr>
          <w:p w14:paraId="385B2203" w14:textId="4D74EB08" w:rsidR="00A45CDA" w:rsidRPr="004C5C5F" w:rsidRDefault="00141BFD" w:rsidP="009D5B42">
            <w:pPr>
              <w:rPr>
                <w:rFonts w:eastAsiaTheme="minorEastAsia"/>
                <w:sz w:val="18"/>
                <w:szCs w:val="18"/>
              </w:rPr>
            </w:pPr>
            <w:r w:rsidRPr="004C5C5F">
              <w:rPr>
                <w:rFonts w:eastAsiaTheme="minorEastAsia"/>
                <w:sz w:val="18"/>
                <w:szCs w:val="18"/>
              </w:rPr>
              <w:t>Gen.</w:t>
            </w:r>
          </w:p>
        </w:tc>
        <w:tc>
          <w:tcPr>
            <w:tcW w:w="709" w:type="dxa"/>
          </w:tcPr>
          <w:p w14:paraId="1B34B22C" w14:textId="42611304" w:rsidR="00A45CDA" w:rsidRPr="004C5C5F" w:rsidRDefault="00141BFD" w:rsidP="009D5B42">
            <w:pPr>
              <w:rPr>
                <w:rFonts w:eastAsiaTheme="minorEastAsia"/>
                <w:sz w:val="18"/>
                <w:szCs w:val="18"/>
              </w:rPr>
            </w:pPr>
            <w:r w:rsidRPr="004C5C5F">
              <w:rPr>
                <w:rFonts w:eastAsiaTheme="minorEastAsia"/>
                <w:sz w:val="18"/>
                <w:szCs w:val="18"/>
              </w:rPr>
              <w:t>Pop.</w:t>
            </w:r>
          </w:p>
        </w:tc>
        <w:tc>
          <w:tcPr>
            <w:tcW w:w="6991" w:type="dxa"/>
          </w:tcPr>
          <w:p w14:paraId="4FA3F6BC" w14:textId="53CF1AD9" w:rsidR="00A45CDA" w:rsidRPr="004C5C5F" w:rsidRDefault="009D134B" w:rsidP="009D5B42">
            <w:pPr>
              <w:rPr>
                <w:rFonts w:eastAsiaTheme="minorEastAsia"/>
                <w:sz w:val="18"/>
                <w:szCs w:val="18"/>
              </w:rPr>
            </w:pPr>
            <w:r w:rsidRPr="004C5C5F">
              <w:rPr>
                <w:rFonts w:eastAsiaTheme="minorEastAsia"/>
                <w:sz w:val="18"/>
                <w:szCs w:val="18"/>
              </w:rPr>
              <w:t>Sequence</w:t>
            </w:r>
          </w:p>
        </w:tc>
      </w:tr>
      <w:tr w:rsidR="00141BFD" w14:paraId="182D35C8" w14:textId="77777777" w:rsidTr="00165712">
        <w:trPr>
          <w:cnfStyle w:val="000000100000" w:firstRow="0" w:lastRow="0" w:firstColumn="0" w:lastColumn="0" w:oddVBand="0" w:evenVBand="0" w:oddHBand="1" w:evenHBand="0" w:firstRowFirstColumn="0" w:firstRowLastColumn="0" w:lastRowFirstColumn="0" w:lastRowLastColumn="0"/>
        </w:trPr>
        <w:tc>
          <w:tcPr>
            <w:tcW w:w="421" w:type="dxa"/>
          </w:tcPr>
          <w:p w14:paraId="2D7F6CAA" w14:textId="1966D44E" w:rsidR="00A45CDA" w:rsidRPr="004C5C5F" w:rsidRDefault="00A45CDA" w:rsidP="009D5B42">
            <w:pPr>
              <w:rPr>
                <w:rFonts w:eastAsiaTheme="minorEastAsia"/>
                <w:sz w:val="18"/>
                <w:szCs w:val="18"/>
              </w:rPr>
            </w:pPr>
            <w:r w:rsidRPr="004C5C5F">
              <w:rPr>
                <w:rFonts w:eastAsiaTheme="minorEastAsia"/>
                <w:sz w:val="18"/>
                <w:szCs w:val="18"/>
              </w:rPr>
              <w:t>3</w:t>
            </w:r>
          </w:p>
        </w:tc>
        <w:tc>
          <w:tcPr>
            <w:tcW w:w="567" w:type="dxa"/>
          </w:tcPr>
          <w:p w14:paraId="0C788A5B" w14:textId="0463513A" w:rsidR="00A45CDA" w:rsidRPr="004C5C5F" w:rsidRDefault="009D134B" w:rsidP="009D5B42">
            <w:pPr>
              <w:rPr>
                <w:rFonts w:eastAsiaTheme="minorEastAsia"/>
                <w:sz w:val="18"/>
                <w:szCs w:val="18"/>
              </w:rPr>
            </w:pPr>
            <w:r w:rsidRPr="004C5C5F">
              <w:rPr>
                <w:rFonts w:eastAsiaTheme="minorEastAsia"/>
                <w:sz w:val="18"/>
                <w:szCs w:val="18"/>
              </w:rPr>
              <w:t>10</w:t>
            </w:r>
          </w:p>
        </w:tc>
        <w:tc>
          <w:tcPr>
            <w:tcW w:w="708" w:type="dxa"/>
          </w:tcPr>
          <w:p w14:paraId="07607B4F" w14:textId="712FE16E" w:rsidR="00A45CDA" w:rsidRPr="004C5C5F" w:rsidRDefault="009D134B" w:rsidP="009D5B42">
            <w:pPr>
              <w:rPr>
                <w:rFonts w:eastAsiaTheme="minorEastAsia"/>
                <w:sz w:val="18"/>
                <w:szCs w:val="18"/>
              </w:rPr>
            </w:pPr>
            <w:r w:rsidRPr="004C5C5F">
              <w:rPr>
                <w:rFonts w:eastAsiaTheme="minorEastAsia"/>
                <w:sz w:val="18"/>
                <w:szCs w:val="18"/>
              </w:rPr>
              <w:t>1</w:t>
            </w:r>
          </w:p>
        </w:tc>
        <w:tc>
          <w:tcPr>
            <w:tcW w:w="709" w:type="dxa"/>
          </w:tcPr>
          <w:p w14:paraId="1B674CA9" w14:textId="67D820C4" w:rsidR="00A45CDA" w:rsidRPr="004C5C5F" w:rsidRDefault="009D134B" w:rsidP="009D5B42">
            <w:pPr>
              <w:rPr>
                <w:rFonts w:eastAsiaTheme="minorEastAsia"/>
                <w:sz w:val="18"/>
                <w:szCs w:val="18"/>
              </w:rPr>
            </w:pPr>
            <w:r w:rsidRPr="004C5C5F">
              <w:rPr>
                <w:rFonts w:eastAsiaTheme="minorEastAsia"/>
                <w:sz w:val="18"/>
                <w:szCs w:val="18"/>
              </w:rPr>
              <w:t>400</w:t>
            </w:r>
          </w:p>
        </w:tc>
        <w:tc>
          <w:tcPr>
            <w:tcW w:w="6991" w:type="dxa"/>
          </w:tcPr>
          <w:p w14:paraId="64F4A365" w14:textId="36ECE401" w:rsidR="00A45CDA" w:rsidRPr="004C5C5F" w:rsidRDefault="009D134B" w:rsidP="009D5B42">
            <w:pPr>
              <w:rPr>
                <w:rFonts w:eastAsiaTheme="minorEastAsia"/>
                <w:sz w:val="14"/>
                <w:szCs w:val="18"/>
              </w:rPr>
            </w:pPr>
            <w:r w:rsidRPr="00165712">
              <w:rPr>
                <w:rFonts w:eastAsiaTheme="minorEastAsia"/>
                <w:sz w:val="18"/>
                <w:szCs w:val="18"/>
              </w:rPr>
              <w:t>ACBAABBCCA</w:t>
            </w:r>
          </w:p>
        </w:tc>
      </w:tr>
      <w:tr w:rsidR="00141BFD" w14:paraId="54321529" w14:textId="77777777" w:rsidTr="00165712">
        <w:tc>
          <w:tcPr>
            <w:tcW w:w="421" w:type="dxa"/>
          </w:tcPr>
          <w:p w14:paraId="1974F633" w14:textId="18EB663E" w:rsidR="00A45CDA" w:rsidRPr="004C5C5F" w:rsidRDefault="00A45CDA" w:rsidP="009D5B42">
            <w:pPr>
              <w:rPr>
                <w:rFonts w:eastAsiaTheme="minorEastAsia"/>
                <w:sz w:val="18"/>
                <w:szCs w:val="18"/>
              </w:rPr>
            </w:pPr>
            <w:r w:rsidRPr="004C5C5F">
              <w:rPr>
                <w:rFonts w:eastAsiaTheme="minorEastAsia"/>
                <w:sz w:val="18"/>
                <w:szCs w:val="18"/>
              </w:rPr>
              <w:t>5</w:t>
            </w:r>
          </w:p>
        </w:tc>
        <w:tc>
          <w:tcPr>
            <w:tcW w:w="567" w:type="dxa"/>
          </w:tcPr>
          <w:p w14:paraId="3715D360" w14:textId="6023E982" w:rsidR="00A45CDA" w:rsidRPr="004C5C5F" w:rsidRDefault="00141BFD" w:rsidP="009D5B42">
            <w:pPr>
              <w:rPr>
                <w:rFonts w:eastAsiaTheme="minorEastAsia"/>
                <w:sz w:val="18"/>
                <w:szCs w:val="18"/>
              </w:rPr>
            </w:pPr>
            <w:r w:rsidRPr="004C5C5F">
              <w:rPr>
                <w:rFonts w:eastAsiaTheme="minorEastAsia"/>
                <w:sz w:val="18"/>
                <w:szCs w:val="18"/>
              </w:rPr>
              <w:t>26</w:t>
            </w:r>
          </w:p>
        </w:tc>
        <w:tc>
          <w:tcPr>
            <w:tcW w:w="708" w:type="dxa"/>
          </w:tcPr>
          <w:p w14:paraId="5B5AE357" w14:textId="5CC1FC76" w:rsidR="00A45CDA" w:rsidRPr="004C5C5F" w:rsidRDefault="00141BFD" w:rsidP="009D5B42">
            <w:pPr>
              <w:rPr>
                <w:rFonts w:eastAsiaTheme="minorEastAsia"/>
                <w:sz w:val="18"/>
                <w:szCs w:val="18"/>
              </w:rPr>
            </w:pPr>
            <w:r w:rsidRPr="004C5C5F">
              <w:rPr>
                <w:rFonts w:eastAsiaTheme="minorEastAsia"/>
                <w:sz w:val="18"/>
                <w:szCs w:val="18"/>
              </w:rPr>
              <w:t>10</w:t>
            </w:r>
          </w:p>
        </w:tc>
        <w:tc>
          <w:tcPr>
            <w:tcW w:w="709" w:type="dxa"/>
          </w:tcPr>
          <w:p w14:paraId="48D055CC" w14:textId="18FF2BB6" w:rsidR="00A45CDA" w:rsidRPr="004C5C5F" w:rsidRDefault="00141BFD" w:rsidP="009D5B42">
            <w:pPr>
              <w:rPr>
                <w:rFonts w:eastAsiaTheme="minorEastAsia"/>
                <w:sz w:val="18"/>
                <w:szCs w:val="18"/>
              </w:rPr>
            </w:pPr>
            <w:r w:rsidRPr="004C5C5F">
              <w:rPr>
                <w:rFonts w:eastAsiaTheme="minorEastAsia"/>
                <w:sz w:val="18"/>
                <w:szCs w:val="18"/>
              </w:rPr>
              <w:t>1000</w:t>
            </w:r>
          </w:p>
        </w:tc>
        <w:tc>
          <w:tcPr>
            <w:tcW w:w="6991" w:type="dxa"/>
          </w:tcPr>
          <w:p w14:paraId="7B78611A" w14:textId="1D093963" w:rsidR="00A45CDA" w:rsidRPr="004C5C5F" w:rsidRDefault="00141BFD" w:rsidP="009D5B42">
            <w:pPr>
              <w:rPr>
                <w:rFonts w:eastAsiaTheme="minorEastAsia"/>
                <w:sz w:val="14"/>
                <w:szCs w:val="18"/>
              </w:rPr>
            </w:pPr>
            <w:r w:rsidRPr="00165712">
              <w:rPr>
                <w:rFonts w:eastAsiaTheme="minorEastAsia"/>
                <w:sz w:val="18"/>
                <w:szCs w:val="18"/>
              </w:rPr>
              <w:t>EEABEDDECCEBCDCAADBBDACBAE</w:t>
            </w:r>
          </w:p>
        </w:tc>
      </w:tr>
      <w:tr w:rsidR="00141BFD" w14:paraId="2A5EE9DC" w14:textId="77777777" w:rsidTr="00165712">
        <w:trPr>
          <w:cnfStyle w:val="000000100000" w:firstRow="0" w:lastRow="0" w:firstColumn="0" w:lastColumn="0" w:oddVBand="0" w:evenVBand="0" w:oddHBand="1" w:evenHBand="0" w:firstRowFirstColumn="0" w:firstRowLastColumn="0" w:lastRowFirstColumn="0" w:lastRowLastColumn="0"/>
        </w:trPr>
        <w:tc>
          <w:tcPr>
            <w:tcW w:w="421" w:type="dxa"/>
          </w:tcPr>
          <w:p w14:paraId="2062A355" w14:textId="19BE0AF4" w:rsidR="00A45CDA" w:rsidRPr="004C5C5F" w:rsidRDefault="00A45CDA" w:rsidP="009D5B42">
            <w:pPr>
              <w:rPr>
                <w:rFonts w:eastAsiaTheme="minorEastAsia"/>
                <w:sz w:val="18"/>
                <w:szCs w:val="18"/>
              </w:rPr>
            </w:pPr>
            <w:r w:rsidRPr="004C5C5F">
              <w:rPr>
                <w:rFonts w:eastAsiaTheme="minorEastAsia"/>
                <w:sz w:val="18"/>
                <w:szCs w:val="18"/>
              </w:rPr>
              <w:t>10</w:t>
            </w:r>
          </w:p>
        </w:tc>
        <w:tc>
          <w:tcPr>
            <w:tcW w:w="567" w:type="dxa"/>
          </w:tcPr>
          <w:p w14:paraId="0320BAC4" w14:textId="6BBEC2BA" w:rsidR="00A45CDA" w:rsidRPr="004C5C5F" w:rsidRDefault="00141BFD" w:rsidP="009D5B42">
            <w:pPr>
              <w:rPr>
                <w:rFonts w:eastAsiaTheme="minorEastAsia"/>
                <w:sz w:val="18"/>
                <w:szCs w:val="18"/>
              </w:rPr>
            </w:pPr>
            <w:r w:rsidRPr="004C5C5F">
              <w:rPr>
                <w:rFonts w:eastAsiaTheme="minorEastAsia"/>
                <w:sz w:val="18"/>
                <w:szCs w:val="18"/>
              </w:rPr>
              <w:t>100</w:t>
            </w:r>
          </w:p>
        </w:tc>
        <w:tc>
          <w:tcPr>
            <w:tcW w:w="708" w:type="dxa"/>
          </w:tcPr>
          <w:p w14:paraId="19A99E3D" w14:textId="1DF98A15" w:rsidR="00A45CDA" w:rsidRPr="004C5C5F" w:rsidRDefault="00141BFD" w:rsidP="009D5B42">
            <w:pPr>
              <w:rPr>
                <w:rFonts w:eastAsiaTheme="minorEastAsia"/>
                <w:sz w:val="18"/>
                <w:szCs w:val="18"/>
              </w:rPr>
            </w:pPr>
            <w:r w:rsidRPr="004C5C5F">
              <w:rPr>
                <w:rFonts w:eastAsiaTheme="minorEastAsia"/>
                <w:sz w:val="18"/>
                <w:szCs w:val="18"/>
              </w:rPr>
              <w:t>293</w:t>
            </w:r>
          </w:p>
        </w:tc>
        <w:tc>
          <w:tcPr>
            <w:tcW w:w="709" w:type="dxa"/>
          </w:tcPr>
          <w:p w14:paraId="1B284402" w14:textId="2819FF30" w:rsidR="00A45CDA" w:rsidRPr="004C5C5F" w:rsidRDefault="0014122D" w:rsidP="009D5B42">
            <w:pPr>
              <w:rPr>
                <w:rFonts w:eastAsiaTheme="minorEastAsia"/>
                <w:sz w:val="18"/>
                <w:szCs w:val="18"/>
              </w:rPr>
            </w:pPr>
            <w:r w:rsidRPr="004C5C5F">
              <w:rPr>
                <w:rFonts w:eastAsiaTheme="minorEastAsia"/>
                <w:sz w:val="18"/>
                <w:szCs w:val="18"/>
              </w:rPr>
              <w:t>12</w:t>
            </w:r>
            <w:r w:rsidR="00141BFD" w:rsidRPr="004C5C5F">
              <w:rPr>
                <w:rFonts w:eastAsiaTheme="minorEastAsia"/>
                <w:sz w:val="18"/>
                <w:szCs w:val="18"/>
              </w:rPr>
              <w:t>00</w:t>
            </w:r>
          </w:p>
        </w:tc>
        <w:tc>
          <w:tcPr>
            <w:tcW w:w="6991" w:type="dxa"/>
          </w:tcPr>
          <w:p w14:paraId="72C5D3E5" w14:textId="6F3F3809" w:rsidR="00A45CDA" w:rsidRPr="004C5C5F" w:rsidRDefault="0014122D" w:rsidP="009D5B42">
            <w:pPr>
              <w:rPr>
                <w:rFonts w:eastAsiaTheme="minorEastAsia"/>
                <w:sz w:val="14"/>
                <w:szCs w:val="18"/>
              </w:rPr>
            </w:pPr>
            <w:r w:rsidRPr="004C5C5F">
              <w:rPr>
                <w:rFonts w:eastAsiaTheme="minorEastAsia"/>
                <w:sz w:val="14"/>
                <w:szCs w:val="18"/>
              </w:rPr>
              <w:t>CAJEIFFIJHHCJFHJAEBFBEDDFJJBGIGDBBIHIBAIEHBHDCIIDJGGBDICEGAAGCCGJDHACBJIADGHEAHFABCFCDAFDEFGEECHGFEJ</w:t>
            </w:r>
          </w:p>
        </w:tc>
      </w:tr>
      <w:tr w:rsidR="00141BFD" w14:paraId="725768F0" w14:textId="77777777" w:rsidTr="00165712">
        <w:tc>
          <w:tcPr>
            <w:tcW w:w="421" w:type="dxa"/>
          </w:tcPr>
          <w:p w14:paraId="163E6588" w14:textId="2AB6EF7C" w:rsidR="00A45CDA" w:rsidRPr="004C5C5F" w:rsidRDefault="00A45CDA" w:rsidP="009D5B42">
            <w:pPr>
              <w:rPr>
                <w:rFonts w:eastAsiaTheme="minorEastAsia"/>
                <w:sz w:val="18"/>
                <w:szCs w:val="18"/>
              </w:rPr>
            </w:pPr>
            <w:r w:rsidRPr="004C5C5F">
              <w:rPr>
                <w:rFonts w:eastAsiaTheme="minorEastAsia"/>
                <w:sz w:val="18"/>
                <w:szCs w:val="18"/>
              </w:rPr>
              <w:t>15</w:t>
            </w:r>
          </w:p>
        </w:tc>
        <w:tc>
          <w:tcPr>
            <w:tcW w:w="567" w:type="dxa"/>
          </w:tcPr>
          <w:p w14:paraId="72C9C641" w14:textId="67559B97" w:rsidR="00A45CDA" w:rsidRPr="004C5C5F" w:rsidRDefault="0014122D" w:rsidP="009D5B42">
            <w:pPr>
              <w:rPr>
                <w:rFonts w:eastAsiaTheme="minorEastAsia"/>
                <w:sz w:val="18"/>
                <w:szCs w:val="18"/>
              </w:rPr>
            </w:pPr>
            <w:r w:rsidRPr="004C5C5F">
              <w:rPr>
                <w:rFonts w:eastAsiaTheme="minorEastAsia"/>
                <w:sz w:val="18"/>
                <w:szCs w:val="18"/>
              </w:rPr>
              <w:t>220</w:t>
            </w:r>
          </w:p>
        </w:tc>
        <w:tc>
          <w:tcPr>
            <w:tcW w:w="708" w:type="dxa"/>
          </w:tcPr>
          <w:p w14:paraId="41C7A021" w14:textId="5A3EE677" w:rsidR="00A45CDA" w:rsidRPr="004C5C5F" w:rsidRDefault="0014122D" w:rsidP="009D5B42">
            <w:pPr>
              <w:rPr>
                <w:rFonts w:eastAsiaTheme="minorEastAsia"/>
                <w:sz w:val="18"/>
                <w:szCs w:val="18"/>
              </w:rPr>
            </w:pPr>
            <w:r w:rsidRPr="004C5C5F">
              <w:rPr>
                <w:rFonts w:eastAsiaTheme="minorEastAsia"/>
                <w:sz w:val="18"/>
                <w:szCs w:val="18"/>
              </w:rPr>
              <w:t>836</w:t>
            </w:r>
          </w:p>
        </w:tc>
        <w:tc>
          <w:tcPr>
            <w:tcW w:w="709" w:type="dxa"/>
          </w:tcPr>
          <w:p w14:paraId="2256D6D9" w14:textId="3A1C51AD" w:rsidR="00A45CDA" w:rsidRPr="004C5C5F" w:rsidRDefault="0014122D" w:rsidP="009D5B42">
            <w:pPr>
              <w:rPr>
                <w:rFonts w:eastAsiaTheme="minorEastAsia"/>
                <w:sz w:val="18"/>
                <w:szCs w:val="18"/>
              </w:rPr>
            </w:pPr>
            <w:r w:rsidRPr="004C5C5F">
              <w:rPr>
                <w:rFonts w:eastAsiaTheme="minorEastAsia"/>
                <w:sz w:val="18"/>
                <w:szCs w:val="18"/>
              </w:rPr>
              <w:t>1400</w:t>
            </w:r>
          </w:p>
        </w:tc>
        <w:tc>
          <w:tcPr>
            <w:tcW w:w="6991" w:type="dxa"/>
          </w:tcPr>
          <w:p w14:paraId="787D19E5" w14:textId="4140A4B6" w:rsidR="00A45CDA" w:rsidRPr="004C5C5F" w:rsidRDefault="0014122D" w:rsidP="009D5B42">
            <w:pPr>
              <w:rPr>
                <w:rFonts w:eastAsiaTheme="minorEastAsia"/>
                <w:sz w:val="14"/>
                <w:szCs w:val="18"/>
              </w:rPr>
            </w:pPr>
            <w:r w:rsidRPr="004C5C5F">
              <w:rPr>
                <w:rFonts w:eastAsiaTheme="minorEastAsia"/>
                <w:sz w:val="14"/>
                <w:szCs w:val="18"/>
              </w:rPr>
              <w:t>CLFDKCAJJHBMGGMCKACEIFHLOKOGEALBGCBHHJIODMBAKIBKFAADBBCNNEJGJBFMMOBDLIDJNGONKMEFKKLKNDDGBJCGIKJECOFGFOAOINIILDEEGLNOHIEKHOCHGKDOJKBOOLHKEMDNBEOEBNLJDFBIGDIANCIJLELGHMNMHEDCDAFFLLABLMJFCJMIHFIMKGAHNHDHCMLCFEHAENFJAMFNAGNJ</w:t>
            </w:r>
          </w:p>
        </w:tc>
      </w:tr>
      <w:tr w:rsidR="00141BFD" w14:paraId="2FCFB7C9" w14:textId="77777777" w:rsidTr="00165712">
        <w:trPr>
          <w:cnfStyle w:val="000000100000" w:firstRow="0" w:lastRow="0" w:firstColumn="0" w:lastColumn="0" w:oddVBand="0" w:evenVBand="0" w:oddHBand="1" w:evenHBand="0" w:firstRowFirstColumn="0" w:firstRowLastColumn="0" w:lastRowFirstColumn="0" w:lastRowLastColumn="0"/>
        </w:trPr>
        <w:tc>
          <w:tcPr>
            <w:tcW w:w="421" w:type="dxa"/>
          </w:tcPr>
          <w:p w14:paraId="1E61BE0B" w14:textId="470E2E68" w:rsidR="00A45CDA" w:rsidRPr="004C5C5F" w:rsidRDefault="00A45CDA" w:rsidP="009D5B42">
            <w:pPr>
              <w:rPr>
                <w:rFonts w:eastAsiaTheme="minorEastAsia"/>
                <w:sz w:val="18"/>
                <w:szCs w:val="18"/>
              </w:rPr>
            </w:pPr>
            <w:r w:rsidRPr="004C5C5F">
              <w:rPr>
                <w:rFonts w:eastAsiaTheme="minorEastAsia"/>
                <w:sz w:val="18"/>
                <w:szCs w:val="18"/>
              </w:rPr>
              <w:t>20</w:t>
            </w:r>
          </w:p>
        </w:tc>
        <w:tc>
          <w:tcPr>
            <w:tcW w:w="567" w:type="dxa"/>
          </w:tcPr>
          <w:p w14:paraId="26C47368" w14:textId="3B8624F3" w:rsidR="00A45CDA" w:rsidRPr="004C5C5F" w:rsidRDefault="004C5C5F" w:rsidP="009D5B42">
            <w:pPr>
              <w:rPr>
                <w:rFonts w:eastAsiaTheme="minorEastAsia"/>
                <w:sz w:val="18"/>
                <w:szCs w:val="18"/>
              </w:rPr>
            </w:pPr>
            <w:r w:rsidRPr="004C5C5F">
              <w:rPr>
                <w:rFonts w:eastAsiaTheme="minorEastAsia"/>
                <w:sz w:val="18"/>
                <w:szCs w:val="18"/>
              </w:rPr>
              <w:t>385</w:t>
            </w:r>
          </w:p>
        </w:tc>
        <w:tc>
          <w:tcPr>
            <w:tcW w:w="708" w:type="dxa"/>
          </w:tcPr>
          <w:p w14:paraId="598C143A" w14:textId="61E61A7A" w:rsidR="00A45CDA" w:rsidRPr="004C5C5F" w:rsidRDefault="004C5C5F" w:rsidP="009D5B42">
            <w:pPr>
              <w:rPr>
                <w:rFonts w:eastAsiaTheme="minorEastAsia"/>
                <w:sz w:val="18"/>
                <w:szCs w:val="18"/>
              </w:rPr>
            </w:pPr>
            <w:r w:rsidRPr="004C5C5F">
              <w:rPr>
                <w:rFonts w:eastAsiaTheme="minorEastAsia"/>
                <w:sz w:val="18"/>
                <w:szCs w:val="18"/>
              </w:rPr>
              <w:t>5744</w:t>
            </w:r>
          </w:p>
        </w:tc>
        <w:tc>
          <w:tcPr>
            <w:tcW w:w="709" w:type="dxa"/>
          </w:tcPr>
          <w:p w14:paraId="6DF0DECB" w14:textId="04069AED" w:rsidR="00A45CDA" w:rsidRPr="004C5C5F" w:rsidRDefault="004C5C5F" w:rsidP="009D5B42">
            <w:pPr>
              <w:rPr>
                <w:rFonts w:eastAsiaTheme="minorEastAsia"/>
                <w:sz w:val="18"/>
                <w:szCs w:val="18"/>
              </w:rPr>
            </w:pPr>
            <w:r w:rsidRPr="004C5C5F">
              <w:rPr>
                <w:rFonts w:eastAsiaTheme="minorEastAsia"/>
                <w:sz w:val="18"/>
                <w:szCs w:val="18"/>
              </w:rPr>
              <w:t>120</w:t>
            </w:r>
          </w:p>
        </w:tc>
        <w:tc>
          <w:tcPr>
            <w:tcW w:w="6991" w:type="dxa"/>
          </w:tcPr>
          <w:p w14:paraId="4C9FF6E6" w14:textId="5AFFE014" w:rsidR="00A45CDA" w:rsidRPr="004C5C5F" w:rsidRDefault="004C5C5F" w:rsidP="009D5B42">
            <w:pPr>
              <w:rPr>
                <w:rFonts w:eastAsiaTheme="minorEastAsia"/>
                <w:sz w:val="14"/>
                <w:szCs w:val="18"/>
              </w:rPr>
            </w:pPr>
            <w:r w:rsidRPr="004C5C5F">
              <w:rPr>
                <w:rFonts w:eastAsiaTheme="minorEastAsia"/>
                <w:sz w:val="14"/>
                <w:szCs w:val="18"/>
              </w:rPr>
              <w:t>FLDCCBLTOMMHMGQJRNPQANESTGNAACNFQGEMCKNDQSDDHCEKQNNLJSROTBNMBHTIQEFTLPSJMITAMTMDGGHABSCOAONJLLCGIHJFDIBJPLOPATPDFBOKBEAICTDNHFPEOQHRQFIPNSLASNTSHHDSAFKPBBDEPGTKJCJJTHGDOHIMOIGALBIFMKFJQPRTNOBFRSBRJNBAJENCLNRRDBTJAKREQDTEGLGOOCRBQOECPHQKKDMFHOJKSIRARGRPFOFNQMNINKMAQCILMSSKTRKOLEIORIKCSMRFGPCHPPJBGFCDJIIDAPKGKHBKAHKLIETQIJGSQTFAGBPISOGJDRMELQQBCFSEERHNGCAEDKEBMPOSGMQRLHSFFEHEJODPTCQLS</w:t>
            </w:r>
          </w:p>
        </w:tc>
      </w:tr>
    </w:tbl>
    <w:p w14:paraId="0863D8F2" w14:textId="77777777" w:rsidR="00B851E6" w:rsidRDefault="00B851E6" w:rsidP="009D5B42">
      <w:pPr>
        <w:rPr>
          <w:rFonts w:eastAsiaTheme="minorEastAsia"/>
        </w:rPr>
      </w:pPr>
    </w:p>
    <w:p w14:paraId="1BFD7BB3" w14:textId="65B2617F" w:rsidR="004C5C5F" w:rsidRDefault="004C5C5F" w:rsidP="009D5B42">
      <w:pPr>
        <w:rPr>
          <w:rFonts w:eastAsiaTheme="minorEastAsia"/>
        </w:rPr>
      </w:pPr>
      <w:r>
        <w:rPr>
          <w:rFonts w:eastAsiaTheme="minorEastAsia"/>
        </w:rPr>
        <w:t>Global</w:t>
      </w:r>
      <w:r w:rsidR="00EC6792">
        <w:rPr>
          <w:rFonts w:eastAsiaTheme="minorEastAsia"/>
        </w:rPr>
        <w:t xml:space="preserve"> runs</w:t>
      </w:r>
      <w:r>
        <w:rPr>
          <w:rFonts w:eastAsiaTheme="minorEastAsia"/>
        </w:rPr>
        <w:t>:</w:t>
      </w:r>
    </w:p>
    <w:tbl>
      <w:tblPr>
        <w:tblStyle w:val="Vanligtabell1"/>
        <w:tblW w:w="0" w:type="auto"/>
        <w:tblLook w:val="0420" w:firstRow="1" w:lastRow="0" w:firstColumn="0" w:lastColumn="0" w:noHBand="0" w:noVBand="1"/>
      </w:tblPr>
      <w:tblGrid>
        <w:gridCol w:w="421"/>
        <w:gridCol w:w="567"/>
        <w:gridCol w:w="708"/>
        <w:gridCol w:w="709"/>
        <w:gridCol w:w="6991"/>
      </w:tblGrid>
      <w:tr w:rsidR="004C5C5F" w14:paraId="1BA16746" w14:textId="77777777" w:rsidTr="00EC6792">
        <w:trPr>
          <w:cnfStyle w:val="100000000000" w:firstRow="1" w:lastRow="0" w:firstColumn="0" w:lastColumn="0" w:oddVBand="0" w:evenVBand="0" w:oddHBand="0" w:evenHBand="0" w:firstRowFirstColumn="0" w:firstRowLastColumn="0" w:lastRowFirstColumn="0" w:lastRowLastColumn="0"/>
        </w:trPr>
        <w:tc>
          <w:tcPr>
            <w:tcW w:w="421" w:type="dxa"/>
          </w:tcPr>
          <w:p w14:paraId="43050074" w14:textId="522D8A04" w:rsidR="004C5C5F" w:rsidRPr="004C5C5F" w:rsidRDefault="004C5C5F" w:rsidP="004C5C5F">
            <w:pPr>
              <w:rPr>
                <w:rFonts w:eastAsiaTheme="minorEastAsia"/>
                <w:sz w:val="18"/>
              </w:rPr>
            </w:pPr>
            <w:r w:rsidRPr="004C5C5F">
              <w:rPr>
                <w:rFonts w:eastAsiaTheme="minorEastAsia"/>
                <w:sz w:val="18"/>
                <w:szCs w:val="18"/>
              </w:rPr>
              <w:t>S</w:t>
            </w:r>
          </w:p>
        </w:tc>
        <w:tc>
          <w:tcPr>
            <w:tcW w:w="567" w:type="dxa"/>
          </w:tcPr>
          <w:p w14:paraId="31EF2A73" w14:textId="3814AC4C" w:rsidR="004C5C5F" w:rsidRPr="004C5C5F" w:rsidRDefault="004C5C5F" w:rsidP="004C5C5F">
            <w:pPr>
              <w:rPr>
                <w:rFonts w:eastAsiaTheme="minorEastAsia"/>
                <w:sz w:val="18"/>
              </w:rPr>
            </w:pPr>
            <w:r w:rsidRPr="004C5C5F">
              <w:rPr>
                <w:rFonts w:eastAsiaTheme="minorEastAsia"/>
                <w:sz w:val="18"/>
                <w:szCs w:val="18"/>
              </w:rPr>
              <w:t>L</w:t>
            </w:r>
          </w:p>
        </w:tc>
        <w:tc>
          <w:tcPr>
            <w:tcW w:w="708" w:type="dxa"/>
          </w:tcPr>
          <w:p w14:paraId="3F3C3C1E" w14:textId="0C22A838" w:rsidR="004C5C5F" w:rsidRPr="004C5C5F" w:rsidRDefault="004C5C5F" w:rsidP="004C5C5F">
            <w:pPr>
              <w:rPr>
                <w:rFonts w:eastAsiaTheme="minorEastAsia"/>
                <w:sz w:val="18"/>
              </w:rPr>
            </w:pPr>
            <w:r w:rsidRPr="004C5C5F">
              <w:rPr>
                <w:rFonts w:eastAsiaTheme="minorEastAsia"/>
                <w:sz w:val="18"/>
                <w:szCs w:val="18"/>
              </w:rPr>
              <w:t>Gen.</w:t>
            </w:r>
          </w:p>
        </w:tc>
        <w:tc>
          <w:tcPr>
            <w:tcW w:w="709" w:type="dxa"/>
          </w:tcPr>
          <w:p w14:paraId="04DB2989" w14:textId="289C2032" w:rsidR="004C5C5F" w:rsidRPr="004C5C5F" w:rsidRDefault="004C5C5F" w:rsidP="004C5C5F">
            <w:pPr>
              <w:rPr>
                <w:rFonts w:eastAsiaTheme="minorEastAsia"/>
                <w:sz w:val="18"/>
              </w:rPr>
            </w:pPr>
            <w:r w:rsidRPr="004C5C5F">
              <w:rPr>
                <w:rFonts w:eastAsiaTheme="minorEastAsia"/>
                <w:sz w:val="18"/>
                <w:szCs w:val="18"/>
              </w:rPr>
              <w:t>Pop.</w:t>
            </w:r>
          </w:p>
        </w:tc>
        <w:tc>
          <w:tcPr>
            <w:tcW w:w="6991" w:type="dxa"/>
          </w:tcPr>
          <w:p w14:paraId="66D5300E" w14:textId="088BEC51" w:rsidR="004C5C5F" w:rsidRPr="004C5C5F" w:rsidRDefault="004C5C5F" w:rsidP="004C5C5F">
            <w:pPr>
              <w:rPr>
                <w:rFonts w:eastAsiaTheme="minorEastAsia"/>
                <w:sz w:val="18"/>
              </w:rPr>
            </w:pPr>
            <w:r w:rsidRPr="004C5C5F">
              <w:rPr>
                <w:rFonts w:eastAsiaTheme="minorEastAsia"/>
                <w:sz w:val="18"/>
                <w:szCs w:val="18"/>
              </w:rPr>
              <w:t>Sequence</w:t>
            </w:r>
          </w:p>
        </w:tc>
      </w:tr>
      <w:tr w:rsidR="004C5C5F" w14:paraId="22CACA5A" w14:textId="77777777" w:rsidTr="00EC6792">
        <w:trPr>
          <w:cnfStyle w:val="000000100000" w:firstRow="0" w:lastRow="0" w:firstColumn="0" w:lastColumn="0" w:oddVBand="0" w:evenVBand="0" w:oddHBand="1" w:evenHBand="0" w:firstRowFirstColumn="0" w:firstRowLastColumn="0" w:lastRowFirstColumn="0" w:lastRowLastColumn="0"/>
        </w:trPr>
        <w:tc>
          <w:tcPr>
            <w:tcW w:w="421" w:type="dxa"/>
          </w:tcPr>
          <w:p w14:paraId="1A03A845" w14:textId="0CFB6EB5" w:rsidR="004C5C5F" w:rsidRPr="004C5C5F" w:rsidRDefault="004C5C5F" w:rsidP="004C5C5F">
            <w:pPr>
              <w:rPr>
                <w:rFonts w:eastAsiaTheme="minorEastAsia"/>
                <w:sz w:val="18"/>
              </w:rPr>
            </w:pPr>
            <w:r>
              <w:rPr>
                <w:rFonts w:eastAsiaTheme="minorEastAsia"/>
                <w:sz w:val="18"/>
              </w:rPr>
              <w:t>3</w:t>
            </w:r>
          </w:p>
        </w:tc>
        <w:tc>
          <w:tcPr>
            <w:tcW w:w="567" w:type="dxa"/>
          </w:tcPr>
          <w:p w14:paraId="195B2F9E" w14:textId="5966B223" w:rsidR="004C5C5F" w:rsidRPr="004C5C5F" w:rsidRDefault="004C5C5F" w:rsidP="004C5C5F">
            <w:pPr>
              <w:rPr>
                <w:rFonts w:eastAsiaTheme="minorEastAsia"/>
                <w:sz w:val="18"/>
              </w:rPr>
            </w:pPr>
            <w:r>
              <w:rPr>
                <w:rFonts w:eastAsiaTheme="minorEastAsia"/>
                <w:sz w:val="18"/>
              </w:rPr>
              <w:t>7</w:t>
            </w:r>
          </w:p>
        </w:tc>
        <w:tc>
          <w:tcPr>
            <w:tcW w:w="708" w:type="dxa"/>
          </w:tcPr>
          <w:p w14:paraId="5A3E7DFD" w14:textId="53CCC2ED" w:rsidR="004C5C5F" w:rsidRPr="004C5C5F" w:rsidRDefault="004C5C5F" w:rsidP="004C5C5F">
            <w:pPr>
              <w:rPr>
                <w:rFonts w:eastAsiaTheme="minorEastAsia"/>
                <w:sz w:val="18"/>
              </w:rPr>
            </w:pPr>
            <w:r>
              <w:rPr>
                <w:rFonts w:eastAsiaTheme="minorEastAsia"/>
                <w:sz w:val="18"/>
              </w:rPr>
              <w:t>1</w:t>
            </w:r>
          </w:p>
        </w:tc>
        <w:tc>
          <w:tcPr>
            <w:tcW w:w="709" w:type="dxa"/>
          </w:tcPr>
          <w:p w14:paraId="2A743897" w14:textId="715EF29C" w:rsidR="004C5C5F" w:rsidRPr="004C5C5F" w:rsidRDefault="004C5C5F" w:rsidP="004C5C5F">
            <w:pPr>
              <w:rPr>
                <w:rFonts w:eastAsiaTheme="minorEastAsia"/>
                <w:sz w:val="18"/>
              </w:rPr>
            </w:pPr>
            <w:r>
              <w:rPr>
                <w:rFonts w:eastAsiaTheme="minorEastAsia"/>
                <w:sz w:val="18"/>
              </w:rPr>
              <w:t>120</w:t>
            </w:r>
          </w:p>
        </w:tc>
        <w:tc>
          <w:tcPr>
            <w:tcW w:w="6991" w:type="dxa"/>
          </w:tcPr>
          <w:p w14:paraId="47ABBEFD" w14:textId="232EE728" w:rsidR="004C5C5F" w:rsidRPr="004C5C5F" w:rsidRDefault="004C5C5F" w:rsidP="004C5C5F">
            <w:pPr>
              <w:rPr>
                <w:rFonts w:eastAsiaTheme="minorEastAsia"/>
                <w:sz w:val="18"/>
              </w:rPr>
            </w:pPr>
            <w:r w:rsidRPr="004C5C5F">
              <w:rPr>
                <w:rFonts w:eastAsiaTheme="minorEastAsia"/>
                <w:sz w:val="18"/>
              </w:rPr>
              <w:t>CBACABB</w:t>
            </w:r>
          </w:p>
        </w:tc>
      </w:tr>
      <w:tr w:rsidR="004C5C5F" w14:paraId="7EF2BD61" w14:textId="77777777" w:rsidTr="00EC6792">
        <w:tc>
          <w:tcPr>
            <w:tcW w:w="421" w:type="dxa"/>
          </w:tcPr>
          <w:p w14:paraId="58C19B63" w14:textId="24D2CDCD" w:rsidR="004C5C5F" w:rsidRPr="004C5C5F" w:rsidRDefault="004C5C5F" w:rsidP="004C5C5F">
            <w:pPr>
              <w:rPr>
                <w:rFonts w:eastAsiaTheme="minorEastAsia"/>
                <w:sz w:val="18"/>
              </w:rPr>
            </w:pPr>
            <w:r>
              <w:rPr>
                <w:rFonts w:eastAsiaTheme="minorEastAsia"/>
                <w:sz w:val="18"/>
              </w:rPr>
              <w:t>5</w:t>
            </w:r>
          </w:p>
        </w:tc>
        <w:tc>
          <w:tcPr>
            <w:tcW w:w="567" w:type="dxa"/>
          </w:tcPr>
          <w:p w14:paraId="167303C1" w14:textId="62ABC95D" w:rsidR="004C5C5F" w:rsidRPr="004C5C5F" w:rsidRDefault="004C5C5F" w:rsidP="004C5C5F">
            <w:pPr>
              <w:rPr>
                <w:rFonts w:eastAsiaTheme="minorEastAsia"/>
                <w:sz w:val="18"/>
              </w:rPr>
            </w:pPr>
            <w:r>
              <w:rPr>
                <w:rFonts w:eastAsiaTheme="minorEastAsia"/>
                <w:sz w:val="18"/>
              </w:rPr>
              <w:t>12</w:t>
            </w:r>
          </w:p>
        </w:tc>
        <w:tc>
          <w:tcPr>
            <w:tcW w:w="708" w:type="dxa"/>
          </w:tcPr>
          <w:p w14:paraId="5563ADF9" w14:textId="1B5B641B" w:rsidR="004C5C5F" w:rsidRPr="004C5C5F" w:rsidRDefault="00CE6991" w:rsidP="004C5C5F">
            <w:pPr>
              <w:rPr>
                <w:rFonts w:eastAsiaTheme="minorEastAsia"/>
                <w:sz w:val="18"/>
              </w:rPr>
            </w:pPr>
            <w:r>
              <w:rPr>
                <w:rFonts w:eastAsiaTheme="minorEastAsia"/>
                <w:sz w:val="18"/>
              </w:rPr>
              <w:t>7</w:t>
            </w:r>
          </w:p>
        </w:tc>
        <w:tc>
          <w:tcPr>
            <w:tcW w:w="709" w:type="dxa"/>
          </w:tcPr>
          <w:p w14:paraId="6C15FF66" w14:textId="61DC7CC7" w:rsidR="004C5C5F" w:rsidRPr="004C5C5F" w:rsidRDefault="004C5C5F" w:rsidP="004C5C5F">
            <w:pPr>
              <w:rPr>
                <w:rFonts w:eastAsiaTheme="minorEastAsia"/>
                <w:sz w:val="18"/>
              </w:rPr>
            </w:pPr>
            <w:r>
              <w:rPr>
                <w:rFonts w:eastAsiaTheme="minorEastAsia"/>
                <w:sz w:val="18"/>
              </w:rPr>
              <w:t>120</w:t>
            </w:r>
          </w:p>
        </w:tc>
        <w:tc>
          <w:tcPr>
            <w:tcW w:w="6991" w:type="dxa"/>
          </w:tcPr>
          <w:p w14:paraId="22F3D302" w14:textId="76B03B36" w:rsidR="004C5C5F" w:rsidRPr="004C5C5F" w:rsidRDefault="004C5C5F" w:rsidP="004C5C5F">
            <w:pPr>
              <w:rPr>
                <w:rFonts w:eastAsiaTheme="minorEastAsia"/>
                <w:sz w:val="18"/>
              </w:rPr>
            </w:pPr>
            <w:r w:rsidRPr="004C5C5F">
              <w:rPr>
                <w:rFonts w:eastAsiaTheme="minorEastAsia"/>
                <w:sz w:val="18"/>
              </w:rPr>
              <w:t>ACDEEABEBDCA</w:t>
            </w:r>
          </w:p>
        </w:tc>
      </w:tr>
      <w:tr w:rsidR="004C5C5F" w14:paraId="41332C6F" w14:textId="77777777" w:rsidTr="00EC6792">
        <w:trPr>
          <w:cnfStyle w:val="000000100000" w:firstRow="0" w:lastRow="0" w:firstColumn="0" w:lastColumn="0" w:oddVBand="0" w:evenVBand="0" w:oddHBand="1" w:evenHBand="0" w:firstRowFirstColumn="0" w:firstRowLastColumn="0" w:lastRowFirstColumn="0" w:lastRowLastColumn="0"/>
        </w:trPr>
        <w:tc>
          <w:tcPr>
            <w:tcW w:w="421" w:type="dxa"/>
          </w:tcPr>
          <w:p w14:paraId="41582148" w14:textId="462E0637" w:rsidR="004C5C5F" w:rsidRPr="004C5C5F" w:rsidRDefault="004C5C5F" w:rsidP="004C5C5F">
            <w:pPr>
              <w:rPr>
                <w:rFonts w:eastAsiaTheme="minorEastAsia"/>
                <w:sz w:val="18"/>
              </w:rPr>
            </w:pPr>
            <w:r>
              <w:rPr>
                <w:rFonts w:eastAsiaTheme="minorEastAsia"/>
                <w:sz w:val="18"/>
              </w:rPr>
              <w:t>10</w:t>
            </w:r>
          </w:p>
        </w:tc>
        <w:tc>
          <w:tcPr>
            <w:tcW w:w="567" w:type="dxa"/>
          </w:tcPr>
          <w:p w14:paraId="6D01A87C" w14:textId="48D33529" w:rsidR="004C5C5F" w:rsidRPr="004C5C5F" w:rsidRDefault="00CE6991" w:rsidP="004C5C5F">
            <w:pPr>
              <w:rPr>
                <w:rFonts w:eastAsiaTheme="minorEastAsia"/>
                <w:sz w:val="18"/>
              </w:rPr>
            </w:pPr>
            <w:r>
              <w:rPr>
                <w:rFonts w:eastAsiaTheme="minorEastAsia"/>
                <w:sz w:val="18"/>
              </w:rPr>
              <w:t>25</w:t>
            </w:r>
          </w:p>
        </w:tc>
        <w:tc>
          <w:tcPr>
            <w:tcW w:w="708" w:type="dxa"/>
          </w:tcPr>
          <w:p w14:paraId="73A99B60" w14:textId="386654E2" w:rsidR="004C5C5F" w:rsidRPr="004C5C5F" w:rsidRDefault="00CE6991" w:rsidP="004C5C5F">
            <w:pPr>
              <w:rPr>
                <w:rFonts w:eastAsiaTheme="minorEastAsia"/>
                <w:sz w:val="18"/>
              </w:rPr>
            </w:pPr>
            <w:r>
              <w:rPr>
                <w:rFonts w:eastAsiaTheme="minorEastAsia"/>
                <w:sz w:val="18"/>
              </w:rPr>
              <w:t>31</w:t>
            </w:r>
          </w:p>
        </w:tc>
        <w:tc>
          <w:tcPr>
            <w:tcW w:w="709" w:type="dxa"/>
          </w:tcPr>
          <w:p w14:paraId="4CBA954E" w14:textId="160E29CD" w:rsidR="004C5C5F" w:rsidRPr="004C5C5F" w:rsidRDefault="00CE6991" w:rsidP="004C5C5F">
            <w:pPr>
              <w:rPr>
                <w:rFonts w:eastAsiaTheme="minorEastAsia"/>
                <w:sz w:val="18"/>
              </w:rPr>
            </w:pPr>
            <w:r>
              <w:rPr>
                <w:rFonts w:eastAsiaTheme="minorEastAsia"/>
                <w:sz w:val="18"/>
              </w:rPr>
              <w:t>200</w:t>
            </w:r>
          </w:p>
        </w:tc>
        <w:tc>
          <w:tcPr>
            <w:tcW w:w="6991" w:type="dxa"/>
          </w:tcPr>
          <w:p w14:paraId="2CFEACAD" w14:textId="28EC8DF1" w:rsidR="004C5C5F" w:rsidRPr="004C5C5F" w:rsidRDefault="00CE6991" w:rsidP="004C5C5F">
            <w:pPr>
              <w:rPr>
                <w:rFonts w:eastAsiaTheme="minorEastAsia"/>
                <w:sz w:val="18"/>
              </w:rPr>
            </w:pPr>
            <w:r w:rsidRPr="00CE6991">
              <w:rPr>
                <w:rFonts w:eastAsiaTheme="minorEastAsia"/>
                <w:sz w:val="18"/>
              </w:rPr>
              <w:t>EBIECFHAGDFJJHCDIBABEGACI</w:t>
            </w:r>
          </w:p>
        </w:tc>
      </w:tr>
      <w:tr w:rsidR="004C5C5F" w14:paraId="4A609DA2" w14:textId="77777777" w:rsidTr="00EC6792">
        <w:tc>
          <w:tcPr>
            <w:tcW w:w="421" w:type="dxa"/>
          </w:tcPr>
          <w:p w14:paraId="633C7204" w14:textId="6EB15687" w:rsidR="004C5C5F" w:rsidRPr="004C5C5F" w:rsidRDefault="004C5C5F" w:rsidP="004C5C5F">
            <w:pPr>
              <w:rPr>
                <w:rFonts w:eastAsiaTheme="minorEastAsia"/>
                <w:sz w:val="18"/>
              </w:rPr>
            </w:pPr>
            <w:r>
              <w:rPr>
                <w:rFonts w:eastAsiaTheme="minorEastAsia"/>
                <w:sz w:val="18"/>
              </w:rPr>
              <w:t>15</w:t>
            </w:r>
          </w:p>
        </w:tc>
        <w:tc>
          <w:tcPr>
            <w:tcW w:w="567" w:type="dxa"/>
          </w:tcPr>
          <w:p w14:paraId="20EEFF89" w14:textId="0A503AAA" w:rsidR="004C5C5F" w:rsidRPr="004C5C5F" w:rsidRDefault="00CE6991" w:rsidP="004C5C5F">
            <w:pPr>
              <w:rPr>
                <w:rFonts w:eastAsiaTheme="minorEastAsia"/>
                <w:sz w:val="18"/>
              </w:rPr>
            </w:pPr>
            <w:r>
              <w:rPr>
                <w:rFonts w:eastAsiaTheme="minorEastAsia"/>
                <w:sz w:val="18"/>
              </w:rPr>
              <w:t>39</w:t>
            </w:r>
          </w:p>
        </w:tc>
        <w:tc>
          <w:tcPr>
            <w:tcW w:w="708" w:type="dxa"/>
          </w:tcPr>
          <w:p w14:paraId="0BCDFCD2" w14:textId="42E733C5" w:rsidR="004C5C5F" w:rsidRPr="004C5C5F" w:rsidRDefault="00CE6991" w:rsidP="004C5C5F">
            <w:pPr>
              <w:rPr>
                <w:rFonts w:eastAsiaTheme="minorEastAsia"/>
                <w:sz w:val="18"/>
              </w:rPr>
            </w:pPr>
            <w:r>
              <w:rPr>
                <w:rFonts w:eastAsiaTheme="minorEastAsia"/>
                <w:sz w:val="18"/>
              </w:rPr>
              <w:t>1939</w:t>
            </w:r>
          </w:p>
        </w:tc>
        <w:tc>
          <w:tcPr>
            <w:tcW w:w="709" w:type="dxa"/>
          </w:tcPr>
          <w:p w14:paraId="7868B3CA" w14:textId="3AB9E642" w:rsidR="004C5C5F" w:rsidRPr="004C5C5F" w:rsidRDefault="00CE6991" w:rsidP="004C5C5F">
            <w:pPr>
              <w:rPr>
                <w:rFonts w:eastAsiaTheme="minorEastAsia"/>
                <w:sz w:val="18"/>
              </w:rPr>
            </w:pPr>
            <w:r>
              <w:rPr>
                <w:rFonts w:eastAsiaTheme="minorEastAsia"/>
                <w:sz w:val="18"/>
              </w:rPr>
              <w:t>200</w:t>
            </w:r>
          </w:p>
        </w:tc>
        <w:tc>
          <w:tcPr>
            <w:tcW w:w="6991" w:type="dxa"/>
          </w:tcPr>
          <w:p w14:paraId="63C652BA" w14:textId="496D89E7" w:rsidR="004C5C5F" w:rsidRPr="004C5C5F" w:rsidRDefault="00CE6991" w:rsidP="004C5C5F">
            <w:pPr>
              <w:rPr>
                <w:rFonts w:eastAsiaTheme="minorEastAsia"/>
                <w:sz w:val="18"/>
              </w:rPr>
            </w:pPr>
            <w:r w:rsidRPr="00CE6991">
              <w:rPr>
                <w:rFonts w:eastAsiaTheme="minorEastAsia"/>
                <w:sz w:val="18"/>
              </w:rPr>
              <w:t>ILOGHMKGDAFJMNEBIBAKCCJLIDEONKFMOHNGALG</w:t>
            </w:r>
          </w:p>
        </w:tc>
      </w:tr>
      <w:tr w:rsidR="004C5C5F" w14:paraId="1542F382" w14:textId="77777777" w:rsidTr="00EC6792">
        <w:trPr>
          <w:cnfStyle w:val="000000100000" w:firstRow="0" w:lastRow="0" w:firstColumn="0" w:lastColumn="0" w:oddVBand="0" w:evenVBand="0" w:oddHBand="1" w:evenHBand="0" w:firstRowFirstColumn="0" w:firstRowLastColumn="0" w:lastRowFirstColumn="0" w:lastRowLastColumn="0"/>
        </w:trPr>
        <w:tc>
          <w:tcPr>
            <w:tcW w:w="421" w:type="dxa"/>
          </w:tcPr>
          <w:p w14:paraId="778C378D" w14:textId="24515E20" w:rsidR="004C5C5F" w:rsidRPr="004C5C5F" w:rsidRDefault="004C5C5F" w:rsidP="004C5C5F">
            <w:pPr>
              <w:rPr>
                <w:rFonts w:eastAsiaTheme="minorEastAsia"/>
                <w:sz w:val="18"/>
              </w:rPr>
            </w:pPr>
            <w:r>
              <w:rPr>
                <w:rFonts w:eastAsiaTheme="minorEastAsia"/>
                <w:sz w:val="18"/>
              </w:rPr>
              <w:t>20</w:t>
            </w:r>
          </w:p>
        </w:tc>
        <w:tc>
          <w:tcPr>
            <w:tcW w:w="567" w:type="dxa"/>
          </w:tcPr>
          <w:p w14:paraId="593C050C" w14:textId="08C335B7" w:rsidR="004C5C5F" w:rsidRPr="004C5C5F" w:rsidRDefault="00CE6991" w:rsidP="004C5C5F">
            <w:pPr>
              <w:rPr>
                <w:rFonts w:eastAsiaTheme="minorEastAsia"/>
                <w:sz w:val="18"/>
              </w:rPr>
            </w:pPr>
            <w:r>
              <w:rPr>
                <w:rFonts w:eastAsiaTheme="minorEastAsia"/>
                <w:sz w:val="18"/>
              </w:rPr>
              <w:t>51</w:t>
            </w:r>
          </w:p>
        </w:tc>
        <w:tc>
          <w:tcPr>
            <w:tcW w:w="708" w:type="dxa"/>
          </w:tcPr>
          <w:p w14:paraId="6E9A7BB1" w14:textId="43F068C0" w:rsidR="004C5C5F" w:rsidRPr="004C5C5F" w:rsidRDefault="00CE6991" w:rsidP="004C5C5F">
            <w:pPr>
              <w:rPr>
                <w:rFonts w:eastAsiaTheme="minorEastAsia"/>
                <w:sz w:val="18"/>
              </w:rPr>
            </w:pPr>
            <w:r>
              <w:rPr>
                <w:rFonts w:eastAsiaTheme="minorEastAsia"/>
                <w:sz w:val="18"/>
              </w:rPr>
              <w:t>10026</w:t>
            </w:r>
          </w:p>
        </w:tc>
        <w:tc>
          <w:tcPr>
            <w:tcW w:w="709" w:type="dxa"/>
          </w:tcPr>
          <w:p w14:paraId="37882971" w14:textId="08571464" w:rsidR="004C5C5F" w:rsidRPr="004C5C5F" w:rsidRDefault="00165712" w:rsidP="004C5C5F">
            <w:pPr>
              <w:rPr>
                <w:rFonts w:eastAsiaTheme="minorEastAsia"/>
                <w:sz w:val="18"/>
              </w:rPr>
            </w:pPr>
            <w:r>
              <w:rPr>
                <w:rFonts w:eastAsiaTheme="minorEastAsia"/>
                <w:sz w:val="18"/>
              </w:rPr>
              <w:t>120</w:t>
            </w:r>
          </w:p>
        </w:tc>
        <w:tc>
          <w:tcPr>
            <w:tcW w:w="6991" w:type="dxa"/>
          </w:tcPr>
          <w:p w14:paraId="7DAA9C81" w14:textId="7D15A48D" w:rsidR="004C5C5F" w:rsidRPr="004C5C5F" w:rsidRDefault="00165712" w:rsidP="004C5C5F">
            <w:pPr>
              <w:rPr>
                <w:rFonts w:eastAsiaTheme="minorEastAsia"/>
                <w:sz w:val="18"/>
              </w:rPr>
            </w:pPr>
            <w:r w:rsidRPr="00165712">
              <w:rPr>
                <w:rFonts w:eastAsiaTheme="minorEastAsia"/>
                <w:sz w:val="18"/>
              </w:rPr>
              <w:t>CODIFFNGSQPKLERJTGJHMHQAIDBAMLTONCPBTQOMKRGFEKPDSCN</w:t>
            </w:r>
          </w:p>
        </w:tc>
      </w:tr>
    </w:tbl>
    <w:p w14:paraId="521C5E6E" w14:textId="64C3B735" w:rsidR="00EC6792" w:rsidRDefault="00EC6792" w:rsidP="009D5B42">
      <w:pPr>
        <w:rPr>
          <w:rFonts w:eastAsiaTheme="minorEastAsia"/>
        </w:rPr>
      </w:pPr>
    </w:p>
    <w:tbl>
      <w:tblPr>
        <w:tblStyle w:val="Vanligtabell3"/>
        <w:tblW w:w="0" w:type="auto"/>
        <w:tblLook w:val="0480" w:firstRow="0" w:lastRow="0" w:firstColumn="1" w:lastColumn="0" w:noHBand="0" w:noVBand="1"/>
      </w:tblPr>
      <w:tblGrid>
        <w:gridCol w:w="974"/>
        <w:gridCol w:w="8432"/>
      </w:tblGrid>
      <w:tr w:rsidR="00766231" w14:paraId="4747EF9D" w14:textId="77777777" w:rsidTr="0076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4FF41E" w14:textId="588271D7" w:rsidR="00766231" w:rsidRDefault="00766231" w:rsidP="009D5B42">
            <w:pPr>
              <w:rPr>
                <w:rFonts w:eastAsiaTheme="minorEastAsia"/>
              </w:rPr>
            </w:pPr>
            <w:r>
              <w:rPr>
                <w:rFonts w:eastAsiaTheme="minorEastAsia"/>
              </w:rPr>
              <w:t>Easy</w:t>
            </w:r>
          </w:p>
        </w:tc>
        <w:tc>
          <w:tcPr>
            <w:tcW w:w="8550" w:type="dxa"/>
          </w:tcPr>
          <w:p w14:paraId="51550FB2" w14:textId="04D6C89F" w:rsidR="00766231" w:rsidRDefault="00766231" w:rsidP="009D5B4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One-Max. There are no local maxima to for the EA to </w:t>
            </w:r>
            <w:proofErr w:type="gramStart"/>
            <w:r>
              <w:rPr>
                <w:rFonts w:eastAsiaTheme="minorEastAsia"/>
              </w:rPr>
              <w:t>get</w:t>
            </w:r>
            <w:proofErr w:type="gramEnd"/>
            <w:r>
              <w:rPr>
                <w:rFonts w:eastAsiaTheme="minorEastAsia"/>
              </w:rPr>
              <w:t xml:space="preserve"> trapped in. Very </w:t>
            </w:r>
            <w:proofErr w:type="gramStart"/>
            <w:r>
              <w:rPr>
                <w:rFonts w:eastAsiaTheme="minorEastAsia"/>
              </w:rPr>
              <w:t>straight forward</w:t>
            </w:r>
            <w:proofErr w:type="gramEnd"/>
            <w:r>
              <w:rPr>
                <w:rFonts w:eastAsiaTheme="minorEastAsia"/>
              </w:rPr>
              <w:t xml:space="preserve"> evolving.</w:t>
            </w:r>
          </w:p>
        </w:tc>
      </w:tr>
      <w:tr w:rsidR="00766231" w14:paraId="737B885A" w14:textId="77777777" w:rsidTr="00766231">
        <w:tc>
          <w:tcPr>
            <w:cnfStyle w:val="001000000000" w:firstRow="0" w:lastRow="0" w:firstColumn="1" w:lastColumn="0" w:oddVBand="0" w:evenVBand="0" w:oddHBand="0" w:evenHBand="0" w:firstRowFirstColumn="0" w:firstRowLastColumn="0" w:lastRowFirstColumn="0" w:lastRowLastColumn="0"/>
            <w:tcW w:w="846" w:type="dxa"/>
          </w:tcPr>
          <w:p w14:paraId="2DC02C9C" w14:textId="1BD0CBEA" w:rsidR="00766231" w:rsidRDefault="00766231" w:rsidP="009D5B42">
            <w:pPr>
              <w:rPr>
                <w:rFonts w:eastAsiaTheme="minorEastAsia"/>
              </w:rPr>
            </w:pPr>
            <w:r>
              <w:rPr>
                <w:rFonts w:eastAsiaTheme="minorEastAsia"/>
              </w:rPr>
              <w:t>Medium</w:t>
            </w:r>
          </w:p>
        </w:tc>
        <w:tc>
          <w:tcPr>
            <w:tcW w:w="8550" w:type="dxa"/>
          </w:tcPr>
          <w:p w14:paraId="407C1697" w14:textId="482EEC60" w:rsidR="00766231" w:rsidRDefault="00766231" w:rsidP="009D5B4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LOLZ. One obvious local maximum. Not very hard to avoid, just run the EA multiple times.</w:t>
            </w:r>
          </w:p>
        </w:tc>
      </w:tr>
      <w:tr w:rsidR="00766231" w14:paraId="11E80154" w14:textId="77777777" w:rsidTr="0076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2ADB4E" w14:textId="342B7E64" w:rsidR="00766231" w:rsidRDefault="00766231" w:rsidP="009D5B42">
            <w:pPr>
              <w:rPr>
                <w:rFonts w:eastAsiaTheme="minorEastAsia"/>
              </w:rPr>
            </w:pPr>
            <w:r>
              <w:rPr>
                <w:rFonts w:eastAsiaTheme="minorEastAsia"/>
              </w:rPr>
              <w:t>Hard</w:t>
            </w:r>
          </w:p>
        </w:tc>
        <w:tc>
          <w:tcPr>
            <w:tcW w:w="8550" w:type="dxa"/>
          </w:tcPr>
          <w:p w14:paraId="382C2DDB" w14:textId="17AF7680" w:rsidR="00766231" w:rsidRDefault="00766231" w:rsidP="009D5B4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Local surprising sequences. Many local maxima. EA needs to explore to find optimum solution.</w:t>
            </w:r>
          </w:p>
        </w:tc>
      </w:tr>
      <w:tr w:rsidR="00766231" w14:paraId="53FE2947" w14:textId="77777777" w:rsidTr="00766231">
        <w:tc>
          <w:tcPr>
            <w:cnfStyle w:val="001000000000" w:firstRow="0" w:lastRow="0" w:firstColumn="1" w:lastColumn="0" w:oddVBand="0" w:evenVBand="0" w:oddHBand="0" w:evenHBand="0" w:firstRowFirstColumn="0" w:firstRowLastColumn="0" w:lastRowFirstColumn="0" w:lastRowLastColumn="0"/>
            <w:tcW w:w="846" w:type="dxa"/>
          </w:tcPr>
          <w:p w14:paraId="0C87B408" w14:textId="6F2063A4" w:rsidR="00766231" w:rsidRDefault="00766231" w:rsidP="009D5B42">
            <w:pPr>
              <w:rPr>
                <w:rFonts w:eastAsiaTheme="minorEastAsia"/>
              </w:rPr>
            </w:pPr>
            <w:r>
              <w:rPr>
                <w:rFonts w:eastAsiaTheme="minorEastAsia"/>
              </w:rPr>
              <w:t>Hard</w:t>
            </w:r>
          </w:p>
        </w:tc>
        <w:tc>
          <w:tcPr>
            <w:tcW w:w="8550" w:type="dxa"/>
          </w:tcPr>
          <w:p w14:paraId="4D125971" w14:textId="12130326" w:rsidR="00766231" w:rsidRDefault="00766231" w:rsidP="009D5B4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Global surprising sequences. Even more local</w:t>
            </w:r>
            <w:r w:rsidR="00940621">
              <w:rPr>
                <w:rFonts w:eastAsiaTheme="minorEastAsia"/>
              </w:rPr>
              <w:t xml:space="preserve"> maxima, but L </w:t>
            </w:r>
            <w:proofErr w:type="gramStart"/>
            <w:r w:rsidR="00940621">
              <w:rPr>
                <w:rFonts w:eastAsiaTheme="minorEastAsia"/>
              </w:rPr>
              <w:t>is lower bounded</w:t>
            </w:r>
            <w:proofErr w:type="gramEnd"/>
            <w:r w:rsidR="00940621">
              <w:rPr>
                <w:rFonts w:eastAsiaTheme="minorEastAsia"/>
              </w:rPr>
              <w:t xml:space="preserve"> than local.</w:t>
            </w:r>
          </w:p>
        </w:tc>
      </w:tr>
    </w:tbl>
    <w:p w14:paraId="263F4841" w14:textId="77777777" w:rsidR="00EC6792" w:rsidRPr="006450BF" w:rsidRDefault="00EC6792" w:rsidP="009D5B42">
      <w:pPr>
        <w:rPr>
          <w:rFonts w:eastAsiaTheme="minorEastAsia"/>
        </w:rPr>
      </w:pPr>
    </w:p>
    <w:sectPr w:rsidR="00EC6792" w:rsidRPr="006450B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639CF"/>
    <w:multiLevelType w:val="hybridMultilevel"/>
    <w:tmpl w:val="F546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2E"/>
    <w:rsid w:val="00037402"/>
    <w:rsid w:val="000572D2"/>
    <w:rsid w:val="0014122D"/>
    <w:rsid w:val="00141BFD"/>
    <w:rsid w:val="00165712"/>
    <w:rsid w:val="00202DED"/>
    <w:rsid w:val="0023344D"/>
    <w:rsid w:val="002873F5"/>
    <w:rsid w:val="002F2972"/>
    <w:rsid w:val="00316602"/>
    <w:rsid w:val="003B79CA"/>
    <w:rsid w:val="003E62AC"/>
    <w:rsid w:val="004418FE"/>
    <w:rsid w:val="004C5C5F"/>
    <w:rsid w:val="004C5CD1"/>
    <w:rsid w:val="0055363D"/>
    <w:rsid w:val="005D0EC4"/>
    <w:rsid w:val="00643CD4"/>
    <w:rsid w:val="006450BF"/>
    <w:rsid w:val="006A4A5A"/>
    <w:rsid w:val="006B13AA"/>
    <w:rsid w:val="00700998"/>
    <w:rsid w:val="00766231"/>
    <w:rsid w:val="007E26D6"/>
    <w:rsid w:val="00882FE3"/>
    <w:rsid w:val="00913172"/>
    <w:rsid w:val="0091690D"/>
    <w:rsid w:val="009315E0"/>
    <w:rsid w:val="00940621"/>
    <w:rsid w:val="009B1FAE"/>
    <w:rsid w:val="009B7E2E"/>
    <w:rsid w:val="009D134B"/>
    <w:rsid w:val="009D5B42"/>
    <w:rsid w:val="00A45CDA"/>
    <w:rsid w:val="00A849F8"/>
    <w:rsid w:val="00B26473"/>
    <w:rsid w:val="00B47423"/>
    <w:rsid w:val="00B851E6"/>
    <w:rsid w:val="00BE11F9"/>
    <w:rsid w:val="00C259AB"/>
    <w:rsid w:val="00C52177"/>
    <w:rsid w:val="00CE6991"/>
    <w:rsid w:val="00E360AB"/>
    <w:rsid w:val="00EC6792"/>
    <w:rsid w:val="00F3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7"/>
    <o:shapelayout v:ext="edit">
      <o:idmap v:ext="edit" data="1"/>
    </o:shapelayout>
  </w:shapeDefaults>
  <w:decimalSymbol w:val=","/>
  <w:listSeparator w:val=";"/>
  <w14:docId w14:val="7C81187F"/>
  <w15:chartTrackingRefBased/>
  <w15:docId w15:val="{FCC2FAB2-784E-4A9D-B73B-89B5ECAD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0AB"/>
    <w:rPr>
      <w:sz w:val="20"/>
    </w:rPr>
  </w:style>
  <w:style w:type="paragraph" w:styleId="Overskrift1">
    <w:name w:val="heading 1"/>
    <w:basedOn w:val="Normal"/>
    <w:next w:val="Normal"/>
    <w:link w:val="Overskrift1Tegn"/>
    <w:uiPriority w:val="9"/>
    <w:qFormat/>
    <w:rsid w:val="009B7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B7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B7E2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9B7E2E"/>
    <w:rPr>
      <w:rFonts w:asciiTheme="majorHAnsi" w:eastAsiaTheme="majorEastAsia" w:hAnsiTheme="majorHAnsi" w:cstheme="majorBidi"/>
      <w:color w:val="2E74B5" w:themeColor="accent1" w:themeShade="BF"/>
      <w:sz w:val="26"/>
      <w:szCs w:val="26"/>
    </w:rPr>
  </w:style>
  <w:style w:type="paragraph" w:styleId="Bildetekst">
    <w:name w:val="caption"/>
    <w:basedOn w:val="Normal"/>
    <w:next w:val="Normal"/>
    <w:uiPriority w:val="35"/>
    <w:unhideWhenUsed/>
    <w:qFormat/>
    <w:rsid w:val="00A849F8"/>
    <w:pPr>
      <w:spacing w:after="200" w:line="240" w:lineRule="auto"/>
    </w:pPr>
    <w:rPr>
      <w:i/>
      <w:iCs/>
      <w:color w:val="44546A" w:themeColor="text2"/>
      <w:sz w:val="18"/>
      <w:szCs w:val="18"/>
    </w:rPr>
  </w:style>
  <w:style w:type="character" w:styleId="Plassholdertekst">
    <w:name w:val="Placeholder Text"/>
    <w:basedOn w:val="Standardskriftforavsnitt"/>
    <w:uiPriority w:val="99"/>
    <w:semiHidden/>
    <w:rsid w:val="00913172"/>
    <w:rPr>
      <w:color w:val="808080"/>
    </w:rPr>
  </w:style>
  <w:style w:type="table" w:styleId="Tabellrutenett">
    <w:name w:val="Table Grid"/>
    <w:basedOn w:val="Vanligtabell"/>
    <w:uiPriority w:val="39"/>
    <w:rsid w:val="009B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5">
    <w:name w:val="Plain Table 5"/>
    <w:basedOn w:val="Vanligtabell"/>
    <w:uiPriority w:val="45"/>
    <w:rsid w:val="009B1F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avsnitt">
    <w:name w:val="List Paragraph"/>
    <w:basedOn w:val="Normal"/>
    <w:uiPriority w:val="34"/>
    <w:qFormat/>
    <w:rsid w:val="009D5B42"/>
    <w:pPr>
      <w:ind w:left="720"/>
      <w:contextualSpacing/>
    </w:pPr>
  </w:style>
  <w:style w:type="table" w:styleId="Vanligtabell1">
    <w:name w:val="Plain Table 1"/>
    <w:basedOn w:val="Vanligtabell"/>
    <w:uiPriority w:val="41"/>
    <w:rsid w:val="001657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3">
    <w:name w:val="Plain Table 3"/>
    <w:basedOn w:val="Vanligtabell"/>
    <w:uiPriority w:val="43"/>
    <w:rsid w:val="007662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tel">
    <w:name w:val="Title"/>
    <w:basedOn w:val="Normal"/>
    <w:next w:val="Normal"/>
    <w:link w:val="TittelTegn"/>
    <w:uiPriority w:val="10"/>
    <w:qFormat/>
    <w:rsid w:val="00C259AB"/>
    <w:pPr>
      <w:spacing w:after="0" w:line="240" w:lineRule="auto"/>
      <w:contextualSpacing/>
    </w:pPr>
    <w:rPr>
      <w:rFonts w:asciiTheme="majorHAnsi" w:eastAsiaTheme="majorEastAsia" w:hAnsiTheme="majorHAnsi" w:cstheme="majorBidi"/>
      <w:spacing w:val="-10"/>
      <w:kern w:val="28"/>
      <w:sz w:val="56"/>
      <w:szCs w:val="56"/>
      <w:lang w:val="nb-NO"/>
    </w:rPr>
  </w:style>
  <w:style w:type="character" w:customStyle="1" w:styleId="TittelTegn">
    <w:name w:val="Tittel Tegn"/>
    <w:basedOn w:val="Standardskriftforavsnitt"/>
    <w:link w:val="Tittel"/>
    <w:uiPriority w:val="10"/>
    <w:rsid w:val="00C259AB"/>
    <w:rPr>
      <w:rFonts w:asciiTheme="majorHAnsi" w:eastAsiaTheme="majorEastAsia" w:hAnsiTheme="majorHAnsi" w:cstheme="majorBidi"/>
      <w:spacing w:val="-10"/>
      <w:kern w:val="28"/>
      <w:sz w:val="56"/>
      <w:szCs w:val="5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package" Target="embeddings/Microsoft_Word_Document2.docx"/><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5A952C1F2141D1BD671DCCB2D453D3"/>
        <w:category>
          <w:name w:val="Generelt"/>
          <w:gallery w:val="placeholder"/>
        </w:category>
        <w:types>
          <w:type w:val="bbPlcHdr"/>
        </w:types>
        <w:behaviors>
          <w:behavior w:val="content"/>
        </w:behaviors>
        <w:guid w:val="{64C3CE77-65E3-4333-9B15-704B8145604E}"/>
      </w:docPartPr>
      <w:docPartBody>
        <w:p w:rsidR="00000000" w:rsidRDefault="003E0C04" w:rsidP="003E0C04">
          <w:pPr>
            <w:pStyle w:val="5B5A952C1F2141D1BD671DCCB2D453D3"/>
          </w:pPr>
          <w:r w:rsidRPr="005F6E4B">
            <w:rPr>
              <w:rStyle w:val="Plassholdertekst"/>
            </w:rPr>
            <w:t>[Tittel]</w:t>
          </w:r>
        </w:p>
      </w:docPartBody>
    </w:docPart>
    <w:docPart>
      <w:docPartPr>
        <w:name w:val="34A5E39F4EA34ABDA96833A422D254D7"/>
        <w:category>
          <w:name w:val="Generelt"/>
          <w:gallery w:val="placeholder"/>
        </w:category>
        <w:types>
          <w:type w:val="bbPlcHdr"/>
        </w:types>
        <w:behaviors>
          <w:behavior w:val="content"/>
        </w:behaviors>
        <w:guid w:val="{9B5F289E-F125-40EA-BE87-BEAE3B750B2C}"/>
      </w:docPartPr>
      <w:docPartBody>
        <w:p w:rsidR="00000000" w:rsidRDefault="003E0C04" w:rsidP="003E0C04">
          <w:pPr>
            <w:pStyle w:val="34A5E39F4EA34ABDA96833A422D254D7"/>
          </w:pPr>
          <w:r w:rsidRPr="005F6E4B">
            <w:rPr>
              <w:rStyle w:val="Plassholdertekst"/>
            </w:rPr>
            <w:t>[Emne]</w:t>
          </w:r>
        </w:p>
      </w:docPartBody>
    </w:docPart>
    <w:docPart>
      <w:docPartPr>
        <w:name w:val="74A50F8603854C26956AB5EE679B6798"/>
        <w:category>
          <w:name w:val="Generelt"/>
          <w:gallery w:val="placeholder"/>
        </w:category>
        <w:types>
          <w:type w:val="bbPlcHdr"/>
        </w:types>
        <w:behaviors>
          <w:behavior w:val="content"/>
        </w:behaviors>
        <w:guid w:val="{10B62902-E00B-4ED6-97D9-8E2EC044EAA3}"/>
      </w:docPartPr>
      <w:docPartBody>
        <w:p w:rsidR="00000000" w:rsidRDefault="003E0C04" w:rsidP="003E0C04">
          <w:pPr>
            <w:pStyle w:val="74A50F8603854C26956AB5EE679B6798"/>
          </w:pPr>
          <w:r w:rsidRPr="005F6E4B">
            <w:rPr>
              <w:rStyle w:val="Plassholdertekst"/>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04"/>
    <w:rsid w:val="003E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3E0C04"/>
    <w:rPr>
      <w:color w:val="808080"/>
    </w:rPr>
  </w:style>
  <w:style w:type="paragraph" w:customStyle="1" w:styleId="5B5A952C1F2141D1BD671DCCB2D453D3">
    <w:name w:val="5B5A952C1F2141D1BD671DCCB2D453D3"/>
    <w:rsid w:val="003E0C04"/>
  </w:style>
  <w:style w:type="paragraph" w:customStyle="1" w:styleId="34A5E39F4EA34ABDA96833A422D254D7">
    <w:name w:val="34A5E39F4EA34ABDA96833A422D254D7"/>
    <w:rsid w:val="003E0C04"/>
  </w:style>
  <w:style w:type="paragraph" w:customStyle="1" w:styleId="74A50F8603854C26956AB5EE679B6798">
    <w:name w:val="74A50F8603854C26956AB5EE679B6798"/>
    <w:rsid w:val="003E0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5</Pages>
  <Words>1285</Words>
  <Characters>7330</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Sub symbolic AI methods: Project 2</vt:lpstr>
    </vt:vector>
  </TitlesOfParts>
  <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 symbolic AI methods: Project 2</dc:title>
  <dc:subject>Evolutionary Algorithms</dc:subject>
  <dc:creator>Bjørnar Walle Alvestad</dc:creator>
  <cp:keywords/>
  <dc:description/>
  <cp:lastModifiedBy>Bjørnar Walle Alvestad</cp:lastModifiedBy>
  <cp:revision>10</cp:revision>
  <cp:lastPrinted>2016-02-25T01:49:00Z</cp:lastPrinted>
  <dcterms:created xsi:type="dcterms:W3CDTF">2016-02-24T16:57:00Z</dcterms:created>
  <dcterms:modified xsi:type="dcterms:W3CDTF">2016-02-25T01:49:00Z</dcterms:modified>
</cp:coreProperties>
</file>