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0C2781" w14:textId="77777777" w:rsidR="003C2775" w:rsidRDefault="003C2775" w:rsidP="003C2775">
      <w:pPr>
        <w:jc w:val="center"/>
      </w:pPr>
      <w:r>
        <w:rPr>
          <w:noProof/>
          <w:lang w:eastAsia="en-GB"/>
        </w:rPr>
        <w:drawing>
          <wp:inline distT="0" distB="0" distL="0" distR="0" wp14:anchorId="647DDCA4" wp14:editId="4B866B2D">
            <wp:extent cx="3171825" cy="923928"/>
            <wp:effectExtent l="0" t="0" r="9525" b="9522"/>
            <wp:docPr id="1" name="Picture 1" descr="Colour Abertay Uni Logo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3171825" cy="923928"/>
                    </a:xfrm>
                    <a:prstGeom prst="rect">
                      <a:avLst/>
                    </a:prstGeom>
                    <a:noFill/>
                    <a:ln>
                      <a:noFill/>
                      <a:prstDash/>
                    </a:ln>
                  </pic:spPr>
                </pic:pic>
              </a:graphicData>
            </a:graphic>
          </wp:inline>
        </w:drawing>
      </w:r>
    </w:p>
    <w:p w14:paraId="0554876A" w14:textId="77777777" w:rsidR="003C2775" w:rsidRDefault="003C2775" w:rsidP="003C2775">
      <w:pPr>
        <w:jc w:val="center"/>
      </w:pPr>
    </w:p>
    <w:p w14:paraId="16DB9140" w14:textId="77777777" w:rsidR="003C2775" w:rsidRPr="003C2775" w:rsidRDefault="003C2775" w:rsidP="003C2775"/>
    <w:p w14:paraId="00601062" w14:textId="77777777" w:rsidR="003C2775" w:rsidRPr="003C2775" w:rsidRDefault="003C2775" w:rsidP="003C2775">
      <w:r w:rsidRPr="00D212DC">
        <w:rPr>
          <w:rFonts w:ascii="Calibri" w:eastAsia="Times New Roman" w:hAnsi="Calibri" w:cs="Times New Roman"/>
          <w:noProof/>
          <w:lang w:eastAsia="en-GB"/>
        </w:rPr>
        <mc:AlternateContent>
          <mc:Choice Requires="wps">
            <w:drawing>
              <wp:anchor distT="0" distB="0" distL="114300" distR="114300" simplePos="0" relativeHeight="251659264" behindDoc="0" locked="0" layoutInCell="1" allowOverlap="1" wp14:anchorId="1CB72504" wp14:editId="3913CFD6">
                <wp:simplePos x="0" y="0"/>
                <wp:positionH relativeFrom="margin">
                  <wp:posOffset>994410</wp:posOffset>
                </wp:positionH>
                <wp:positionV relativeFrom="page">
                  <wp:posOffset>2543810</wp:posOffset>
                </wp:positionV>
                <wp:extent cx="5572125" cy="4676775"/>
                <wp:effectExtent l="0" t="0" r="0" b="9525"/>
                <wp:wrapSquare wrapText="bothSides"/>
                <wp:docPr id="2" name="Text Box 480"/>
                <wp:cNvGraphicFramePr/>
                <a:graphic xmlns:a="http://schemas.openxmlformats.org/drawingml/2006/main">
                  <a:graphicData uri="http://schemas.microsoft.com/office/word/2010/wordprocessingShape">
                    <wps:wsp>
                      <wps:cNvSpPr txBox="1"/>
                      <wps:spPr>
                        <a:xfrm>
                          <a:off x="0" y="0"/>
                          <a:ext cx="5572125" cy="4676775"/>
                        </a:xfrm>
                        <a:prstGeom prst="rect">
                          <a:avLst/>
                        </a:prstGeom>
                        <a:solidFill>
                          <a:srgbClr val="FFFFFF"/>
                        </a:solidFill>
                        <a:ln>
                          <a:noFill/>
                          <a:prstDash/>
                        </a:ln>
                      </wps:spPr>
                      <wps:txbx>
                        <w:txbxContent>
                          <w:p w14:paraId="7B540B6B" w14:textId="77777777" w:rsidR="00BC6C2F" w:rsidRDefault="00BC6C2F" w:rsidP="003C2775">
                            <w:pPr>
                              <w:jc w:val="center"/>
                            </w:pPr>
                            <w:r>
                              <w:rPr>
                                <w:b/>
                                <w:i/>
                                <w:sz w:val="48"/>
                                <w:szCs w:val="48"/>
                              </w:rPr>
                              <w:t xml:space="preserve">Penetration Testing </w:t>
                            </w:r>
                          </w:p>
                          <w:p w14:paraId="6246F364" w14:textId="77777777" w:rsidR="00BC6C2F" w:rsidRDefault="00BC6C2F" w:rsidP="003C2775">
                            <w:pPr>
                              <w:jc w:val="center"/>
                            </w:pPr>
                          </w:p>
                          <w:p w14:paraId="56F43658" w14:textId="77777777" w:rsidR="00BC6C2F" w:rsidRDefault="00BC6C2F" w:rsidP="003C2775">
                            <w:pPr>
                              <w:jc w:val="center"/>
                              <w:rPr>
                                <w:b/>
                                <w:sz w:val="36"/>
                                <w:szCs w:val="36"/>
                              </w:rPr>
                            </w:pPr>
                            <w:r>
                              <w:rPr>
                                <w:b/>
                                <w:sz w:val="36"/>
                                <w:szCs w:val="36"/>
                              </w:rPr>
                              <w:t xml:space="preserve">Michael Sowemimo </w:t>
                            </w:r>
                          </w:p>
                          <w:p w14:paraId="71D5A0D6" w14:textId="77777777" w:rsidR="00BC6C2F" w:rsidRDefault="00BC6C2F" w:rsidP="003C2775">
                            <w:pPr>
                              <w:jc w:val="center"/>
                              <w:rPr>
                                <w:b/>
                                <w:sz w:val="36"/>
                                <w:szCs w:val="36"/>
                              </w:rPr>
                            </w:pPr>
                          </w:p>
                          <w:p w14:paraId="2B882DE6" w14:textId="77777777" w:rsidR="00BC6C2F" w:rsidRDefault="00BC6C2F" w:rsidP="003C2775">
                            <w:pPr>
                              <w:jc w:val="center"/>
                              <w:rPr>
                                <w:b/>
                                <w:sz w:val="36"/>
                                <w:szCs w:val="36"/>
                              </w:rPr>
                            </w:pPr>
                            <w:r>
                              <w:rPr>
                                <w:b/>
                                <w:sz w:val="36"/>
                                <w:szCs w:val="36"/>
                              </w:rPr>
                              <w:t>White Paper</w:t>
                            </w:r>
                          </w:p>
                          <w:p w14:paraId="2255A9A6" w14:textId="77777777" w:rsidR="00BC6C2F" w:rsidRDefault="00BC6C2F" w:rsidP="003C2775">
                            <w:pPr>
                              <w:jc w:val="center"/>
                              <w:rPr>
                                <w:b/>
                                <w:sz w:val="36"/>
                                <w:szCs w:val="36"/>
                              </w:rPr>
                            </w:pPr>
                            <w:r>
                              <w:rPr>
                                <w:b/>
                                <w:sz w:val="36"/>
                                <w:szCs w:val="36"/>
                              </w:rPr>
                              <w:t>Alberta University</w:t>
                            </w:r>
                          </w:p>
                          <w:p w14:paraId="4B59F7A8" w14:textId="77777777" w:rsidR="00BC6C2F" w:rsidRDefault="00BC6C2F" w:rsidP="003C2775">
                            <w:pPr>
                              <w:jc w:val="center"/>
                              <w:rPr>
                                <w:b/>
                                <w:sz w:val="36"/>
                                <w:szCs w:val="36"/>
                              </w:rPr>
                            </w:pPr>
                            <w:r>
                              <w:rPr>
                                <w:b/>
                                <w:sz w:val="36"/>
                                <w:szCs w:val="36"/>
                              </w:rPr>
                              <w:t>School Arts, Media and Computer Games</w:t>
                            </w:r>
                          </w:p>
                          <w:p w14:paraId="557EC444" w14:textId="77777777" w:rsidR="00BC6C2F" w:rsidRDefault="00BC6C2F" w:rsidP="003C2775">
                            <w:pPr>
                              <w:jc w:val="center"/>
                              <w:rPr>
                                <w:b/>
                                <w:sz w:val="36"/>
                                <w:szCs w:val="36"/>
                              </w:rPr>
                            </w:pPr>
                            <w:r>
                              <w:rPr>
                                <w:b/>
                                <w:sz w:val="36"/>
                                <w:szCs w:val="36"/>
                              </w:rPr>
                              <w:t>* Year E.g. 2016/2017*</w:t>
                            </w:r>
                          </w:p>
                          <w:p w14:paraId="7B3C558B" w14:textId="77777777" w:rsidR="00BC6C2F" w:rsidRDefault="00BC6C2F" w:rsidP="003C2775">
                            <w:pPr>
                              <w:jc w:val="center"/>
                              <w:rPr>
                                <w:b/>
                                <w:sz w:val="36"/>
                                <w:szCs w:val="36"/>
                              </w:rPr>
                            </w:pPr>
                          </w:p>
                          <w:p w14:paraId="54AAA477" w14:textId="77777777" w:rsidR="00BC6C2F" w:rsidRDefault="00BC6C2F" w:rsidP="003C2775">
                            <w:pPr>
                              <w:jc w:val="center"/>
                              <w:rPr>
                                <w:b/>
                                <w:sz w:val="36"/>
                                <w:szCs w:val="36"/>
                              </w:rPr>
                            </w:pPr>
                          </w:p>
                          <w:p w14:paraId="31744385" w14:textId="77777777" w:rsidR="00BC6C2F" w:rsidRDefault="00BC6C2F" w:rsidP="003C2775">
                            <w:pPr>
                              <w:jc w:val="center"/>
                              <w:rPr>
                                <w:b/>
                                <w:sz w:val="36"/>
                                <w:szCs w:val="36"/>
                              </w:rPr>
                            </w:pPr>
                          </w:p>
                          <w:p w14:paraId="544F1A6F" w14:textId="77777777" w:rsidR="00BC6C2F" w:rsidRDefault="00BC6C2F" w:rsidP="003C2775">
                            <w:pPr>
                              <w:jc w:val="center"/>
                              <w:rPr>
                                <w:b/>
                                <w:sz w:val="36"/>
                                <w:szCs w:val="36"/>
                              </w:rPr>
                            </w:pPr>
                          </w:p>
                          <w:p w14:paraId="79B5FB59" w14:textId="77777777" w:rsidR="00BC6C2F" w:rsidRDefault="00BC6C2F" w:rsidP="003C2775">
                            <w:pPr>
                              <w:jc w:val="center"/>
                              <w:rPr>
                                <w:b/>
                                <w:sz w:val="36"/>
                                <w:szCs w:val="36"/>
                              </w:rPr>
                            </w:pPr>
                          </w:p>
                          <w:p w14:paraId="55787C2B" w14:textId="77777777" w:rsidR="00BC6C2F" w:rsidRDefault="00BC6C2F" w:rsidP="003C2775">
                            <w:pPr>
                              <w:jc w:val="center"/>
                              <w:rPr>
                                <w:b/>
                                <w:sz w:val="36"/>
                                <w:szCs w:val="36"/>
                              </w:rPr>
                            </w:pPr>
                          </w:p>
                          <w:p w14:paraId="0A405AC3" w14:textId="77777777" w:rsidR="00BC6C2F" w:rsidRDefault="00BC6C2F" w:rsidP="003C2775">
                            <w:pPr>
                              <w:jc w:val="center"/>
                              <w:rPr>
                                <w:b/>
                                <w:sz w:val="36"/>
                                <w:szCs w:val="36"/>
                              </w:rPr>
                            </w:pPr>
                          </w:p>
                          <w:p w14:paraId="61E695D9" w14:textId="77777777" w:rsidR="00BC6C2F" w:rsidRDefault="00BC6C2F" w:rsidP="003C2775">
                            <w:pPr>
                              <w:jc w:val="center"/>
                              <w:rPr>
                                <w:b/>
                                <w:sz w:val="36"/>
                                <w:szCs w:val="36"/>
                              </w:rPr>
                            </w:pPr>
                          </w:p>
                          <w:p w14:paraId="660F89B6" w14:textId="77777777" w:rsidR="00BC6C2F" w:rsidRDefault="00BC6C2F" w:rsidP="003C2775">
                            <w:pPr>
                              <w:jc w:val="center"/>
                              <w:rPr>
                                <w:b/>
                                <w:sz w:val="36"/>
                                <w:szCs w:val="36"/>
                              </w:rPr>
                            </w:pPr>
                          </w:p>
                          <w:p w14:paraId="7D22E9D3" w14:textId="77777777" w:rsidR="00BC6C2F" w:rsidRDefault="00BC6C2F" w:rsidP="003C2775">
                            <w:pPr>
                              <w:jc w:val="center"/>
                              <w:rPr>
                                <w:b/>
                                <w:sz w:val="36"/>
                                <w:szCs w:val="36"/>
                              </w:rPr>
                            </w:pPr>
                          </w:p>
                          <w:p w14:paraId="3F713445" w14:textId="77777777" w:rsidR="00BC6C2F" w:rsidRDefault="00BC6C2F" w:rsidP="003C2775">
                            <w:pPr>
                              <w:jc w:val="center"/>
                              <w:rPr>
                                <w:b/>
                                <w:sz w:val="36"/>
                                <w:szCs w:val="36"/>
                              </w:rPr>
                            </w:pPr>
                          </w:p>
                          <w:p w14:paraId="74EF1534" w14:textId="77777777" w:rsidR="00BC6C2F" w:rsidRDefault="00BC6C2F" w:rsidP="003C2775">
                            <w:pPr>
                              <w:jc w:val="center"/>
                              <w:rPr>
                                <w:b/>
                                <w:sz w:val="36"/>
                                <w:szCs w:val="36"/>
                              </w:rPr>
                            </w:pPr>
                          </w:p>
                          <w:p w14:paraId="130D5970" w14:textId="77777777" w:rsidR="00BC6C2F" w:rsidRDefault="00BC6C2F" w:rsidP="003C2775">
                            <w:pPr>
                              <w:jc w:val="center"/>
                              <w:rPr>
                                <w:b/>
                                <w:sz w:val="36"/>
                                <w:szCs w:val="36"/>
                              </w:rPr>
                            </w:pPr>
                          </w:p>
                          <w:p w14:paraId="022CE6BF" w14:textId="77777777" w:rsidR="00BC6C2F" w:rsidRDefault="00BC6C2F" w:rsidP="003C2775">
                            <w:pPr>
                              <w:jc w:val="center"/>
                              <w:rPr>
                                <w:b/>
                                <w:sz w:val="36"/>
                                <w:szCs w:val="36"/>
                              </w:rPr>
                            </w:pPr>
                          </w:p>
                          <w:p w14:paraId="0F9CE4B0" w14:textId="77777777" w:rsidR="00BC6C2F" w:rsidRDefault="00BC6C2F" w:rsidP="003C2775">
                            <w:pPr>
                              <w:jc w:val="center"/>
                              <w:rPr>
                                <w:b/>
                                <w:sz w:val="36"/>
                                <w:szCs w:val="36"/>
                              </w:rPr>
                            </w:pPr>
                          </w:p>
                          <w:p w14:paraId="10FDE95E" w14:textId="77777777" w:rsidR="00BC6C2F" w:rsidRDefault="00BC6C2F" w:rsidP="003C2775">
                            <w:pPr>
                              <w:jc w:val="center"/>
                              <w:rPr>
                                <w:b/>
                                <w:sz w:val="36"/>
                                <w:szCs w:val="36"/>
                              </w:rPr>
                            </w:pPr>
                          </w:p>
                          <w:p w14:paraId="77EE72D1" w14:textId="77777777" w:rsidR="00BC6C2F" w:rsidRDefault="00BC6C2F" w:rsidP="003C2775">
                            <w:pPr>
                              <w:jc w:val="center"/>
                              <w:rPr>
                                <w:b/>
                                <w:sz w:val="36"/>
                                <w:szCs w:val="36"/>
                              </w:rPr>
                            </w:pPr>
                          </w:p>
                          <w:p w14:paraId="11B7BA8F" w14:textId="77777777" w:rsidR="00BC6C2F" w:rsidRDefault="00BC6C2F" w:rsidP="003C2775">
                            <w:pPr>
                              <w:jc w:val="center"/>
                              <w:rPr>
                                <w:b/>
                                <w:sz w:val="36"/>
                                <w:szCs w:val="36"/>
                              </w:rPr>
                            </w:pPr>
                          </w:p>
                          <w:p w14:paraId="507CB286" w14:textId="77777777" w:rsidR="00BC6C2F" w:rsidRDefault="00BC6C2F" w:rsidP="003C2775">
                            <w:pPr>
                              <w:jc w:val="center"/>
                              <w:rPr>
                                <w:b/>
                                <w:sz w:val="36"/>
                                <w:szCs w:val="36"/>
                              </w:rPr>
                            </w:pPr>
                          </w:p>
                          <w:p w14:paraId="5AD9AFD2" w14:textId="77777777" w:rsidR="00BC6C2F" w:rsidRDefault="00BC6C2F" w:rsidP="003C2775">
                            <w:pPr>
                              <w:jc w:val="center"/>
                              <w:rPr>
                                <w:b/>
                                <w:sz w:val="36"/>
                                <w:szCs w:val="36"/>
                              </w:rPr>
                            </w:pPr>
                          </w:p>
                          <w:p w14:paraId="6C3AEFC4" w14:textId="77777777" w:rsidR="00BC6C2F" w:rsidRDefault="00BC6C2F" w:rsidP="003C2775">
                            <w:pPr>
                              <w:jc w:val="center"/>
                              <w:rPr>
                                <w:b/>
                                <w:sz w:val="36"/>
                                <w:szCs w:val="36"/>
                              </w:rPr>
                            </w:pPr>
                          </w:p>
                          <w:p w14:paraId="2C0D224C" w14:textId="77777777" w:rsidR="00BC6C2F" w:rsidRDefault="00BC6C2F" w:rsidP="003C2775">
                            <w:pPr>
                              <w:jc w:val="center"/>
                              <w:rPr>
                                <w:b/>
                                <w:sz w:val="36"/>
                                <w:szCs w:val="36"/>
                              </w:rPr>
                            </w:pPr>
                          </w:p>
                          <w:p w14:paraId="0EE98D43" w14:textId="77777777" w:rsidR="00BC6C2F" w:rsidRDefault="00BC6C2F" w:rsidP="003C2775">
                            <w:pPr>
                              <w:jc w:val="center"/>
                              <w:rPr>
                                <w:b/>
                                <w:sz w:val="36"/>
                                <w:szCs w:val="36"/>
                              </w:rPr>
                            </w:pPr>
                          </w:p>
                          <w:p w14:paraId="30DCFA0A" w14:textId="77777777" w:rsidR="00BC6C2F" w:rsidRDefault="00BC6C2F" w:rsidP="003C2775">
                            <w:pPr>
                              <w:jc w:val="center"/>
                              <w:rPr>
                                <w:b/>
                                <w:sz w:val="36"/>
                                <w:szCs w:val="36"/>
                              </w:rPr>
                            </w:pPr>
                          </w:p>
                          <w:p w14:paraId="28711C0A" w14:textId="77777777" w:rsidR="00BC6C2F" w:rsidRDefault="00BC6C2F" w:rsidP="003C2775">
                            <w:pPr>
                              <w:jc w:val="center"/>
                              <w:rPr>
                                <w:b/>
                                <w:sz w:val="36"/>
                                <w:szCs w:val="36"/>
                              </w:rPr>
                            </w:pPr>
                          </w:p>
                          <w:p w14:paraId="164D6D46" w14:textId="77777777" w:rsidR="00BC6C2F" w:rsidRDefault="00BC6C2F" w:rsidP="003C2775">
                            <w:pPr>
                              <w:jc w:val="center"/>
                              <w:rPr>
                                <w:b/>
                                <w:sz w:val="36"/>
                                <w:szCs w:val="36"/>
                              </w:rPr>
                            </w:pPr>
                          </w:p>
                          <w:p w14:paraId="3365CE67" w14:textId="77777777" w:rsidR="00BC6C2F" w:rsidRDefault="00BC6C2F" w:rsidP="003C2775">
                            <w:pPr>
                              <w:jc w:val="center"/>
                              <w:rPr>
                                <w:b/>
                                <w:sz w:val="36"/>
                                <w:szCs w:val="36"/>
                              </w:rPr>
                            </w:pPr>
                          </w:p>
                          <w:p w14:paraId="63AC1331" w14:textId="77777777" w:rsidR="00BC6C2F" w:rsidRDefault="00BC6C2F" w:rsidP="003C2775">
                            <w:pPr>
                              <w:jc w:val="center"/>
                              <w:rPr>
                                <w:b/>
                                <w:sz w:val="36"/>
                                <w:szCs w:val="36"/>
                              </w:rPr>
                            </w:pPr>
                          </w:p>
                          <w:p w14:paraId="5B692D78" w14:textId="77777777" w:rsidR="00BC6C2F" w:rsidRDefault="00BC6C2F" w:rsidP="003C2775">
                            <w:pPr>
                              <w:jc w:val="center"/>
                              <w:rPr>
                                <w:b/>
                                <w:sz w:val="36"/>
                                <w:szCs w:val="36"/>
                              </w:rPr>
                            </w:pPr>
                          </w:p>
                          <w:p w14:paraId="6D02394C" w14:textId="77777777" w:rsidR="00BC6C2F" w:rsidRDefault="00BC6C2F" w:rsidP="003C2775">
                            <w:pPr>
                              <w:jc w:val="center"/>
                              <w:rPr>
                                <w:b/>
                                <w:sz w:val="36"/>
                                <w:szCs w:val="36"/>
                              </w:rPr>
                            </w:pPr>
                          </w:p>
                          <w:p w14:paraId="095CF73F" w14:textId="77777777" w:rsidR="00BC6C2F" w:rsidRDefault="00BC6C2F" w:rsidP="003C2775">
                            <w:pPr>
                              <w:jc w:val="center"/>
                              <w:rPr>
                                <w:b/>
                                <w:sz w:val="36"/>
                                <w:szCs w:val="36"/>
                              </w:rPr>
                            </w:pPr>
                          </w:p>
                          <w:p w14:paraId="4E85EF3F" w14:textId="77777777" w:rsidR="00BC6C2F" w:rsidRDefault="00BC6C2F" w:rsidP="003C2775">
                            <w:pPr>
                              <w:jc w:val="center"/>
                              <w:rPr>
                                <w:b/>
                                <w:sz w:val="36"/>
                                <w:szCs w:val="36"/>
                              </w:rPr>
                            </w:pPr>
                          </w:p>
                          <w:p w14:paraId="0338290B" w14:textId="77777777" w:rsidR="00BC6C2F" w:rsidRDefault="00BC6C2F" w:rsidP="003C2775">
                            <w:pPr>
                              <w:jc w:val="center"/>
                              <w:rPr>
                                <w:b/>
                                <w:sz w:val="36"/>
                                <w:szCs w:val="36"/>
                              </w:rPr>
                            </w:pPr>
                          </w:p>
                          <w:p w14:paraId="1C8B46B7" w14:textId="77777777" w:rsidR="00BC6C2F" w:rsidRDefault="00BC6C2F" w:rsidP="003C2775">
                            <w:pPr>
                              <w:jc w:val="center"/>
                            </w:pPr>
                          </w:p>
                        </w:txbxContent>
                      </wps:txbx>
                      <wps:bodyPr vert="horz" wrap="none" lIns="91440" tIns="45720" rIns="91440" bIns="45720" anchor="t" anchorCtr="0" compatLnSpc="0">
                        <a:noAutofit/>
                      </wps:bodyPr>
                    </wps:wsp>
                  </a:graphicData>
                </a:graphic>
                <wp14:sizeRelV relativeFrom="margin">
                  <wp14:pctHeight>0</wp14:pctHeight>
                </wp14:sizeRelV>
              </wp:anchor>
            </w:drawing>
          </mc:Choice>
          <mc:Fallback>
            <w:pict>
              <v:shapetype w14:anchorId="1CB72504" id="_x0000_t202" coordsize="21600,21600" o:spt="202" path="m,l,21600r21600,l21600,xe">
                <v:stroke joinstyle="miter"/>
                <v:path gradientshapeok="t" o:connecttype="rect"/>
              </v:shapetype>
              <v:shape id="Text Box 480" o:spid="_x0000_s1026" type="#_x0000_t202" style="position:absolute;margin-left:78.3pt;margin-top:200.3pt;width:438.75pt;height:368.25pt;z-index:251659264;visibility:visible;mso-wrap-style:non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" stroked="f">
                <v:textbox>
                  <w:txbxContent>
                    <w:p w14:paraId="7B540B6B" w14:textId="77777777" w:rsidR="00BC6C2F" w:rsidRDefault="00BC6C2F" w:rsidP="003C2775">
                      <w:pPr>
                        <w:jc w:val="center"/>
                      </w:pPr>
                      <w:r>
                        <w:rPr>
                          <w:b/>
                          <w:i/>
                          <w:sz w:val="48"/>
                          <w:szCs w:val="48"/>
                        </w:rPr>
                        <w:t xml:space="preserve">Penetration Testing </w:t>
                      </w:r>
                    </w:p>
                    <w:p w14:paraId="6246F364" w14:textId="77777777" w:rsidR="00BC6C2F" w:rsidRDefault="00BC6C2F" w:rsidP="003C2775">
                      <w:pPr>
                        <w:jc w:val="center"/>
                      </w:pPr>
                    </w:p>
                    <w:p w14:paraId="56F43658" w14:textId="77777777" w:rsidR="00BC6C2F" w:rsidRDefault="00BC6C2F" w:rsidP="003C2775">
                      <w:pPr>
                        <w:jc w:val="center"/>
                        <w:rPr>
                          <w:b/>
                          <w:sz w:val="36"/>
                          <w:szCs w:val="36"/>
                        </w:rPr>
                      </w:pPr>
                      <w:r>
                        <w:rPr>
                          <w:b/>
                          <w:sz w:val="36"/>
                          <w:szCs w:val="36"/>
                        </w:rPr>
                        <w:t xml:space="preserve">Michael Sowemimo </w:t>
                      </w:r>
                    </w:p>
                    <w:p w14:paraId="71D5A0D6" w14:textId="77777777" w:rsidR="00BC6C2F" w:rsidRDefault="00BC6C2F" w:rsidP="003C2775">
                      <w:pPr>
                        <w:jc w:val="center"/>
                        <w:rPr>
                          <w:b/>
                          <w:sz w:val="36"/>
                          <w:szCs w:val="36"/>
                        </w:rPr>
                      </w:pPr>
                    </w:p>
                    <w:p w14:paraId="2B882DE6" w14:textId="77777777" w:rsidR="00BC6C2F" w:rsidRDefault="00BC6C2F" w:rsidP="003C2775">
                      <w:pPr>
                        <w:jc w:val="center"/>
                        <w:rPr>
                          <w:b/>
                          <w:sz w:val="36"/>
                          <w:szCs w:val="36"/>
                        </w:rPr>
                      </w:pPr>
                      <w:r>
                        <w:rPr>
                          <w:b/>
                          <w:sz w:val="36"/>
                          <w:szCs w:val="36"/>
                        </w:rPr>
                        <w:t>White Paper</w:t>
                      </w:r>
                    </w:p>
                    <w:p w14:paraId="2255A9A6" w14:textId="77777777" w:rsidR="00BC6C2F" w:rsidRDefault="00BC6C2F" w:rsidP="003C2775">
                      <w:pPr>
                        <w:jc w:val="center"/>
                        <w:rPr>
                          <w:b/>
                          <w:sz w:val="36"/>
                          <w:szCs w:val="36"/>
                        </w:rPr>
                      </w:pPr>
                      <w:r>
                        <w:rPr>
                          <w:b/>
                          <w:sz w:val="36"/>
                          <w:szCs w:val="36"/>
                        </w:rPr>
                        <w:t>Alberta University</w:t>
                      </w:r>
                    </w:p>
                    <w:p w14:paraId="4B59F7A8" w14:textId="77777777" w:rsidR="00BC6C2F" w:rsidRDefault="00BC6C2F" w:rsidP="003C2775">
                      <w:pPr>
                        <w:jc w:val="center"/>
                        <w:rPr>
                          <w:b/>
                          <w:sz w:val="36"/>
                          <w:szCs w:val="36"/>
                        </w:rPr>
                      </w:pPr>
                      <w:r>
                        <w:rPr>
                          <w:b/>
                          <w:sz w:val="36"/>
                          <w:szCs w:val="36"/>
                        </w:rPr>
                        <w:t>School Arts, Media and Computer Games</w:t>
                      </w:r>
                    </w:p>
                    <w:p w14:paraId="557EC444" w14:textId="77777777" w:rsidR="00BC6C2F" w:rsidRDefault="00BC6C2F" w:rsidP="003C2775">
                      <w:pPr>
                        <w:jc w:val="center"/>
                        <w:rPr>
                          <w:b/>
                          <w:sz w:val="36"/>
                          <w:szCs w:val="36"/>
                        </w:rPr>
                      </w:pPr>
                      <w:r>
                        <w:rPr>
                          <w:b/>
                          <w:sz w:val="36"/>
                          <w:szCs w:val="36"/>
                        </w:rPr>
                        <w:t>* Year E.g. 2016/2017*</w:t>
                      </w:r>
                    </w:p>
                    <w:p w14:paraId="7B3C558B" w14:textId="77777777" w:rsidR="00BC6C2F" w:rsidRDefault="00BC6C2F" w:rsidP="003C2775">
                      <w:pPr>
                        <w:jc w:val="center"/>
                        <w:rPr>
                          <w:b/>
                          <w:sz w:val="36"/>
                          <w:szCs w:val="36"/>
                        </w:rPr>
                      </w:pPr>
                    </w:p>
                    <w:p w14:paraId="54AAA477" w14:textId="77777777" w:rsidR="00BC6C2F" w:rsidRDefault="00BC6C2F" w:rsidP="003C2775">
                      <w:pPr>
                        <w:jc w:val="center"/>
                        <w:rPr>
                          <w:b/>
                          <w:sz w:val="36"/>
                          <w:szCs w:val="36"/>
                        </w:rPr>
                      </w:pPr>
                    </w:p>
                    <w:p w14:paraId="31744385" w14:textId="77777777" w:rsidR="00BC6C2F" w:rsidRDefault="00BC6C2F" w:rsidP="003C2775">
                      <w:pPr>
                        <w:jc w:val="center"/>
                        <w:rPr>
                          <w:b/>
                          <w:sz w:val="36"/>
                          <w:szCs w:val="36"/>
                        </w:rPr>
                      </w:pPr>
                    </w:p>
                    <w:p w14:paraId="544F1A6F" w14:textId="77777777" w:rsidR="00BC6C2F" w:rsidRDefault="00BC6C2F" w:rsidP="003C2775">
                      <w:pPr>
                        <w:jc w:val="center"/>
                        <w:rPr>
                          <w:b/>
                          <w:sz w:val="36"/>
                          <w:szCs w:val="36"/>
                        </w:rPr>
                      </w:pPr>
                    </w:p>
                    <w:p w14:paraId="79B5FB59" w14:textId="77777777" w:rsidR="00BC6C2F" w:rsidRDefault="00BC6C2F" w:rsidP="003C2775">
                      <w:pPr>
                        <w:jc w:val="center"/>
                        <w:rPr>
                          <w:b/>
                          <w:sz w:val="36"/>
                          <w:szCs w:val="36"/>
                        </w:rPr>
                      </w:pPr>
                    </w:p>
                    <w:p w14:paraId="55787C2B" w14:textId="77777777" w:rsidR="00BC6C2F" w:rsidRDefault="00BC6C2F" w:rsidP="003C2775">
                      <w:pPr>
                        <w:jc w:val="center"/>
                        <w:rPr>
                          <w:b/>
                          <w:sz w:val="36"/>
                          <w:szCs w:val="36"/>
                        </w:rPr>
                      </w:pPr>
                    </w:p>
                    <w:p w14:paraId="0A405AC3" w14:textId="77777777" w:rsidR="00BC6C2F" w:rsidRDefault="00BC6C2F" w:rsidP="003C2775">
                      <w:pPr>
                        <w:jc w:val="center"/>
                        <w:rPr>
                          <w:b/>
                          <w:sz w:val="36"/>
                          <w:szCs w:val="36"/>
                        </w:rPr>
                      </w:pPr>
                    </w:p>
                    <w:p w14:paraId="61E695D9" w14:textId="77777777" w:rsidR="00BC6C2F" w:rsidRDefault="00BC6C2F" w:rsidP="003C2775">
                      <w:pPr>
                        <w:jc w:val="center"/>
                        <w:rPr>
                          <w:b/>
                          <w:sz w:val="36"/>
                          <w:szCs w:val="36"/>
                        </w:rPr>
                      </w:pPr>
                    </w:p>
                    <w:p w14:paraId="660F89B6" w14:textId="77777777" w:rsidR="00BC6C2F" w:rsidRDefault="00BC6C2F" w:rsidP="003C2775">
                      <w:pPr>
                        <w:jc w:val="center"/>
                        <w:rPr>
                          <w:b/>
                          <w:sz w:val="36"/>
                          <w:szCs w:val="36"/>
                        </w:rPr>
                      </w:pPr>
                    </w:p>
                    <w:p w14:paraId="7D22E9D3" w14:textId="77777777" w:rsidR="00BC6C2F" w:rsidRDefault="00BC6C2F" w:rsidP="003C2775">
                      <w:pPr>
                        <w:jc w:val="center"/>
                        <w:rPr>
                          <w:b/>
                          <w:sz w:val="36"/>
                          <w:szCs w:val="36"/>
                        </w:rPr>
                      </w:pPr>
                    </w:p>
                    <w:p w14:paraId="3F713445" w14:textId="77777777" w:rsidR="00BC6C2F" w:rsidRDefault="00BC6C2F" w:rsidP="003C2775">
                      <w:pPr>
                        <w:jc w:val="center"/>
                        <w:rPr>
                          <w:b/>
                          <w:sz w:val="36"/>
                          <w:szCs w:val="36"/>
                        </w:rPr>
                      </w:pPr>
                    </w:p>
                    <w:p w14:paraId="74EF1534" w14:textId="77777777" w:rsidR="00BC6C2F" w:rsidRDefault="00BC6C2F" w:rsidP="003C2775">
                      <w:pPr>
                        <w:jc w:val="center"/>
                        <w:rPr>
                          <w:b/>
                          <w:sz w:val="36"/>
                          <w:szCs w:val="36"/>
                        </w:rPr>
                      </w:pPr>
                    </w:p>
                    <w:p w14:paraId="130D5970" w14:textId="77777777" w:rsidR="00BC6C2F" w:rsidRDefault="00BC6C2F" w:rsidP="003C2775">
                      <w:pPr>
                        <w:jc w:val="center"/>
                        <w:rPr>
                          <w:b/>
                          <w:sz w:val="36"/>
                          <w:szCs w:val="36"/>
                        </w:rPr>
                      </w:pPr>
                    </w:p>
                    <w:p w14:paraId="022CE6BF" w14:textId="77777777" w:rsidR="00BC6C2F" w:rsidRDefault="00BC6C2F" w:rsidP="003C2775">
                      <w:pPr>
                        <w:jc w:val="center"/>
                        <w:rPr>
                          <w:b/>
                          <w:sz w:val="36"/>
                          <w:szCs w:val="36"/>
                        </w:rPr>
                      </w:pPr>
                    </w:p>
                    <w:p w14:paraId="0F9CE4B0" w14:textId="77777777" w:rsidR="00BC6C2F" w:rsidRDefault="00BC6C2F" w:rsidP="003C2775">
                      <w:pPr>
                        <w:jc w:val="center"/>
                        <w:rPr>
                          <w:b/>
                          <w:sz w:val="36"/>
                          <w:szCs w:val="36"/>
                        </w:rPr>
                      </w:pPr>
                    </w:p>
                    <w:p w14:paraId="10FDE95E" w14:textId="77777777" w:rsidR="00BC6C2F" w:rsidRDefault="00BC6C2F" w:rsidP="003C2775">
                      <w:pPr>
                        <w:jc w:val="center"/>
                        <w:rPr>
                          <w:b/>
                          <w:sz w:val="36"/>
                          <w:szCs w:val="36"/>
                        </w:rPr>
                      </w:pPr>
                    </w:p>
                    <w:p w14:paraId="77EE72D1" w14:textId="77777777" w:rsidR="00BC6C2F" w:rsidRDefault="00BC6C2F" w:rsidP="003C2775">
                      <w:pPr>
                        <w:jc w:val="center"/>
                        <w:rPr>
                          <w:b/>
                          <w:sz w:val="36"/>
                          <w:szCs w:val="36"/>
                        </w:rPr>
                      </w:pPr>
                    </w:p>
                    <w:p w14:paraId="11B7BA8F" w14:textId="77777777" w:rsidR="00BC6C2F" w:rsidRDefault="00BC6C2F" w:rsidP="003C2775">
                      <w:pPr>
                        <w:jc w:val="center"/>
                        <w:rPr>
                          <w:b/>
                          <w:sz w:val="36"/>
                          <w:szCs w:val="36"/>
                        </w:rPr>
                      </w:pPr>
                    </w:p>
                    <w:p w14:paraId="507CB286" w14:textId="77777777" w:rsidR="00BC6C2F" w:rsidRDefault="00BC6C2F" w:rsidP="003C2775">
                      <w:pPr>
                        <w:jc w:val="center"/>
                        <w:rPr>
                          <w:b/>
                          <w:sz w:val="36"/>
                          <w:szCs w:val="36"/>
                        </w:rPr>
                      </w:pPr>
                    </w:p>
                    <w:p w14:paraId="5AD9AFD2" w14:textId="77777777" w:rsidR="00BC6C2F" w:rsidRDefault="00BC6C2F" w:rsidP="003C2775">
                      <w:pPr>
                        <w:jc w:val="center"/>
                        <w:rPr>
                          <w:b/>
                          <w:sz w:val="36"/>
                          <w:szCs w:val="36"/>
                        </w:rPr>
                      </w:pPr>
                    </w:p>
                    <w:p w14:paraId="6C3AEFC4" w14:textId="77777777" w:rsidR="00BC6C2F" w:rsidRDefault="00BC6C2F" w:rsidP="003C2775">
                      <w:pPr>
                        <w:jc w:val="center"/>
                        <w:rPr>
                          <w:b/>
                          <w:sz w:val="36"/>
                          <w:szCs w:val="36"/>
                        </w:rPr>
                      </w:pPr>
                    </w:p>
                    <w:p w14:paraId="2C0D224C" w14:textId="77777777" w:rsidR="00BC6C2F" w:rsidRDefault="00BC6C2F" w:rsidP="003C2775">
                      <w:pPr>
                        <w:jc w:val="center"/>
                        <w:rPr>
                          <w:b/>
                          <w:sz w:val="36"/>
                          <w:szCs w:val="36"/>
                        </w:rPr>
                      </w:pPr>
                    </w:p>
                    <w:p w14:paraId="0EE98D43" w14:textId="77777777" w:rsidR="00BC6C2F" w:rsidRDefault="00BC6C2F" w:rsidP="003C2775">
                      <w:pPr>
                        <w:jc w:val="center"/>
                        <w:rPr>
                          <w:b/>
                          <w:sz w:val="36"/>
                          <w:szCs w:val="36"/>
                        </w:rPr>
                      </w:pPr>
                    </w:p>
                    <w:p w14:paraId="30DCFA0A" w14:textId="77777777" w:rsidR="00BC6C2F" w:rsidRDefault="00BC6C2F" w:rsidP="003C2775">
                      <w:pPr>
                        <w:jc w:val="center"/>
                        <w:rPr>
                          <w:b/>
                          <w:sz w:val="36"/>
                          <w:szCs w:val="36"/>
                        </w:rPr>
                      </w:pPr>
                    </w:p>
                    <w:p w14:paraId="28711C0A" w14:textId="77777777" w:rsidR="00BC6C2F" w:rsidRDefault="00BC6C2F" w:rsidP="003C2775">
                      <w:pPr>
                        <w:jc w:val="center"/>
                        <w:rPr>
                          <w:b/>
                          <w:sz w:val="36"/>
                          <w:szCs w:val="36"/>
                        </w:rPr>
                      </w:pPr>
                    </w:p>
                    <w:p w14:paraId="164D6D46" w14:textId="77777777" w:rsidR="00BC6C2F" w:rsidRDefault="00BC6C2F" w:rsidP="003C2775">
                      <w:pPr>
                        <w:jc w:val="center"/>
                        <w:rPr>
                          <w:b/>
                          <w:sz w:val="36"/>
                          <w:szCs w:val="36"/>
                        </w:rPr>
                      </w:pPr>
                    </w:p>
                    <w:p w14:paraId="3365CE67" w14:textId="77777777" w:rsidR="00BC6C2F" w:rsidRDefault="00BC6C2F" w:rsidP="003C2775">
                      <w:pPr>
                        <w:jc w:val="center"/>
                        <w:rPr>
                          <w:b/>
                          <w:sz w:val="36"/>
                          <w:szCs w:val="36"/>
                        </w:rPr>
                      </w:pPr>
                    </w:p>
                    <w:p w14:paraId="63AC1331" w14:textId="77777777" w:rsidR="00BC6C2F" w:rsidRDefault="00BC6C2F" w:rsidP="003C2775">
                      <w:pPr>
                        <w:jc w:val="center"/>
                        <w:rPr>
                          <w:b/>
                          <w:sz w:val="36"/>
                          <w:szCs w:val="36"/>
                        </w:rPr>
                      </w:pPr>
                    </w:p>
                    <w:p w14:paraId="5B692D78" w14:textId="77777777" w:rsidR="00BC6C2F" w:rsidRDefault="00BC6C2F" w:rsidP="003C2775">
                      <w:pPr>
                        <w:jc w:val="center"/>
                        <w:rPr>
                          <w:b/>
                          <w:sz w:val="36"/>
                          <w:szCs w:val="36"/>
                        </w:rPr>
                      </w:pPr>
                    </w:p>
                    <w:p w14:paraId="6D02394C" w14:textId="77777777" w:rsidR="00BC6C2F" w:rsidRDefault="00BC6C2F" w:rsidP="003C2775">
                      <w:pPr>
                        <w:jc w:val="center"/>
                        <w:rPr>
                          <w:b/>
                          <w:sz w:val="36"/>
                          <w:szCs w:val="36"/>
                        </w:rPr>
                      </w:pPr>
                    </w:p>
                    <w:p w14:paraId="095CF73F" w14:textId="77777777" w:rsidR="00BC6C2F" w:rsidRDefault="00BC6C2F" w:rsidP="003C2775">
                      <w:pPr>
                        <w:jc w:val="center"/>
                        <w:rPr>
                          <w:b/>
                          <w:sz w:val="36"/>
                          <w:szCs w:val="36"/>
                        </w:rPr>
                      </w:pPr>
                    </w:p>
                    <w:p w14:paraId="4E85EF3F" w14:textId="77777777" w:rsidR="00BC6C2F" w:rsidRDefault="00BC6C2F" w:rsidP="003C2775">
                      <w:pPr>
                        <w:jc w:val="center"/>
                        <w:rPr>
                          <w:b/>
                          <w:sz w:val="36"/>
                          <w:szCs w:val="36"/>
                        </w:rPr>
                      </w:pPr>
                    </w:p>
                    <w:p w14:paraId="0338290B" w14:textId="77777777" w:rsidR="00BC6C2F" w:rsidRDefault="00BC6C2F" w:rsidP="003C2775">
                      <w:pPr>
                        <w:jc w:val="center"/>
                        <w:rPr>
                          <w:b/>
                          <w:sz w:val="36"/>
                          <w:szCs w:val="36"/>
                        </w:rPr>
                      </w:pPr>
                    </w:p>
                    <w:p w14:paraId="1C8B46B7" w14:textId="77777777" w:rsidR="00BC6C2F" w:rsidRDefault="00BC6C2F" w:rsidP="003C2775">
                      <w:pPr>
                        <w:jc w:val="center"/>
                      </w:pPr>
                    </w:p>
                  </w:txbxContent>
                </v:textbox>
                <w10:wrap type="square" anchorx="margin" anchory="page"/>
              </v:shape>
            </w:pict>
          </mc:Fallback>
        </mc:AlternateContent>
      </w:r>
    </w:p>
    <w:p w14:paraId="006121B3" w14:textId="77777777" w:rsidR="003C2775" w:rsidRPr="003C2775" w:rsidRDefault="003C2775" w:rsidP="003C2775"/>
    <w:p w14:paraId="295675F2" w14:textId="77777777" w:rsidR="003C2775" w:rsidRPr="003C2775" w:rsidRDefault="003C2775" w:rsidP="003C2775"/>
    <w:p w14:paraId="74F78350" w14:textId="77777777" w:rsidR="003C2775" w:rsidRPr="003C2775" w:rsidRDefault="003C2775" w:rsidP="003C2775"/>
    <w:p w14:paraId="56759A5F" w14:textId="77777777" w:rsidR="003C2775" w:rsidRPr="003C2775" w:rsidRDefault="003C2775" w:rsidP="003C2775"/>
    <w:p w14:paraId="78B00BF2" w14:textId="77777777" w:rsidR="003C2775" w:rsidRPr="003C2775" w:rsidRDefault="003C2775" w:rsidP="003C2775">
      <w:bookmarkStart w:id="0" w:name="_GoBack"/>
      <w:bookmarkEnd w:id="0"/>
    </w:p>
    <w:p w14:paraId="14C7302A" w14:textId="77777777" w:rsidR="003C2775" w:rsidRPr="003C2775" w:rsidRDefault="003C2775" w:rsidP="003C2775"/>
    <w:p w14:paraId="388F6871" w14:textId="77777777" w:rsidR="003C2775" w:rsidRPr="003C2775" w:rsidRDefault="003C2775" w:rsidP="003C2775"/>
    <w:p w14:paraId="70A67ED4" w14:textId="77777777" w:rsidR="003C2775" w:rsidRPr="003C2775" w:rsidRDefault="003C2775" w:rsidP="003C2775"/>
    <w:p w14:paraId="3E5C8BAB" w14:textId="77777777" w:rsidR="003C2775" w:rsidRPr="003C2775" w:rsidRDefault="003C2775" w:rsidP="003C2775"/>
    <w:p w14:paraId="7F66F450" w14:textId="77777777" w:rsidR="003C2775" w:rsidRPr="003C2775" w:rsidRDefault="003C2775" w:rsidP="003C2775"/>
    <w:p w14:paraId="2BB78F0F" w14:textId="77777777" w:rsidR="003C2775" w:rsidRPr="003C2775" w:rsidRDefault="003C2775" w:rsidP="003C2775"/>
    <w:p w14:paraId="3BF7FECD" w14:textId="77777777" w:rsidR="003C2775" w:rsidRPr="003C2775" w:rsidRDefault="003C2775" w:rsidP="003C2775"/>
    <w:p w14:paraId="33F6DBD6" w14:textId="77777777" w:rsidR="003C2775" w:rsidRPr="003C2775" w:rsidRDefault="003C2775" w:rsidP="003C2775"/>
    <w:p w14:paraId="205C60A9" w14:textId="77777777" w:rsidR="003C2775" w:rsidRPr="003C2775" w:rsidRDefault="003C2775" w:rsidP="003C2775"/>
    <w:p w14:paraId="12F4E48D" w14:textId="77777777" w:rsidR="003C2775" w:rsidRDefault="003C2775" w:rsidP="003C2775"/>
    <w:p w14:paraId="57F0AEB1" w14:textId="77777777" w:rsidR="003C2775" w:rsidRDefault="003C2775" w:rsidP="003C2775"/>
    <w:p w14:paraId="476AA25A" w14:textId="77777777" w:rsidR="003C2775" w:rsidRDefault="003C2775" w:rsidP="003C2775"/>
    <w:p w14:paraId="60E33FAB" w14:textId="77777777" w:rsidR="003C2775" w:rsidRDefault="003C2775" w:rsidP="003C2775"/>
    <w:p w14:paraId="090E6F52" w14:textId="77777777" w:rsidR="003C2775" w:rsidRDefault="003C2775" w:rsidP="003C2775"/>
    <w:p w14:paraId="09D15B5C" w14:textId="77777777" w:rsidR="003C2775" w:rsidRDefault="003C2775" w:rsidP="003C2775"/>
    <w:p w14:paraId="3FAA7F3C" w14:textId="77777777" w:rsidR="003C2775" w:rsidRDefault="003C2775" w:rsidP="003C2775"/>
    <w:p w14:paraId="0ADFFE16" w14:textId="77777777" w:rsidR="003C2775" w:rsidRDefault="003C2775" w:rsidP="003C2775"/>
    <w:p w14:paraId="4E234AF0" w14:textId="77777777" w:rsidR="003C2775" w:rsidRDefault="003C2775" w:rsidP="003C2775"/>
    <w:sdt>
      <w:sdtPr>
        <w:id w:val="180861552"/>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3AFEB4D3" w14:textId="77777777" w:rsidR="003C2775" w:rsidRDefault="003C2775">
          <w:pPr>
            <w:pStyle w:val="TOCHeading"/>
          </w:pPr>
          <w:r>
            <w:t>Contents</w:t>
          </w:r>
        </w:p>
        <w:p w14:paraId="586BE21C" w14:textId="77777777" w:rsidR="003C2775" w:rsidRDefault="003C2775">
          <w:pPr>
            <w:pStyle w:val="TOC1"/>
            <w:tabs>
              <w:tab w:val="left" w:pos="440"/>
              <w:tab w:val="right" w:leader="dot" w:pos="9016"/>
            </w:tabs>
            <w:rPr>
              <w:noProof/>
            </w:rPr>
          </w:pPr>
          <w:r>
            <w:fldChar w:fldCharType="begin"/>
          </w:r>
          <w:r>
            <w:instrText xml:space="preserve"> TOC \o "1-3" \h \z \u </w:instrText>
          </w:r>
          <w:r>
            <w:fldChar w:fldCharType="separate"/>
          </w:r>
          <w:hyperlink w:anchor="_Toc479608543" w:history="1">
            <w:r w:rsidRPr="00315E93">
              <w:rPr>
                <w:rStyle w:val="Hyperlink"/>
                <w:noProof/>
              </w:rPr>
              <w:t>2</w:t>
            </w:r>
            <w:r>
              <w:rPr>
                <w:noProof/>
              </w:rPr>
              <w:tab/>
            </w:r>
            <w:r w:rsidRPr="00315E93">
              <w:rPr>
                <w:rStyle w:val="Hyperlink"/>
                <w:noProof/>
              </w:rPr>
              <w:t>Executive Summary</w:t>
            </w:r>
            <w:r>
              <w:rPr>
                <w:noProof/>
                <w:webHidden/>
              </w:rPr>
              <w:tab/>
            </w:r>
            <w:r>
              <w:rPr>
                <w:noProof/>
                <w:webHidden/>
              </w:rPr>
              <w:fldChar w:fldCharType="begin"/>
            </w:r>
            <w:r>
              <w:rPr>
                <w:noProof/>
                <w:webHidden/>
              </w:rPr>
              <w:instrText xml:space="preserve"> PAGEREF _Toc479608543 \h </w:instrText>
            </w:r>
            <w:r>
              <w:rPr>
                <w:noProof/>
                <w:webHidden/>
              </w:rPr>
            </w:r>
            <w:r>
              <w:rPr>
                <w:noProof/>
                <w:webHidden/>
              </w:rPr>
              <w:fldChar w:fldCharType="separate"/>
            </w:r>
            <w:r>
              <w:rPr>
                <w:noProof/>
                <w:webHidden/>
              </w:rPr>
              <w:t>2</w:t>
            </w:r>
            <w:r>
              <w:rPr>
                <w:noProof/>
                <w:webHidden/>
              </w:rPr>
              <w:fldChar w:fldCharType="end"/>
            </w:r>
          </w:hyperlink>
        </w:p>
        <w:p w14:paraId="3DCE35BF" w14:textId="77777777" w:rsidR="003C2775" w:rsidRDefault="003C2775">
          <w:pPr>
            <w:pStyle w:val="TOC1"/>
            <w:tabs>
              <w:tab w:val="left" w:pos="440"/>
              <w:tab w:val="right" w:leader="dot" w:pos="9016"/>
            </w:tabs>
            <w:rPr>
              <w:noProof/>
            </w:rPr>
          </w:pPr>
          <w:hyperlink w:anchor="_Toc479608544" w:history="1">
            <w:r w:rsidRPr="00315E93">
              <w:rPr>
                <w:rStyle w:val="Hyperlink"/>
                <w:noProof/>
              </w:rPr>
              <w:t>3</w:t>
            </w:r>
            <w:r>
              <w:rPr>
                <w:noProof/>
              </w:rPr>
              <w:tab/>
            </w:r>
            <w:r w:rsidRPr="00315E93">
              <w:rPr>
                <w:rStyle w:val="Hyperlink"/>
                <w:noProof/>
              </w:rPr>
              <w:t>Web Manager – Infrastructure Penetration Testing</w:t>
            </w:r>
            <w:r>
              <w:rPr>
                <w:noProof/>
                <w:webHidden/>
              </w:rPr>
              <w:tab/>
            </w:r>
            <w:r>
              <w:rPr>
                <w:noProof/>
                <w:webHidden/>
              </w:rPr>
              <w:fldChar w:fldCharType="begin"/>
            </w:r>
            <w:r>
              <w:rPr>
                <w:noProof/>
                <w:webHidden/>
              </w:rPr>
              <w:instrText xml:space="preserve"> PAGEREF _Toc479608544 \h </w:instrText>
            </w:r>
            <w:r>
              <w:rPr>
                <w:noProof/>
                <w:webHidden/>
              </w:rPr>
            </w:r>
            <w:r>
              <w:rPr>
                <w:noProof/>
                <w:webHidden/>
              </w:rPr>
              <w:fldChar w:fldCharType="separate"/>
            </w:r>
            <w:r>
              <w:rPr>
                <w:noProof/>
                <w:webHidden/>
              </w:rPr>
              <w:t>3</w:t>
            </w:r>
            <w:r>
              <w:rPr>
                <w:noProof/>
                <w:webHidden/>
              </w:rPr>
              <w:fldChar w:fldCharType="end"/>
            </w:r>
          </w:hyperlink>
        </w:p>
        <w:p w14:paraId="2AF0B79B" w14:textId="77777777" w:rsidR="003C2775" w:rsidRDefault="003C2775">
          <w:pPr>
            <w:pStyle w:val="TOC1"/>
            <w:tabs>
              <w:tab w:val="left" w:pos="440"/>
              <w:tab w:val="right" w:leader="dot" w:pos="9016"/>
            </w:tabs>
            <w:rPr>
              <w:noProof/>
            </w:rPr>
          </w:pPr>
          <w:hyperlink w:anchor="_Toc479608545" w:history="1">
            <w:r w:rsidRPr="00315E93">
              <w:rPr>
                <w:rStyle w:val="Hyperlink"/>
                <w:noProof/>
              </w:rPr>
              <w:t>4</w:t>
            </w:r>
            <w:r>
              <w:rPr>
                <w:noProof/>
              </w:rPr>
              <w:tab/>
            </w:r>
            <w:r w:rsidRPr="00315E93">
              <w:rPr>
                <w:rStyle w:val="Hyperlink"/>
                <w:noProof/>
              </w:rPr>
              <w:t>Methodology</w:t>
            </w:r>
            <w:r>
              <w:rPr>
                <w:noProof/>
                <w:webHidden/>
              </w:rPr>
              <w:tab/>
            </w:r>
            <w:r>
              <w:rPr>
                <w:noProof/>
                <w:webHidden/>
              </w:rPr>
              <w:fldChar w:fldCharType="begin"/>
            </w:r>
            <w:r>
              <w:rPr>
                <w:noProof/>
                <w:webHidden/>
              </w:rPr>
              <w:instrText xml:space="preserve"> PAGEREF _Toc479608545 \h </w:instrText>
            </w:r>
            <w:r>
              <w:rPr>
                <w:noProof/>
                <w:webHidden/>
              </w:rPr>
            </w:r>
            <w:r>
              <w:rPr>
                <w:noProof/>
                <w:webHidden/>
              </w:rPr>
              <w:fldChar w:fldCharType="separate"/>
            </w:r>
            <w:r>
              <w:rPr>
                <w:noProof/>
                <w:webHidden/>
              </w:rPr>
              <w:t>4</w:t>
            </w:r>
            <w:r>
              <w:rPr>
                <w:noProof/>
                <w:webHidden/>
              </w:rPr>
              <w:fldChar w:fldCharType="end"/>
            </w:r>
          </w:hyperlink>
        </w:p>
        <w:p w14:paraId="6FC07944" w14:textId="77777777" w:rsidR="003C2775" w:rsidRDefault="003C2775">
          <w:pPr>
            <w:pStyle w:val="TOC1"/>
            <w:tabs>
              <w:tab w:val="left" w:pos="440"/>
              <w:tab w:val="right" w:leader="dot" w:pos="9016"/>
            </w:tabs>
            <w:rPr>
              <w:noProof/>
            </w:rPr>
          </w:pPr>
          <w:hyperlink w:anchor="_Toc479608546" w:history="1">
            <w:r w:rsidRPr="00315E93">
              <w:rPr>
                <w:rStyle w:val="Hyperlink"/>
                <w:noProof/>
              </w:rPr>
              <w:t>5</w:t>
            </w:r>
            <w:r>
              <w:rPr>
                <w:noProof/>
              </w:rPr>
              <w:tab/>
            </w:r>
            <w:r w:rsidRPr="00315E93">
              <w:rPr>
                <w:rStyle w:val="Hyperlink"/>
                <w:noProof/>
              </w:rPr>
              <w:t>Web Manager – Web Application Testing</w:t>
            </w:r>
            <w:r>
              <w:rPr>
                <w:noProof/>
                <w:webHidden/>
              </w:rPr>
              <w:tab/>
            </w:r>
            <w:r>
              <w:rPr>
                <w:noProof/>
                <w:webHidden/>
              </w:rPr>
              <w:fldChar w:fldCharType="begin"/>
            </w:r>
            <w:r>
              <w:rPr>
                <w:noProof/>
                <w:webHidden/>
              </w:rPr>
              <w:instrText xml:space="preserve"> PAGEREF _Toc479608546 \h </w:instrText>
            </w:r>
            <w:r>
              <w:rPr>
                <w:noProof/>
                <w:webHidden/>
              </w:rPr>
            </w:r>
            <w:r>
              <w:rPr>
                <w:noProof/>
                <w:webHidden/>
              </w:rPr>
              <w:fldChar w:fldCharType="separate"/>
            </w:r>
            <w:r>
              <w:rPr>
                <w:noProof/>
                <w:webHidden/>
              </w:rPr>
              <w:t>5</w:t>
            </w:r>
            <w:r>
              <w:rPr>
                <w:noProof/>
                <w:webHidden/>
              </w:rPr>
              <w:fldChar w:fldCharType="end"/>
            </w:r>
          </w:hyperlink>
        </w:p>
        <w:p w14:paraId="45F91C3D" w14:textId="77777777" w:rsidR="003C2775" w:rsidRDefault="003C2775">
          <w:pPr>
            <w:pStyle w:val="TOC1"/>
            <w:tabs>
              <w:tab w:val="left" w:pos="440"/>
              <w:tab w:val="right" w:leader="dot" w:pos="9016"/>
            </w:tabs>
            <w:rPr>
              <w:noProof/>
            </w:rPr>
          </w:pPr>
          <w:hyperlink w:anchor="_Toc479608547" w:history="1">
            <w:r w:rsidRPr="00315E93">
              <w:rPr>
                <w:rStyle w:val="Hyperlink"/>
                <w:noProof/>
              </w:rPr>
              <w:t>6</w:t>
            </w:r>
            <w:r>
              <w:rPr>
                <w:noProof/>
              </w:rPr>
              <w:tab/>
            </w:r>
            <w:r w:rsidRPr="00315E93">
              <w:rPr>
                <w:rStyle w:val="Hyperlink"/>
                <w:noProof/>
              </w:rPr>
              <w:t>Appendix</w:t>
            </w:r>
            <w:r>
              <w:rPr>
                <w:noProof/>
                <w:webHidden/>
              </w:rPr>
              <w:tab/>
            </w:r>
            <w:r>
              <w:rPr>
                <w:noProof/>
                <w:webHidden/>
              </w:rPr>
              <w:fldChar w:fldCharType="begin"/>
            </w:r>
            <w:r>
              <w:rPr>
                <w:noProof/>
                <w:webHidden/>
              </w:rPr>
              <w:instrText xml:space="preserve"> PAGEREF _Toc479608547 \h </w:instrText>
            </w:r>
            <w:r>
              <w:rPr>
                <w:noProof/>
                <w:webHidden/>
              </w:rPr>
            </w:r>
            <w:r>
              <w:rPr>
                <w:noProof/>
                <w:webHidden/>
              </w:rPr>
              <w:fldChar w:fldCharType="separate"/>
            </w:r>
            <w:r>
              <w:rPr>
                <w:noProof/>
                <w:webHidden/>
              </w:rPr>
              <w:t>6</w:t>
            </w:r>
            <w:r>
              <w:rPr>
                <w:noProof/>
                <w:webHidden/>
              </w:rPr>
              <w:fldChar w:fldCharType="end"/>
            </w:r>
          </w:hyperlink>
        </w:p>
        <w:p w14:paraId="00BD37CA" w14:textId="77777777" w:rsidR="003C2775" w:rsidRDefault="003C2775">
          <w:pPr>
            <w:pStyle w:val="TOC1"/>
            <w:tabs>
              <w:tab w:val="left" w:pos="440"/>
              <w:tab w:val="right" w:leader="dot" w:pos="9016"/>
            </w:tabs>
            <w:rPr>
              <w:noProof/>
            </w:rPr>
          </w:pPr>
          <w:hyperlink w:anchor="_Toc479608548" w:history="1">
            <w:r w:rsidRPr="00315E93">
              <w:rPr>
                <w:rStyle w:val="Hyperlink"/>
                <w:noProof/>
              </w:rPr>
              <w:t>7</w:t>
            </w:r>
            <w:r>
              <w:rPr>
                <w:noProof/>
              </w:rPr>
              <w:tab/>
            </w:r>
            <w:r w:rsidRPr="00315E93">
              <w:rPr>
                <w:rStyle w:val="Hyperlink"/>
                <w:noProof/>
              </w:rPr>
              <w:t>References</w:t>
            </w:r>
            <w:r>
              <w:rPr>
                <w:noProof/>
                <w:webHidden/>
              </w:rPr>
              <w:tab/>
            </w:r>
            <w:r>
              <w:rPr>
                <w:noProof/>
                <w:webHidden/>
              </w:rPr>
              <w:fldChar w:fldCharType="begin"/>
            </w:r>
            <w:r>
              <w:rPr>
                <w:noProof/>
                <w:webHidden/>
              </w:rPr>
              <w:instrText xml:space="preserve"> PAGEREF _Toc479608548 \h </w:instrText>
            </w:r>
            <w:r>
              <w:rPr>
                <w:noProof/>
                <w:webHidden/>
              </w:rPr>
            </w:r>
            <w:r>
              <w:rPr>
                <w:noProof/>
                <w:webHidden/>
              </w:rPr>
              <w:fldChar w:fldCharType="separate"/>
            </w:r>
            <w:r>
              <w:rPr>
                <w:noProof/>
                <w:webHidden/>
              </w:rPr>
              <w:t>7</w:t>
            </w:r>
            <w:r>
              <w:rPr>
                <w:noProof/>
                <w:webHidden/>
              </w:rPr>
              <w:fldChar w:fldCharType="end"/>
            </w:r>
          </w:hyperlink>
        </w:p>
        <w:p w14:paraId="7611FBDF" w14:textId="77777777" w:rsidR="003C2775" w:rsidRDefault="003C2775">
          <w:r>
            <w:rPr>
              <w:b/>
              <w:bCs/>
              <w:noProof/>
            </w:rPr>
            <w:fldChar w:fldCharType="end"/>
          </w:r>
        </w:p>
      </w:sdtContent>
    </w:sdt>
    <w:p w14:paraId="2AF8A2C2" w14:textId="77777777" w:rsidR="003C2775" w:rsidRDefault="003C2775">
      <w:r>
        <w:br w:type="page"/>
      </w:r>
    </w:p>
    <w:p w14:paraId="1F88BE86" w14:textId="77777777" w:rsidR="003C2775" w:rsidRDefault="003C2775" w:rsidP="003C2775">
      <w:pPr>
        <w:pStyle w:val="Heading1"/>
      </w:pPr>
      <w:bookmarkStart w:id="1" w:name="_Toc479608543"/>
      <w:r>
        <w:lastRenderedPageBreak/>
        <w:t>Executive Summary</w:t>
      </w:r>
      <w:bookmarkEnd w:id="1"/>
      <w:r>
        <w:t xml:space="preserve"> </w:t>
      </w:r>
    </w:p>
    <w:p w14:paraId="5C01F08C" w14:textId="77777777" w:rsidR="003C2775" w:rsidRDefault="003C2775" w:rsidP="003C2775">
      <w:pPr>
        <w:pStyle w:val="Heading2"/>
      </w:pPr>
      <w:r>
        <w:t xml:space="preserve">Introduction </w:t>
      </w:r>
    </w:p>
    <w:p w14:paraId="51760AD7" w14:textId="77777777" w:rsidR="003C2775" w:rsidRDefault="003C2775" w:rsidP="003C2775">
      <w:r>
        <w:t>This report contains findings from the Abertay Pentest agency which was implemented for Web file industries. The test was initiated between 17</w:t>
      </w:r>
      <w:r w:rsidRPr="003C2775">
        <w:rPr>
          <w:vertAlign w:val="superscript"/>
        </w:rPr>
        <w:t>th</w:t>
      </w:r>
      <w:r>
        <w:t xml:space="preserve"> and the 21</w:t>
      </w:r>
      <w:r w:rsidRPr="003C2775">
        <w:rPr>
          <w:vertAlign w:val="superscript"/>
        </w:rPr>
        <w:t>st</w:t>
      </w:r>
      <w:r>
        <w:t xml:space="preserve"> of March 2017. The objective of the exercise was to allocate security threats and vulnerabilities that affect web manager file web and infrastructure. The security test was conducted in a virtual environment, in which has its specific network parameters, the virtual environment will allow all stimulated attacks but also protects web manager file main network. The web application is used to upload files to the server, also allowing users to register and administrators. Additionally, the web application has a list of concerns which are listed as followed: </w:t>
      </w:r>
    </w:p>
    <w:p w14:paraId="388ACE18" w14:textId="77777777" w:rsidR="00B01ADD" w:rsidRDefault="00B01ADD" w:rsidP="00B01ADD">
      <w:pPr>
        <w:pStyle w:val="ListParagraph"/>
        <w:numPr>
          <w:ilvl w:val="0"/>
          <w:numId w:val="17"/>
        </w:numPr>
      </w:pPr>
      <w:r>
        <w:t xml:space="preserve">The integrity of the users if the application </w:t>
      </w:r>
    </w:p>
    <w:p w14:paraId="40114F74" w14:textId="77777777" w:rsidR="00B01ADD" w:rsidRDefault="00B01ADD" w:rsidP="00B01ADD">
      <w:pPr>
        <w:pStyle w:val="ListParagraph"/>
        <w:numPr>
          <w:ilvl w:val="0"/>
          <w:numId w:val="17"/>
        </w:numPr>
      </w:pPr>
      <w:r>
        <w:t xml:space="preserve">Authorization and the confidentiality of the users </w:t>
      </w:r>
    </w:p>
    <w:p w14:paraId="7321DBB8" w14:textId="77777777" w:rsidR="00B01ADD" w:rsidRDefault="00B01ADD" w:rsidP="00B01ADD">
      <w:pPr>
        <w:pStyle w:val="ListParagraph"/>
        <w:numPr>
          <w:ilvl w:val="0"/>
          <w:numId w:val="17"/>
        </w:numPr>
      </w:pPr>
      <w:r>
        <w:t xml:space="preserve">The authentications policies </w:t>
      </w:r>
    </w:p>
    <w:p w14:paraId="74F72617" w14:textId="77777777" w:rsidR="00B01ADD" w:rsidRDefault="00B01ADD" w:rsidP="00B01ADD">
      <w:pPr>
        <w:pStyle w:val="Heading2"/>
      </w:pPr>
      <w:r>
        <w:t xml:space="preserve">key findings </w:t>
      </w:r>
    </w:p>
    <w:p w14:paraId="487D311F" w14:textId="77777777" w:rsidR="00B01ADD" w:rsidRDefault="00B01ADD" w:rsidP="00B01ADD">
      <w:r>
        <w:t>The primary object of this test to determine the web file infrastructures weakness. The results of the will surface the correct remediation and mitigation in case of real life attack by a malicious user. The stimulated attacks that are discussed in this report can allow an unauthorized user to uphold the entire web file bank manger network infrastructure. The following attacks can be identified during the security test:</w:t>
      </w:r>
    </w:p>
    <w:p w14:paraId="05D25A57" w14:textId="77777777" w:rsidR="00B01ADD" w:rsidRPr="00724F56" w:rsidRDefault="00B01ADD" w:rsidP="00B01ADD">
      <w:pPr>
        <w:pStyle w:val="ListParagraph"/>
        <w:numPr>
          <w:ilvl w:val="0"/>
          <w:numId w:val="19"/>
        </w:numPr>
      </w:pPr>
      <w:r>
        <w:rPr>
          <w:b/>
        </w:rPr>
        <w:t xml:space="preserve">Input Validation Testing </w:t>
      </w:r>
    </w:p>
    <w:p w14:paraId="71E07A8B" w14:textId="77777777" w:rsidR="00B01ADD" w:rsidRPr="00CB688C" w:rsidRDefault="00B01ADD" w:rsidP="00B01ADD">
      <w:pPr>
        <w:pStyle w:val="ListParagraph"/>
        <w:numPr>
          <w:ilvl w:val="0"/>
          <w:numId w:val="19"/>
        </w:numPr>
      </w:pPr>
      <w:r>
        <w:rPr>
          <w:b/>
        </w:rPr>
        <w:t xml:space="preserve">Authorization testing </w:t>
      </w:r>
    </w:p>
    <w:p w14:paraId="4BCA1683" w14:textId="77777777" w:rsidR="00B01ADD" w:rsidRDefault="00B01ADD" w:rsidP="00B01ADD">
      <w:pPr>
        <w:pStyle w:val="ListParagraph"/>
      </w:pPr>
    </w:p>
    <w:p w14:paraId="22CE8EB6" w14:textId="77777777" w:rsidR="00B01ADD" w:rsidRPr="00070EEF" w:rsidRDefault="00B01ADD" w:rsidP="00B01ADD">
      <w:r>
        <w:t xml:space="preserve">The main objective of this test the web application and report the critical threats surrounding the web file bank manger’s application and infrastructure layer weaknesses, plus finding the appropriate mitigation practices and remediation in case of future occurrences. The results of the security test, can allow a novice attacker to mishandle the client-server architecture of the web file network. If an attacker obtains this document, the attacker can gain access to the network infrastructure without the organisation without being detected. The following key findings were identified during the security assessment: </w:t>
      </w:r>
    </w:p>
    <w:p w14:paraId="69459DE7" w14:textId="77777777" w:rsidR="00B01ADD" w:rsidRPr="00E82344" w:rsidRDefault="00B01ADD" w:rsidP="00B01ADD">
      <w:pPr>
        <w:pStyle w:val="ListParagraph"/>
        <w:numPr>
          <w:ilvl w:val="0"/>
          <w:numId w:val="18"/>
        </w:numPr>
        <w:rPr>
          <w:b/>
        </w:rPr>
      </w:pPr>
      <w:r w:rsidRPr="00EE23CA">
        <w:rPr>
          <w:b/>
        </w:rPr>
        <w:t>Improper input validation:</w:t>
      </w:r>
      <w:r>
        <w:rPr>
          <w:b/>
        </w:rPr>
        <w:t xml:space="preserve"> </w:t>
      </w:r>
      <w:r>
        <w:t xml:space="preserve">It appears that the web application is vulnerable to Boolean based SQL injection, with this vulnerability an attacker is able to read, update and delete a multitude amount of data from the database. The Boolean SQL injection itself, allows an attacker to steal data by asking the database a series of true or false questions. </w:t>
      </w:r>
    </w:p>
    <w:p w14:paraId="2EC79331" w14:textId="77777777" w:rsidR="00B01ADD" w:rsidRPr="00EE23CA" w:rsidRDefault="00B01ADD" w:rsidP="00B01ADD">
      <w:pPr>
        <w:pStyle w:val="ListParagraph"/>
        <w:numPr>
          <w:ilvl w:val="0"/>
          <w:numId w:val="18"/>
        </w:numPr>
        <w:rPr>
          <w:b/>
        </w:rPr>
      </w:pPr>
      <w:r w:rsidRPr="00EE23CA">
        <w:rPr>
          <w:b/>
        </w:rPr>
        <w:t>Database user has admin privileges:</w:t>
      </w:r>
      <w:r>
        <w:rPr>
          <w:b/>
        </w:rPr>
        <w:t xml:space="preserve"> </w:t>
      </w:r>
      <w:r>
        <w:t xml:space="preserve">This vulnerability can allow an attacker to additional privileges through SQL injection. The attacker can execute a reverse shell in which can allow the user to implement commands on the operating system, plus a privilege escalation attack to gain access to the target system and its users. </w:t>
      </w:r>
    </w:p>
    <w:p w14:paraId="39668456" w14:textId="77777777" w:rsidR="00B01ADD" w:rsidRDefault="00B01ADD" w:rsidP="00B01ADD">
      <w:pPr>
        <w:pStyle w:val="ListParagraph"/>
        <w:numPr>
          <w:ilvl w:val="0"/>
          <w:numId w:val="18"/>
        </w:numPr>
        <w:rPr>
          <w:b/>
        </w:rPr>
      </w:pPr>
      <w:r w:rsidRPr="00EE23CA">
        <w:rPr>
          <w:b/>
        </w:rPr>
        <w:t>Credentials transported over an encrypted channel:</w:t>
      </w:r>
      <w:r>
        <w:rPr>
          <w:b/>
        </w:rPr>
        <w:t xml:space="preserve"> </w:t>
      </w:r>
      <w:r>
        <w:t xml:space="preserve">This vulnerability allows an attacker to intercept the network traffic to steal user credentials. </w:t>
      </w:r>
    </w:p>
    <w:p w14:paraId="2CEFA04C" w14:textId="77777777" w:rsidR="00B01ADD" w:rsidRPr="00B01ADD" w:rsidRDefault="00B01ADD" w:rsidP="00B01ADD">
      <w:pPr>
        <w:pStyle w:val="ListParagraph"/>
        <w:numPr>
          <w:ilvl w:val="0"/>
          <w:numId w:val="18"/>
        </w:numPr>
        <w:rPr>
          <w:b/>
        </w:rPr>
      </w:pPr>
      <w:r>
        <w:rPr>
          <w:b/>
        </w:rPr>
        <w:t xml:space="preserve">Session management: </w:t>
      </w:r>
      <w:r>
        <w:t xml:space="preserve">An attacker can force an already authenticated user to execute unwanted actions on the web application. This attack is known as cross-rite-script-forgery. A successful attack could contaminate end user data and if the target user is the administrator account, the CRSF attack can shut down the entire web application. </w:t>
      </w:r>
      <w:r>
        <w:rPr>
          <w:b/>
        </w:rPr>
        <w:t xml:space="preserve">Poorly constructed authorization mechanisms: </w:t>
      </w:r>
      <w:r>
        <w:t xml:space="preserve">This issue allows an attacker to gain privileges that should be only intended for system administrators and developer. </w:t>
      </w:r>
    </w:p>
    <w:p w14:paraId="7FE56144" w14:textId="77777777" w:rsidR="00B01ADD" w:rsidRDefault="00B80EC0" w:rsidP="00B01ADD">
      <w:pPr>
        <w:pStyle w:val="Heading2"/>
      </w:pPr>
      <w:bookmarkStart w:id="2" w:name="_Toc478289378"/>
      <w:bookmarkStart w:id="3" w:name="_Toc478349276"/>
      <w:r>
        <w:t xml:space="preserve"> </w:t>
      </w:r>
      <w:r w:rsidR="00B01ADD">
        <w:t>Priority Recommendations</w:t>
      </w:r>
      <w:bookmarkEnd w:id="2"/>
      <w:bookmarkEnd w:id="3"/>
      <w:r w:rsidR="00B01ADD">
        <w:t xml:space="preserve"> </w:t>
      </w:r>
    </w:p>
    <w:tbl>
      <w:tblPr>
        <w:tblStyle w:val="TableGrid"/>
        <w:tblW w:w="8313" w:type="dxa"/>
        <w:tblInd w:w="-2" w:type="dxa"/>
        <w:tblCellMar>
          <w:top w:w="119" w:type="dxa"/>
          <w:left w:w="109" w:type="dxa"/>
          <w:right w:w="37" w:type="dxa"/>
        </w:tblCellMar>
        <w:tblLook w:val="04A0" w:firstRow="1" w:lastRow="0" w:firstColumn="1" w:lastColumn="0" w:noHBand="0" w:noVBand="1"/>
      </w:tblPr>
      <w:tblGrid>
        <w:gridCol w:w="615"/>
        <w:gridCol w:w="2115"/>
        <w:gridCol w:w="4421"/>
        <w:gridCol w:w="1162"/>
      </w:tblGrid>
      <w:tr w:rsidR="00B01ADD" w:rsidRPr="00342A2C" w14:paraId="5C2990E6" w14:textId="77777777" w:rsidTr="00BC6C2F">
        <w:trPr>
          <w:trHeight w:val="482"/>
        </w:trPr>
        <w:tc>
          <w:tcPr>
            <w:tcW w:w="615" w:type="dxa"/>
            <w:tcBorders>
              <w:top w:val="single" w:sz="4" w:space="0" w:color="00156F"/>
              <w:left w:val="single" w:sz="4" w:space="0" w:color="00156F"/>
              <w:bottom w:val="single" w:sz="4" w:space="0" w:color="00156F"/>
              <w:right w:val="single" w:sz="5" w:space="0" w:color="00156F"/>
            </w:tcBorders>
            <w:shd w:val="clear" w:color="auto" w:fill="00156F"/>
            <w:vAlign w:val="center"/>
          </w:tcPr>
          <w:p w14:paraId="1DD16FDB" w14:textId="77777777" w:rsidR="00B01ADD" w:rsidRPr="00342A2C" w:rsidRDefault="00B01ADD" w:rsidP="00BC6C2F">
            <w:pPr>
              <w:spacing w:line="259" w:lineRule="auto"/>
              <w:ind w:left="1"/>
              <w:rPr>
                <w:rFonts w:ascii="Verdana" w:eastAsia="Verdana" w:hAnsi="Verdana" w:cs="Verdana"/>
                <w:color w:val="111111"/>
                <w:sz w:val="20"/>
              </w:rPr>
            </w:pPr>
            <w:r w:rsidRPr="00342A2C">
              <w:rPr>
                <w:rFonts w:ascii="Verdana" w:eastAsia="Verdana" w:hAnsi="Verdana" w:cs="Verdana"/>
                <w:b/>
                <w:color w:val="FFFFFF"/>
                <w:sz w:val="20"/>
              </w:rPr>
              <w:t>Ref</w:t>
            </w:r>
          </w:p>
        </w:tc>
        <w:tc>
          <w:tcPr>
            <w:tcW w:w="2115" w:type="dxa"/>
            <w:tcBorders>
              <w:top w:val="single" w:sz="4" w:space="0" w:color="00156F"/>
              <w:left w:val="single" w:sz="5" w:space="0" w:color="00156F"/>
              <w:bottom w:val="single" w:sz="4" w:space="0" w:color="00156F"/>
              <w:right w:val="single" w:sz="4" w:space="0" w:color="00156F"/>
            </w:tcBorders>
            <w:shd w:val="clear" w:color="auto" w:fill="00156F"/>
            <w:vAlign w:val="center"/>
          </w:tcPr>
          <w:p w14:paraId="06BCEBAB" w14:textId="77777777" w:rsidR="00B01ADD" w:rsidRPr="00342A2C" w:rsidRDefault="00B01ADD" w:rsidP="00BC6C2F">
            <w:pPr>
              <w:rPr>
                <w:rFonts w:ascii="Verdana" w:eastAsia="Verdana" w:hAnsi="Verdana" w:cs="Verdana"/>
                <w:color w:val="111111"/>
                <w:sz w:val="20"/>
              </w:rPr>
            </w:pPr>
            <w:r w:rsidRPr="00342A2C">
              <w:rPr>
                <w:rFonts w:ascii="Verdana" w:eastAsia="Verdana" w:hAnsi="Verdana" w:cs="Verdana"/>
                <w:b/>
                <w:color w:val="FFFFFF"/>
                <w:sz w:val="20"/>
              </w:rPr>
              <w:t>Activity</w:t>
            </w:r>
          </w:p>
        </w:tc>
        <w:tc>
          <w:tcPr>
            <w:tcW w:w="4420" w:type="dxa"/>
            <w:tcBorders>
              <w:top w:val="single" w:sz="4" w:space="0" w:color="00156F"/>
              <w:left w:val="single" w:sz="4" w:space="0" w:color="00156F"/>
              <w:bottom w:val="single" w:sz="4" w:space="0" w:color="00156F"/>
              <w:right w:val="single" w:sz="4" w:space="0" w:color="00156F"/>
            </w:tcBorders>
            <w:shd w:val="clear" w:color="auto" w:fill="00156F"/>
            <w:vAlign w:val="center"/>
          </w:tcPr>
          <w:p w14:paraId="18A9C110" w14:textId="77777777" w:rsidR="00B01ADD" w:rsidRPr="00342A2C" w:rsidRDefault="00B01ADD" w:rsidP="00BC6C2F">
            <w:pPr>
              <w:ind w:left="1"/>
              <w:rPr>
                <w:rFonts w:ascii="Verdana" w:eastAsia="Verdana" w:hAnsi="Verdana" w:cs="Verdana"/>
                <w:color w:val="111111"/>
                <w:sz w:val="20"/>
              </w:rPr>
            </w:pPr>
            <w:r w:rsidRPr="00342A2C">
              <w:rPr>
                <w:rFonts w:ascii="Verdana" w:eastAsia="Verdana" w:hAnsi="Verdana" w:cs="Verdana"/>
                <w:b/>
                <w:color w:val="FFFFFF"/>
                <w:sz w:val="20"/>
              </w:rPr>
              <w:t>Description</w:t>
            </w:r>
          </w:p>
        </w:tc>
        <w:tc>
          <w:tcPr>
            <w:tcW w:w="1162" w:type="dxa"/>
            <w:tcBorders>
              <w:top w:val="single" w:sz="4" w:space="0" w:color="00156F"/>
              <w:left w:val="single" w:sz="4" w:space="0" w:color="00156F"/>
              <w:bottom w:val="single" w:sz="4" w:space="0" w:color="00156F"/>
              <w:right w:val="single" w:sz="5" w:space="0" w:color="00156F"/>
            </w:tcBorders>
            <w:shd w:val="clear" w:color="auto" w:fill="00156F"/>
            <w:vAlign w:val="center"/>
          </w:tcPr>
          <w:p w14:paraId="4360304B" w14:textId="77777777" w:rsidR="00B01ADD" w:rsidRPr="00342A2C" w:rsidRDefault="00B01ADD" w:rsidP="00BC6C2F">
            <w:pPr>
              <w:rPr>
                <w:rFonts w:ascii="Verdana" w:eastAsia="Verdana" w:hAnsi="Verdana" w:cs="Verdana"/>
                <w:color w:val="111111"/>
                <w:sz w:val="20"/>
              </w:rPr>
            </w:pPr>
            <w:r w:rsidRPr="00342A2C">
              <w:rPr>
                <w:rFonts w:ascii="Verdana" w:eastAsia="Verdana" w:hAnsi="Verdana" w:cs="Verdana"/>
                <w:b/>
                <w:color w:val="FFFFFF"/>
                <w:sz w:val="20"/>
              </w:rPr>
              <w:t>Priority</w:t>
            </w:r>
          </w:p>
        </w:tc>
      </w:tr>
      <w:tr w:rsidR="00B01ADD" w:rsidRPr="00342A2C" w14:paraId="534A5729" w14:textId="77777777" w:rsidTr="00BC6C2F">
        <w:trPr>
          <w:trHeight w:val="4175"/>
        </w:trPr>
        <w:tc>
          <w:tcPr>
            <w:tcW w:w="615" w:type="dxa"/>
            <w:tcBorders>
              <w:top w:val="single" w:sz="4" w:space="0" w:color="00156F"/>
              <w:left w:val="single" w:sz="4" w:space="0" w:color="00156F"/>
              <w:bottom w:val="single" w:sz="4" w:space="0" w:color="00156F"/>
              <w:right w:val="single" w:sz="5" w:space="0" w:color="00156F"/>
            </w:tcBorders>
          </w:tcPr>
          <w:p w14:paraId="41A8B7B9" w14:textId="77777777" w:rsidR="00B01ADD" w:rsidRPr="00342A2C" w:rsidRDefault="00B01ADD" w:rsidP="00BC6C2F">
            <w:pPr>
              <w:ind w:left="1"/>
              <w:jc w:val="both"/>
              <w:rPr>
                <w:rFonts w:ascii="Verdana" w:eastAsia="Verdana" w:hAnsi="Verdana" w:cs="Verdana"/>
                <w:color w:val="111111"/>
                <w:sz w:val="20"/>
              </w:rPr>
            </w:pPr>
            <w:r w:rsidRPr="00342A2C">
              <w:rPr>
                <w:rFonts w:ascii="Verdana" w:eastAsia="Verdana" w:hAnsi="Verdana" w:cs="Verdana"/>
                <w:color w:val="000000"/>
                <w:sz w:val="20"/>
              </w:rPr>
              <w:t>A01</w:t>
            </w:r>
          </w:p>
        </w:tc>
        <w:tc>
          <w:tcPr>
            <w:tcW w:w="2115" w:type="dxa"/>
            <w:tcBorders>
              <w:top w:val="single" w:sz="4" w:space="0" w:color="00156F"/>
              <w:left w:val="single" w:sz="5" w:space="0" w:color="00156F"/>
              <w:bottom w:val="single" w:sz="4" w:space="0" w:color="00156F"/>
              <w:right w:val="single" w:sz="4" w:space="0" w:color="00156F"/>
            </w:tcBorders>
          </w:tcPr>
          <w:p w14:paraId="009D0AD4" w14:textId="77777777" w:rsidR="00B01ADD" w:rsidRPr="00342A2C" w:rsidRDefault="00B01ADD" w:rsidP="00BC6C2F">
            <w:pPr>
              <w:rPr>
                <w:rFonts w:ascii="Verdana" w:eastAsia="Verdana" w:hAnsi="Verdana" w:cs="Verdana"/>
                <w:color w:val="111111"/>
                <w:sz w:val="20"/>
              </w:rPr>
            </w:pPr>
            <w:r w:rsidRPr="00342A2C">
              <w:rPr>
                <w:rFonts w:ascii="Verdana" w:eastAsia="Verdana" w:hAnsi="Verdana" w:cs="Verdana"/>
                <w:color w:val="000000"/>
                <w:sz w:val="20"/>
              </w:rPr>
              <w:t xml:space="preserve">Application </w:t>
            </w:r>
          </w:p>
          <w:p w14:paraId="23B51998" w14:textId="77777777" w:rsidR="00B01ADD" w:rsidRPr="00342A2C" w:rsidRDefault="00B01ADD" w:rsidP="00BC6C2F">
            <w:pPr>
              <w:rPr>
                <w:rFonts w:ascii="Verdana" w:eastAsia="Verdana" w:hAnsi="Verdana" w:cs="Verdana"/>
                <w:color w:val="111111"/>
                <w:sz w:val="20"/>
              </w:rPr>
            </w:pPr>
            <w:r w:rsidRPr="00342A2C">
              <w:rPr>
                <w:rFonts w:ascii="Verdana" w:eastAsia="Verdana" w:hAnsi="Verdana" w:cs="Verdana"/>
                <w:color w:val="000000"/>
                <w:sz w:val="20"/>
              </w:rPr>
              <w:t xml:space="preserve">Security </w:t>
            </w:r>
          </w:p>
          <w:p w14:paraId="75A3A6FF" w14:textId="77777777" w:rsidR="00B01ADD" w:rsidRPr="00342A2C" w:rsidRDefault="00B01ADD" w:rsidP="00BC6C2F">
            <w:pPr>
              <w:rPr>
                <w:rFonts w:ascii="Verdana" w:eastAsia="Verdana" w:hAnsi="Verdana" w:cs="Verdana"/>
                <w:color w:val="111111"/>
                <w:sz w:val="20"/>
              </w:rPr>
            </w:pPr>
            <w:r w:rsidRPr="00342A2C">
              <w:rPr>
                <w:rFonts w:ascii="Verdana" w:eastAsia="Verdana" w:hAnsi="Verdana" w:cs="Verdana"/>
                <w:color w:val="000000"/>
                <w:sz w:val="20"/>
              </w:rPr>
              <w:t>Assessment</w:t>
            </w:r>
          </w:p>
        </w:tc>
        <w:tc>
          <w:tcPr>
            <w:tcW w:w="4420" w:type="dxa"/>
            <w:tcBorders>
              <w:top w:val="single" w:sz="4" w:space="0" w:color="00156F"/>
              <w:left w:val="single" w:sz="4" w:space="0" w:color="00156F"/>
              <w:bottom w:val="single" w:sz="4" w:space="0" w:color="00156F"/>
              <w:right w:val="single" w:sz="4" w:space="0" w:color="00156F"/>
            </w:tcBorders>
            <w:vAlign w:val="center"/>
          </w:tcPr>
          <w:p w14:paraId="224A749F" w14:textId="77777777" w:rsidR="00B01ADD" w:rsidRPr="00342A2C" w:rsidRDefault="00B01ADD" w:rsidP="00BC6C2F">
            <w:pPr>
              <w:ind w:left="1"/>
              <w:rPr>
                <w:rFonts w:ascii="Verdana" w:eastAsia="Verdana" w:hAnsi="Verdana" w:cs="Verdana"/>
                <w:color w:val="111111"/>
                <w:sz w:val="20"/>
              </w:rPr>
            </w:pPr>
            <w:r>
              <w:rPr>
                <w:rFonts w:ascii="Verdana" w:eastAsia="Verdana" w:hAnsi="Verdana" w:cs="Verdana"/>
                <w:color w:val="000000"/>
                <w:sz w:val="20"/>
              </w:rPr>
              <w:t xml:space="preserve">Web file manager needs to adhere input validation. This is because attacks such as SQL injection can be used to steal and modify data or an extreme case can facilitate command injection to gain entry to the operating system. Parametrized queries can be used to distinguish code and data. The parametrized query, despite what the user input is contributed. Since the web is built using PHP, it is recommended that the developers use PDO with strongly typed parameterized queries. </w:t>
            </w:r>
          </w:p>
        </w:tc>
        <w:tc>
          <w:tcPr>
            <w:tcW w:w="1162" w:type="dxa"/>
            <w:tcBorders>
              <w:top w:val="single" w:sz="4" w:space="0" w:color="00156F"/>
              <w:left w:val="single" w:sz="4" w:space="0" w:color="00156F"/>
              <w:bottom w:val="single" w:sz="4" w:space="0" w:color="00156F"/>
              <w:right w:val="single" w:sz="5" w:space="0" w:color="00156F"/>
            </w:tcBorders>
          </w:tcPr>
          <w:p w14:paraId="1D68A9E4" w14:textId="77777777" w:rsidR="00B01ADD" w:rsidRPr="00342A2C" w:rsidRDefault="00B01ADD" w:rsidP="00BC6C2F">
            <w:pPr>
              <w:rPr>
                <w:rFonts w:ascii="Verdana" w:eastAsia="Verdana" w:hAnsi="Verdana" w:cs="Verdana"/>
                <w:color w:val="000000"/>
                <w:sz w:val="20"/>
              </w:rPr>
            </w:pPr>
            <w:r w:rsidRPr="00342A2C">
              <w:rPr>
                <w:rFonts w:ascii="Verdana" w:eastAsia="Verdana" w:hAnsi="Verdana" w:cs="Verdana"/>
                <w:color w:val="000000"/>
                <w:sz w:val="20"/>
              </w:rPr>
              <w:t>Hig</w:t>
            </w:r>
            <w:r>
              <w:rPr>
                <w:rFonts w:ascii="Verdana" w:eastAsia="Verdana" w:hAnsi="Verdana" w:cs="Verdana"/>
                <w:color w:val="000000"/>
                <w:sz w:val="20"/>
              </w:rPr>
              <w:t>h</w:t>
            </w:r>
          </w:p>
        </w:tc>
      </w:tr>
      <w:tr w:rsidR="00B01ADD" w:rsidRPr="00342A2C" w14:paraId="016BAE4C" w14:textId="77777777" w:rsidTr="00BC6C2F">
        <w:trPr>
          <w:trHeight w:val="480"/>
        </w:trPr>
        <w:tc>
          <w:tcPr>
            <w:tcW w:w="615" w:type="dxa"/>
            <w:tcBorders>
              <w:top w:val="single" w:sz="4" w:space="0" w:color="00156F"/>
              <w:left w:val="single" w:sz="5" w:space="0" w:color="00156F"/>
              <w:bottom w:val="single" w:sz="4" w:space="0" w:color="00156F"/>
              <w:right w:val="single" w:sz="4" w:space="0" w:color="00156F"/>
            </w:tcBorders>
            <w:shd w:val="clear" w:color="auto" w:fill="00156F"/>
            <w:vAlign w:val="center"/>
          </w:tcPr>
          <w:p w14:paraId="65FE96BC" w14:textId="77777777" w:rsidR="00B01ADD" w:rsidRPr="00342A2C" w:rsidRDefault="00B01ADD" w:rsidP="00BC6C2F">
            <w:pPr>
              <w:rPr>
                <w:rFonts w:ascii="Verdana" w:eastAsia="Verdana" w:hAnsi="Verdana" w:cs="Verdana"/>
                <w:b/>
                <w:color w:val="FFFFFF"/>
                <w:sz w:val="20"/>
              </w:rPr>
            </w:pPr>
          </w:p>
        </w:tc>
        <w:tc>
          <w:tcPr>
            <w:tcW w:w="2115" w:type="dxa"/>
            <w:tcBorders>
              <w:top w:val="single" w:sz="4" w:space="0" w:color="00156F"/>
              <w:left w:val="single" w:sz="4" w:space="0" w:color="00156F"/>
              <w:bottom w:val="single" w:sz="4" w:space="0" w:color="00156F"/>
              <w:right w:val="single" w:sz="5" w:space="0" w:color="00156F"/>
            </w:tcBorders>
            <w:shd w:val="clear" w:color="auto" w:fill="00156F"/>
            <w:vAlign w:val="center"/>
          </w:tcPr>
          <w:p w14:paraId="72E99824" w14:textId="77777777" w:rsidR="00B01ADD" w:rsidRPr="00342A2C" w:rsidRDefault="00B01ADD" w:rsidP="00BC6C2F">
            <w:pPr>
              <w:ind w:left="1"/>
              <w:rPr>
                <w:rFonts w:ascii="Verdana" w:eastAsia="Verdana" w:hAnsi="Verdana" w:cs="Verdana"/>
                <w:b/>
                <w:color w:val="FFFFFF"/>
                <w:sz w:val="20"/>
              </w:rPr>
            </w:pPr>
          </w:p>
        </w:tc>
        <w:tc>
          <w:tcPr>
            <w:tcW w:w="4420" w:type="dxa"/>
            <w:tcBorders>
              <w:top w:val="single" w:sz="4" w:space="0" w:color="00156F"/>
              <w:left w:val="single" w:sz="5" w:space="0" w:color="00156F"/>
              <w:bottom w:val="single" w:sz="4" w:space="0" w:color="00156F"/>
              <w:right w:val="single" w:sz="5" w:space="0" w:color="00156F"/>
            </w:tcBorders>
            <w:shd w:val="clear" w:color="auto" w:fill="00156F"/>
            <w:vAlign w:val="center"/>
          </w:tcPr>
          <w:p w14:paraId="067E81DC" w14:textId="77777777" w:rsidR="00B01ADD" w:rsidRPr="00342A2C" w:rsidRDefault="00B01ADD" w:rsidP="00BC6C2F">
            <w:pPr>
              <w:rPr>
                <w:rFonts w:ascii="Verdana" w:eastAsia="Verdana" w:hAnsi="Verdana" w:cs="Verdana"/>
                <w:b/>
                <w:color w:val="FFFFFF"/>
                <w:sz w:val="20"/>
              </w:rPr>
            </w:pPr>
          </w:p>
        </w:tc>
        <w:tc>
          <w:tcPr>
            <w:tcW w:w="1162" w:type="dxa"/>
            <w:tcBorders>
              <w:top w:val="single" w:sz="4" w:space="0" w:color="00156F"/>
              <w:left w:val="single" w:sz="5" w:space="0" w:color="00156F"/>
              <w:bottom w:val="single" w:sz="4" w:space="0" w:color="00156F"/>
              <w:right w:val="single" w:sz="4" w:space="0" w:color="00156F"/>
            </w:tcBorders>
            <w:shd w:val="clear" w:color="auto" w:fill="00156F"/>
            <w:vAlign w:val="center"/>
          </w:tcPr>
          <w:p w14:paraId="3E48943D" w14:textId="77777777" w:rsidR="00B01ADD" w:rsidRPr="00342A2C" w:rsidRDefault="00B01ADD" w:rsidP="00BC6C2F">
            <w:pPr>
              <w:rPr>
                <w:rFonts w:ascii="Verdana" w:eastAsia="Verdana" w:hAnsi="Verdana" w:cs="Verdana"/>
                <w:b/>
                <w:color w:val="FFFFFF"/>
                <w:sz w:val="20"/>
              </w:rPr>
            </w:pPr>
          </w:p>
        </w:tc>
      </w:tr>
      <w:tr w:rsidR="00B01ADD" w:rsidRPr="00342A2C" w14:paraId="6AC4A0A2" w14:textId="77777777" w:rsidTr="00BC6C2F">
        <w:trPr>
          <w:trHeight w:val="26"/>
        </w:trPr>
        <w:tc>
          <w:tcPr>
            <w:tcW w:w="615" w:type="dxa"/>
            <w:tcBorders>
              <w:top w:val="single" w:sz="4" w:space="0" w:color="00156F"/>
              <w:left w:val="single" w:sz="5" w:space="0" w:color="00156F"/>
              <w:bottom w:val="single" w:sz="4" w:space="0" w:color="00156F"/>
              <w:right w:val="single" w:sz="4" w:space="0" w:color="00156F"/>
            </w:tcBorders>
            <w:shd w:val="clear" w:color="auto" w:fill="00156F"/>
            <w:vAlign w:val="center"/>
          </w:tcPr>
          <w:p w14:paraId="1B0A4DB0" w14:textId="77777777" w:rsidR="00B01ADD" w:rsidRPr="00342A2C" w:rsidRDefault="00B01ADD" w:rsidP="00BC6C2F">
            <w:pPr>
              <w:rPr>
                <w:rFonts w:ascii="Verdana" w:eastAsia="Verdana" w:hAnsi="Verdana" w:cs="Verdana"/>
                <w:color w:val="111111"/>
                <w:sz w:val="20"/>
              </w:rPr>
            </w:pPr>
            <w:r w:rsidRPr="00342A2C">
              <w:rPr>
                <w:rFonts w:ascii="Verdana" w:eastAsia="Verdana" w:hAnsi="Verdana" w:cs="Verdana"/>
                <w:b/>
                <w:color w:val="FFFFFF"/>
                <w:sz w:val="20"/>
              </w:rPr>
              <w:t>Ref</w:t>
            </w:r>
          </w:p>
        </w:tc>
        <w:tc>
          <w:tcPr>
            <w:tcW w:w="2115" w:type="dxa"/>
            <w:tcBorders>
              <w:top w:val="single" w:sz="4" w:space="0" w:color="00156F"/>
              <w:left w:val="single" w:sz="4" w:space="0" w:color="00156F"/>
              <w:bottom w:val="single" w:sz="4" w:space="0" w:color="00156F"/>
              <w:right w:val="single" w:sz="5" w:space="0" w:color="00156F"/>
            </w:tcBorders>
            <w:shd w:val="clear" w:color="auto" w:fill="00156F"/>
            <w:vAlign w:val="center"/>
          </w:tcPr>
          <w:p w14:paraId="755315A1" w14:textId="77777777" w:rsidR="00B01ADD" w:rsidRPr="00342A2C" w:rsidRDefault="00B01ADD" w:rsidP="00BC6C2F">
            <w:pPr>
              <w:ind w:left="1"/>
              <w:rPr>
                <w:rFonts w:ascii="Verdana" w:eastAsia="Verdana" w:hAnsi="Verdana" w:cs="Verdana"/>
                <w:color w:val="111111"/>
                <w:sz w:val="20"/>
              </w:rPr>
            </w:pPr>
            <w:r w:rsidRPr="00342A2C">
              <w:rPr>
                <w:rFonts w:ascii="Verdana" w:eastAsia="Verdana" w:hAnsi="Verdana" w:cs="Verdana"/>
                <w:b/>
                <w:color w:val="FFFFFF"/>
                <w:sz w:val="20"/>
              </w:rPr>
              <w:t>Activity</w:t>
            </w:r>
          </w:p>
        </w:tc>
        <w:tc>
          <w:tcPr>
            <w:tcW w:w="4420" w:type="dxa"/>
            <w:tcBorders>
              <w:top w:val="single" w:sz="4" w:space="0" w:color="00156F"/>
              <w:left w:val="single" w:sz="5" w:space="0" w:color="00156F"/>
              <w:bottom w:val="single" w:sz="4" w:space="0" w:color="00156F"/>
              <w:right w:val="single" w:sz="5" w:space="0" w:color="00156F"/>
            </w:tcBorders>
            <w:shd w:val="clear" w:color="auto" w:fill="00156F"/>
            <w:vAlign w:val="center"/>
          </w:tcPr>
          <w:p w14:paraId="0F71ABC7" w14:textId="77777777" w:rsidR="00B01ADD" w:rsidRPr="00342A2C" w:rsidRDefault="00B01ADD" w:rsidP="00BC6C2F">
            <w:pPr>
              <w:rPr>
                <w:rFonts w:ascii="Verdana" w:eastAsia="Verdana" w:hAnsi="Verdana" w:cs="Verdana"/>
                <w:color w:val="111111"/>
                <w:sz w:val="20"/>
              </w:rPr>
            </w:pPr>
            <w:r w:rsidRPr="00342A2C">
              <w:rPr>
                <w:rFonts w:ascii="Verdana" w:eastAsia="Verdana" w:hAnsi="Verdana" w:cs="Verdana"/>
                <w:b/>
                <w:color w:val="FFFFFF"/>
                <w:sz w:val="20"/>
              </w:rPr>
              <w:t>Description</w:t>
            </w:r>
          </w:p>
        </w:tc>
        <w:tc>
          <w:tcPr>
            <w:tcW w:w="1162" w:type="dxa"/>
            <w:tcBorders>
              <w:top w:val="single" w:sz="4" w:space="0" w:color="00156F"/>
              <w:left w:val="single" w:sz="5" w:space="0" w:color="00156F"/>
              <w:bottom w:val="single" w:sz="4" w:space="0" w:color="00156F"/>
              <w:right w:val="single" w:sz="4" w:space="0" w:color="00156F"/>
            </w:tcBorders>
            <w:shd w:val="clear" w:color="auto" w:fill="00156F"/>
            <w:vAlign w:val="center"/>
          </w:tcPr>
          <w:p w14:paraId="16D7AAEA" w14:textId="77777777" w:rsidR="00B01ADD" w:rsidRPr="00342A2C" w:rsidRDefault="00B01ADD" w:rsidP="00BC6C2F">
            <w:pPr>
              <w:rPr>
                <w:rFonts w:ascii="Verdana" w:eastAsia="Verdana" w:hAnsi="Verdana" w:cs="Verdana"/>
                <w:color w:val="111111"/>
                <w:sz w:val="20"/>
              </w:rPr>
            </w:pPr>
            <w:r w:rsidRPr="00342A2C">
              <w:rPr>
                <w:rFonts w:ascii="Verdana" w:eastAsia="Verdana" w:hAnsi="Verdana" w:cs="Verdana"/>
                <w:b/>
                <w:color w:val="FFFFFF"/>
                <w:sz w:val="20"/>
              </w:rPr>
              <w:t>Priority</w:t>
            </w:r>
          </w:p>
        </w:tc>
      </w:tr>
      <w:tr w:rsidR="00B01ADD" w:rsidRPr="00342A2C" w14:paraId="785491A6" w14:textId="77777777" w:rsidTr="00BC6C2F">
        <w:trPr>
          <w:trHeight w:val="1940"/>
        </w:trPr>
        <w:tc>
          <w:tcPr>
            <w:tcW w:w="615" w:type="dxa"/>
            <w:tcBorders>
              <w:top w:val="single" w:sz="4" w:space="0" w:color="00156F"/>
              <w:left w:val="single" w:sz="5" w:space="0" w:color="00156F"/>
              <w:bottom w:val="single" w:sz="4" w:space="0" w:color="00156F"/>
              <w:right w:val="single" w:sz="4" w:space="0" w:color="00156F"/>
            </w:tcBorders>
          </w:tcPr>
          <w:p w14:paraId="14534796" w14:textId="77777777" w:rsidR="00B01ADD" w:rsidRPr="00342A2C" w:rsidRDefault="00B01ADD" w:rsidP="00BC6C2F">
            <w:pPr>
              <w:jc w:val="both"/>
              <w:rPr>
                <w:rFonts w:ascii="Verdana" w:eastAsia="Verdana" w:hAnsi="Verdana" w:cs="Verdana"/>
                <w:color w:val="111111"/>
                <w:sz w:val="20"/>
              </w:rPr>
            </w:pPr>
            <w:r w:rsidRPr="00342A2C">
              <w:rPr>
                <w:rFonts w:ascii="Verdana" w:eastAsia="Verdana" w:hAnsi="Verdana" w:cs="Verdana"/>
                <w:color w:val="000000"/>
                <w:sz w:val="20"/>
              </w:rPr>
              <w:t>A02</w:t>
            </w:r>
          </w:p>
        </w:tc>
        <w:tc>
          <w:tcPr>
            <w:tcW w:w="2115" w:type="dxa"/>
            <w:tcBorders>
              <w:top w:val="single" w:sz="4" w:space="0" w:color="00156F"/>
              <w:left w:val="single" w:sz="4" w:space="0" w:color="00156F"/>
              <w:bottom w:val="single" w:sz="4" w:space="0" w:color="00156F"/>
              <w:right w:val="single" w:sz="5" w:space="0" w:color="00156F"/>
            </w:tcBorders>
          </w:tcPr>
          <w:p w14:paraId="59EE0C26" w14:textId="77777777" w:rsidR="00B01ADD" w:rsidRPr="00342A2C" w:rsidRDefault="00B01ADD" w:rsidP="00BC6C2F">
            <w:pPr>
              <w:ind w:left="1"/>
              <w:rPr>
                <w:rFonts w:ascii="Verdana" w:eastAsia="Verdana" w:hAnsi="Verdana" w:cs="Verdana"/>
                <w:color w:val="111111"/>
                <w:sz w:val="20"/>
              </w:rPr>
            </w:pPr>
            <w:r w:rsidRPr="00342A2C">
              <w:rPr>
                <w:rFonts w:ascii="Verdana" w:eastAsia="Verdana" w:hAnsi="Verdana" w:cs="Verdana"/>
                <w:color w:val="000000"/>
                <w:sz w:val="20"/>
              </w:rPr>
              <w:t xml:space="preserve">Application </w:t>
            </w:r>
          </w:p>
          <w:p w14:paraId="1C54F2A9" w14:textId="77777777" w:rsidR="00B01ADD" w:rsidRPr="00342A2C" w:rsidRDefault="00B01ADD" w:rsidP="00BC6C2F">
            <w:pPr>
              <w:ind w:left="1"/>
              <w:rPr>
                <w:rFonts w:ascii="Verdana" w:eastAsia="Verdana" w:hAnsi="Verdana" w:cs="Verdana"/>
                <w:color w:val="111111"/>
                <w:sz w:val="20"/>
              </w:rPr>
            </w:pPr>
            <w:r w:rsidRPr="00342A2C">
              <w:rPr>
                <w:rFonts w:ascii="Verdana" w:eastAsia="Verdana" w:hAnsi="Verdana" w:cs="Verdana"/>
                <w:color w:val="000000"/>
                <w:sz w:val="20"/>
              </w:rPr>
              <w:t xml:space="preserve">Security </w:t>
            </w:r>
          </w:p>
          <w:p w14:paraId="01EE039B" w14:textId="77777777" w:rsidR="00B01ADD" w:rsidRPr="00342A2C" w:rsidRDefault="00B01ADD" w:rsidP="00BC6C2F">
            <w:pPr>
              <w:ind w:left="1"/>
              <w:rPr>
                <w:rFonts w:ascii="Verdana" w:eastAsia="Verdana" w:hAnsi="Verdana" w:cs="Verdana"/>
                <w:color w:val="111111"/>
                <w:sz w:val="20"/>
              </w:rPr>
            </w:pPr>
            <w:r w:rsidRPr="00342A2C">
              <w:rPr>
                <w:rFonts w:ascii="Verdana" w:eastAsia="Verdana" w:hAnsi="Verdana" w:cs="Verdana"/>
                <w:color w:val="000000"/>
                <w:sz w:val="20"/>
              </w:rPr>
              <w:t>Assessment</w:t>
            </w:r>
          </w:p>
        </w:tc>
        <w:tc>
          <w:tcPr>
            <w:tcW w:w="4420" w:type="dxa"/>
            <w:tcBorders>
              <w:top w:val="single" w:sz="4" w:space="0" w:color="00156F"/>
              <w:left w:val="single" w:sz="5" w:space="0" w:color="00156F"/>
              <w:bottom w:val="single" w:sz="4" w:space="0" w:color="00156F"/>
              <w:right w:val="single" w:sz="5" w:space="0" w:color="00156F"/>
            </w:tcBorders>
            <w:vAlign w:val="center"/>
          </w:tcPr>
          <w:p w14:paraId="230D0C5B" w14:textId="77777777" w:rsidR="00B01ADD" w:rsidRPr="00342A2C" w:rsidRDefault="00B01ADD" w:rsidP="00BC6C2F">
            <w:pPr>
              <w:ind w:right="154"/>
              <w:rPr>
                <w:rFonts w:ascii="Verdana" w:eastAsia="Verdana" w:hAnsi="Verdana" w:cs="Verdana"/>
                <w:color w:val="111111"/>
                <w:sz w:val="20"/>
              </w:rPr>
            </w:pPr>
            <w:r>
              <w:rPr>
                <w:rFonts w:ascii="Verdana" w:eastAsia="Verdana" w:hAnsi="Verdana" w:cs="Verdana"/>
                <w:color w:val="000000"/>
                <w:sz w:val="20"/>
              </w:rPr>
              <w:t xml:space="preserve">The database user should be created with the least possible permissions as possible. </w:t>
            </w:r>
          </w:p>
        </w:tc>
        <w:tc>
          <w:tcPr>
            <w:tcW w:w="1162" w:type="dxa"/>
            <w:tcBorders>
              <w:top w:val="single" w:sz="4" w:space="0" w:color="00156F"/>
              <w:left w:val="single" w:sz="5" w:space="0" w:color="00156F"/>
              <w:bottom w:val="single" w:sz="4" w:space="0" w:color="00156F"/>
              <w:right w:val="single" w:sz="4" w:space="0" w:color="00156F"/>
            </w:tcBorders>
          </w:tcPr>
          <w:p w14:paraId="469FB7A2" w14:textId="77777777" w:rsidR="00B01ADD" w:rsidRPr="00342A2C" w:rsidRDefault="00B01ADD" w:rsidP="00BC6C2F">
            <w:pPr>
              <w:rPr>
                <w:rFonts w:ascii="Verdana" w:eastAsia="Verdana" w:hAnsi="Verdana" w:cs="Verdana"/>
                <w:color w:val="111111"/>
                <w:sz w:val="20"/>
              </w:rPr>
            </w:pPr>
            <w:r w:rsidRPr="00342A2C">
              <w:rPr>
                <w:rFonts w:ascii="Verdana" w:eastAsia="Verdana" w:hAnsi="Verdana" w:cs="Verdana"/>
                <w:color w:val="000000"/>
                <w:sz w:val="20"/>
              </w:rPr>
              <w:t>High</w:t>
            </w:r>
          </w:p>
        </w:tc>
      </w:tr>
      <w:tr w:rsidR="00B01ADD" w:rsidRPr="00342A2C" w14:paraId="43CD0E68" w14:textId="77777777" w:rsidTr="00BC6C2F">
        <w:trPr>
          <w:trHeight w:val="1938"/>
        </w:trPr>
        <w:tc>
          <w:tcPr>
            <w:tcW w:w="615" w:type="dxa"/>
            <w:tcBorders>
              <w:top w:val="single" w:sz="4" w:space="0" w:color="00156F"/>
              <w:left w:val="single" w:sz="5" w:space="0" w:color="00156F"/>
              <w:bottom w:val="single" w:sz="4" w:space="0" w:color="00156F"/>
              <w:right w:val="single" w:sz="4" w:space="0" w:color="00156F"/>
            </w:tcBorders>
          </w:tcPr>
          <w:p w14:paraId="5F64784D" w14:textId="77777777" w:rsidR="00B01ADD" w:rsidRPr="00342A2C" w:rsidRDefault="00B01ADD" w:rsidP="00BC6C2F">
            <w:pPr>
              <w:jc w:val="both"/>
              <w:rPr>
                <w:rFonts w:ascii="Verdana" w:eastAsia="Verdana" w:hAnsi="Verdana" w:cs="Verdana"/>
                <w:color w:val="111111"/>
                <w:sz w:val="20"/>
              </w:rPr>
            </w:pPr>
            <w:r w:rsidRPr="00342A2C">
              <w:rPr>
                <w:rFonts w:ascii="Verdana" w:eastAsia="Verdana" w:hAnsi="Verdana" w:cs="Verdana"/>
                <w:color w:val="000000"/>
                <w:sz w:val="20"/>
              </w:rPr>
              <w:t>A03</w:t>
            </w:r>
          </w:p>
        </w:tc>
        <w:tc>
          <w:tcPr>
            <w:tcW w:w="2115" w:type="dxa"/>
            <w:tcBorders>
              <w:top w:val="single" w:sz="4" w:space="0" w:color="00156F"/>
              <w:left w:val="single" w:sz="4" w:space="0" w:color="00156F"/>
              <w:bottom w:val="single" w:sz="4" w:space="0" w:color="00156F"/>
              <w:right w:val="single" w:sz="5" w:space="0" w:color="00156F"/>
            </w:tcBorders>
          </w:tcPr>
          <w:p w14:paraId="2C680A80" w14:textId="77777777" w:rsidR="00B01ADD" w:rsidRPr="00342A2C" w:rsidRDefault="00B01ADD" w:rsidP="00BC6C2F">
            <w:pPr>
              <w:ind w:left="1"/>
              <w:rPr>
                <w:rFonts w:ascii="Verdana" w:eastAsia="Verdana" w:hAnsi="Verdana" w:cs="Verdana"/>
                <w:color w:val="111111"/>
                <w:sz w:val="20"/>
              </w:rPr>
            </w:pPr>
            <w:r w:rsidRPr="00342A2C">
              <w:rPr>
                <w:rFonts w:ascii="Verdana" w:eastAsia="Verdana" w:hAnsi="Verdana" w:cs="Verdana"/>
                <w:color w:val="000000"/>
                <w:sz w:val="20"/>
              </w:rPr>
              <w:t>Infrastructure Penetration Test</w:t>
            </w:r>
          </w:p>
        </w:tc>
        <w:tc>
          <w:tcPr>
            <w:tcW w:w="4420" w:type="dxa"/>
            <w:tcBorders>
              <w:top w:val="single" w:sz="4" w:space="0" w:color="00156F"/>
              <w:left w:val="single" w:sz="5" w:space="0" w:color="00156F"/>
              <w:bottom w:val="single" w:sz="4" w:space="0" w:color="00156F"/>
              <w:right w:val="single" w:sz="5" w:space="0" w:color="00156F"/>
            </w:tcBorders>
            <w:vAlign w:val="center"/>
          </w:tcPr>
          <w:p w14:paraId="2E6792E3" w14:textId="77777777" w:rsidR="00B01ADD" w:rsidRPr="00342A2C" w:rsidRDefault="00B01ADD" w:rsidP="00BC6C2F">
            <w:pPr>
              <w:rPr>
                <w:rFonts w:ascii="Verdana" w:eastAsia="Verdana" w:hAnsi="Verdana" w:cs="Verdana"/>
                <w:color w:val="111111"/>
                <w:sz w:val="20"/>
              </w:rPr>
            </w:pPr>
            <w:r>
              <w:rPr>
                <w:rFonts w:ascii="Verdana" w:eastAsia="Verdana" w:hAnsi="Verdana" w:cs="Verdana"/>
                <w:color w:val="000000"/>
                <w:sz w:val="20"/>
              </w:rPr>
              <w:t>The password surrounding one the CLIENT 2 should be changed and ought to contain complex characters. Authentication must be locked after the number of password attempts is more than what was set initially.</w:t>
            </w:r>
          </w:p>
        </w:tc>
        <w:tc>
          <w:tcPr>
            <w:tcW w:w="1162" w:type="dxa"/>
            <w:tcBorders>
              <w:top w:val="single" w:sz="4" w:space="0" w:color="00156F"/>
              <w:left w:val="single" w:sz="5" w:space="0" w:color="00156F"/>
              <w:bottom w:val="single" w:sz="4" w:space="0" w:color="00156F"/>
              <w:right w:val="single" w:sz="4" w:space="0" w:color="00156F"/>
            </w:tcBorders>
          </w:tcPr>
          <w:p w14:paraId="567AE5C1" w14:textId="77777777" w:rsidR="00B01ADD" w:rsidRPr="00342A2C" w:rsidRDefault="00B01ADD" w:rsidP="00BC6C2F">
            <w:pPr>
              <w:rPr>
                <w:rFonts w:ascii="Verdana" w:eastAsia="Verdana" w:hAnsi="Verdana" w:cs="Verdana"/>
                <w:color w:val="111111"/>
                <w:sz w:val="20"/>
              </w:rPr>
            </w:pPr>
            <w:r w:rsidRPr="00342A2C">
              <w:rPr>
                <w:rFonts w:ascii="Verdana" w:eastAsia="Verdana" w:hAnsi="Verdana" w:cs="Verdana"/>
                <w:color w:val="000000"/>
                <w:sz w:val="20"/>
              </w:rPr>
              <w:t>High</w:t>
            </w:r>
          </w:p>
        </w:tc>
      </w:tr>
      <w:tr w:rsidR="00B01ADD" w:rsidRPr="00342A2C" w14:paraId="7E202880" w14:textId="77777777" w:rsidTr="00BC6C2F">
        <w:trPr>
          <w:trHeight w:val="1210"/>
        </w:trPr>
        <w:tc>
          <w:tcPr>
            <w:tcW w:w="615" w:type="dxa"/>
            <w:tcBorders>
              <w:top w:val="single" w:sz="4" w:space="0" w:color="00156F"/>
              <w:left w:val="single" w:sz="5" w:space="0" w:color="00156F"/>
              <w:bottom w:val="single" w:sz="4" w:space="0" w:color="00156F"/>
              <w:right w:val="single" w:sz="4" w:space="0" w:color="00156F"/>
            </w:tcBorders>
          </w:tcPr>
          <w:p w14:paraId="2CAE77D6" w14:textId="77777777" w:rsidR="00B01ADD" w:rsidRPr="00342A2C" w:rsidRDefault="00B01ADD" w:rsidP="00BC6C2F">
            <w:pPr>
              <w:jc w:val="both"/>
              <w:rPr>
                <w:rFonts w:ascii="Verdana" w:eastAsia="Verdana" w:hAnsi="Verdana" w:cs="Verdana"/>
                <w:color w:val="111111"/>
                <w:sz w:val="20"/>
              </w:rPr>
            </w:pPr>
            <w:r w:rsidRPr="00342A2C">
              <w:rPr>
                <w:rFonts w:ascii="Verdana" w:eastAsia="Verdana" w:hAnsi="Verdana" w:cs="Verdana"/>
                <w:color w:val="000000"/>
                <w:sz w:val="20"/>
              </w:rPr>
              <w:t>A04</w:t>
            </w:r>
          </w:p>
        </w:tc>
        <w:tc>
          <w:tcPr>
            <w:tcW w:w="2115" w:type="dxa"/>
            <w:tcBorders>
              <w:top w:val="single" w:sz="4" w:space="0" w:color="00156F"/>
              <w:left w:val="single" w:sz="4" w:space="0" w:color="00156F"/>
              <w:bottom w:val="single" w:sz="4" w:space="0" w:color="00156F"/>
              <w:right w:val="single" w:sz="5" w:space="0" w:color="00156F"/>
            </w:tcBorders>
          </w:tcPr>
          <w:p w14:paraId="3C380E3B" w14:textId="77777777" w:rsidR="00B01ADD" w:rsidRPr="00342A2C" w:rsidRDefault="00B01ADD" w:rsidP="00BC6C2F">
            <w:pPr>
              <w:ind w:left="1"/>
              <w:rPr>
                <w:rFonts w:ascii="Verdana" w:eastAsia="Verdana" w:hAnsi="Verdana" w:cs="Verdana"/>
                <w:color w:val="111111"/>
                <w:sz w:val="20"/>
              </w:rPr>
            </w:pPr>
            <w:r w:rsidRPr="00342A2C">
              <w:rPr>
                <w:rFonts w:ascii="Verdana" w:eastAsia="Verdana" w:hAnsi="Verdana" w:cs="Verdana"/>
                <w:color w:val="000000"/>
                <w:sz w:val="20"/>
              </w:rPr>
              <w:t xml:space="preserve">Application </w:t>
            </w:r>
          </w:p>
          <w:p w14:paraId="4D86BDD5" w14:textId="77777777" w:rsidR="00B01ADD" w:rsidRPr="00342A2C" w:rsidRDefault="00B01ADD" w:rsidP="00BC6C2F">
            <w:pPr>
              <w:ind w:left="1"/>
              <w:rPr>
                <w:rFonts w:ascii="Verdana" w:eastAsia="Verdana" w:hAnsi="Verdana" w:cs="Verdana"/>
                <w:color w:val="111111"/>
                <w:sz w:val="20"/>
              </w:rPr>
            </w:pPr>
            <w:r w:rsidRPr="00342A2C">
              <w:rPr>
                <w:rFonts w:ascii="Verdana" w:eastAsia="Verdana" w:hAnsi="Verdana" w:cs="Verdana"/>
                <w:color w:val="000000"/>
                <w:sz w:val="20"/>
              </w:rPr>
              <w:t xml:space="preserve">Security </w:t>
            </w:r>
          </w:p>
          <w:p w14:paraId="452D6A66" w14:textId="77777777" w:rsidR="00B01ADD" w:rsidRPr="00342A2C" w:rsidRDefault="00B01ADD" w:rsidP="00BC6C2F">
            <w:pPr>
              <w:ind w:left="1"/>
              <w:rPr>
                <w:rFonts w:ascii="Verdana" w:eastAsia="Verdana" w:hAnsi="Verdana" w:cs="Verdana"/>
                <w:color w:val="111111"/>
                <w:sz w:val="20"/>
              </w:rPr>
            </w:pPr>
            <w:r w:rsidRPr="00342A2C">
              <w:rPr>
                <w:rFonts w:ascii="Verdana" w:eastAsia="Verdana" w:hAnsi="Verdana" w:cs="Verdana"/>
                <w:color w:val="000000"/>
                <w:sz w:val="20"/>
              </w:rPr>
              <w:t>Assessment</w:t>
            </w:r>
          </w:p>
        </w:tc>
        <w:tc>
          <w:tcPr>
            <w:tcW w:w="4420" w:type="dxa"/>
            <w:tcBorders>
              <w:top w:val="single" w:sz="4" w:space="0" w:color="00156F"/>
              <w:left w:val="single" w:sz="5" w:space="0" w:color="00156F"/>
              <w:bottom w:val="single" w:sz="4" w:space="0" w:color="00156F"/>
              <w:right w:val="single" w:sz="5" w:space="0" w:color="00156F"/>
            </w:tcBorders>
            <w:vAlign w:val="center"/>
          </w:tcPr>
          <w:p w14:paraId="7A57929C" w14:textId="77777777" w:rsidR="00B01ADD" w:rsidRPr="00342A2C" w:rsidRDefault="00B01ADD" w:rsidP="00BC6C2F">
            <w:pPr>
              <w:rPr>
                <w:rFonts w:ascii="Verdana" w:eastAsia="Verdana" w:hAnsi="Verdana" w:cs="Verdana"/>
                <w:color w:val="111111"/>
                <w:sz w:val="20"/>
              </w:rPr>
            </w:pPr>
            <w:r>
              <w:rPr>
                <w:rFonts w:ascii="Verdana" w:eastAsia="Verdana" w:hAnsi="Verdana" w:cs="Verdana"/>
                <w:color w:val="111111"/>
                <w:sz w:val="20"/>
              </w:rPr>
              <w:t xml:space="preserve">In relation to session management, checks must be made. This includes sourcing the origin of HTTP request and the target origin. It is recommended that the developers use origin headers and refer heads. </w:t>
            </w:r>
          </w:p>
        </w:tc>
        <w:tc>
          <w:tcPr>
            <w:tcW w:w="1162" w:type="dxa"/>
            <w:tcBorders>
              <w:top w:val="single" w:sz="4" w:space="0" w:color="00156F"/>
              <w:left w:val="single" w:sz="5" w:space="0" w:color="00156F"/>
              <w:bottom w:val="single" w:sz="4" w:space="0" w:color="00156F"/>
              <w:right w:val="single" w:sz="4" w:space="0" w:color="00156F"/>
            </w:tcBorders>
          </w:tcPr>
          <w:p w14:paraId="0CA0566C" w14:textId="77777777" w:rsidR="00B01ADD" w:rsidRPr="00342A2C" w:rsidRDefault="00B01ADD" w:rsidP="00BC6C2F">
            <w:pPr>
              <w:rPr>
                <w:rFonts w:ascii="Verdana" w:eastAsia="Verdana" w:hAnsi="Verdana" w:cs="Verdana"/>
                <w:color w:val="111111"/>
                <w:sz w:val="20"/>
              </w:rPr>
            </w:pPr>
            <w:r w:rsidRPr="00342A2C">
              <w:rPr>
                <w:rFonts w:ascii="Verdana" w:eastAsia="Verdana" w:hAnsi="Verdana" w:cs="Verdana"/>
                <w:color w:val="000000"/>
                <w:sz w:val="20"/>
              </w:rPr>
              <w:t>Medium</w:t>
            </w:r>
          </w:p>
        </w:tc>
      </w:tr>
      <w:tr w:rsidR="00B01ADD" w:rsidRPr="00342A2C" w14:paraId="2CD5CC27" w14:textId="77777777" w:rsidTr="00BC6C2F">
        <w:trPr>
          <w:trHeight w:val="1455"/>
        </w:trPr>
        <w:tc>
          <w:tcPr>
            <w:tcW w:w="615" w:type="dxa"/>
            <w:tcBorders>
              <w:top w:val="single" w:sz="4" w:space="0" w:color="00156F"/>
              <w:left w:val="single" w:sz="5" w:space="0" w:color="00156F"/>
              <w:bottom w:val="single" w:sz="4" w:space="0" w:color="00156F"/>
              <w:right w:val="single" w:sz="4" w:space="0" w:color="00156F"/>
            </w:tcBorders>
          </w:tcPr>
          <w:p w14:paraId="32BEAA57" w14:textId="77777777" w:rsidR="00B01ADD" w:rsidRPr="00342A2C" w:rsidRDefault="00B01ADD" w:rsidP="00BC6C2F">
            <w:pPr>
              <w:jc w:val="both"/>
              <w:rPr>
                <w:rFonts w:ascii="Verdana" w:eastAsia="Verdana" w:hAnsi="Verdana" w:cs="Verdana"/>
                <w:color w:val="111111"/>
                <w:sz w:val="20"/>
              </w:rPr>
            </w:pPr>
            <w:r w:rsidRPr="00342A2C">
              <w:rPr>
                <w:rFonts w:ascii="Verdana" w:eastAsia="Verdana" w:hAnsi="Verdana" w:cs="Verdana"/>
                <w:color w:val="000000"/>
                <w:sz w:val="20"/>
              </w:rPr>
              <w:t>A05</w:t>
            </w:r>
          </w:p>
        </w:tc>
        <w:tc>
          <w:tcPr>
            <w:tcW w:w="2115" w:type="dxa"/>
            <w:tcBorders>
              <w:top w:val="single" w:sz="4" w:space="0" w:color="00156F"/>
              <w:left w:val="single" w:sz="4" w:space="0" w:color="00156F"/>
              <w:bottom w:val="single" w:sz="4" w:space="0" w:color="00156F"/>
              <w:right w:val="single" w:sz="5" w:space="0" w:color="00156F"/>
            </w:tcBorders>
          </w:tcPr>
          <w:p w14:paraId="57999E8D" w14:textId="77777777" w:rsidR="00B01ADD" w:rsidRPr="00342A2C" w:rsidRDefault="00B01ADD" w:rsidP="00BC6C2F">
            <w:pPr>
              <w:ind w:left="1"/>
              <w:rPr>
                <w:rFonts w:ascii="Verdana" w:eastAsia="Verdana" w:hAnsi="Verdana" w:cs="Verdana"/>
                <w:color w:val="111111"/>
                <w:sz w:val="20"/>
              </w:rPr>
            </w:pPr>
            <w:r w:rsidRPr="00342A2C">
              <w:rPr>
                <w:rFonts w:ascii="Verdana" w:eastAsia="Verdana" w:hAnsi="Verdana" w:cs="Verdana"/>
                <w:color w:val="000000"/>
                <w:sz w:val="20"/>
              </w:rPr>
              <w:t xml:space="preserve">Application </w:t>
            </w:r>
          </w:p>
          <w:p w14:paraId="3B6463FC" w14:textId="77777777" w:rsidR="00B01ADD" w:rsidRPr="00342A2C" w:rsidRDefault="00B01ADD" w:rsidP="00BC6C2F">
            <w:pPr>
              <w:ind w:left="1"/>
              <w:rPr>
                <w:rFonts w:ascii="Verdana" w:eastAsia="Verdana" w:hAnsi="Verdana" w:cs="Verdana"/>
                <w:color w:val="111111"/>
                <w:sz w:val="20"/>
              </w:rPr>
            </w:pPr>
            <w:r w:rsidRPr="00342A2C">
              <w:rPr>
                <w:rFonts w:ascii="Verdana" w:eastAsia="Verdana" w:hAnsi="Verdana" w:cs="Verdana"/>
                <w:color w:val="000000"/>
                <w:sz w:val="20"/>
              </w:rPr>
              <w:t xml:space="preserve">Security </w:t>
            </w:r>
          </w:p>
          <w:p w14:paraId="155C8F72" w14:textId="77777777" w:rsidR="00B01ADD" w:rsidRPr="00342A2C" w:rsidRDefault="00B01ADD" w:rsidP="00BC6C2F">
            <w:pPr>
              <w:ind w:left="1"/>
              <w:rPr>
                <w:rFonts w:ascii="Verdana" w:eastAsia="Verdana" w:hAnsi="Verdana" w:cs="Verdana"/>
                <w:color w:val="111111"/>
                <w:sz w:val="20"/>
              </w:rPr>
            </w:pPr>
            <w:r w:rsidRPr="00342A2C">
              <w:rPr>
                <w:rFonts w:ascii="Verdana" w:eastAsia="Verdana" w:hAnsi="Verdana" w:cs="Verdana"/>
                <w:color w:val="000000"/>
                <w:sz w:val="20"/>
              </w:rPr>
              <w:t>Assessment</w:t>
            </w:r>
          </w:p>
        </w:tc>
        <w:tc>
          <w:tcPr>
            <w:tcW w:w="4420" w:type="dxa"/>
            <w:tcBorders>
              <w:top w:val="single" w:sz="4" w:space="0" w:color="00156F"/>
              <w:left w:val="single" w:sz="5" w:space="0" w:color="00156F"/>
              <w:bottom w:val="single" w:sz="4" w:space="0" w:color="00156F"/>
              <w:right w:val="single" w:sz="5" w:space="0" w:color="00156F"/>
            </w:tcBorders>
            <w:vAlign w:val="center"/>
          </w:tcPr>
          <w:p w14:paraId="1AF7B42D" w14:textId="77777777" w:rsidR="00B01ADD" w:rsidRPr="00342A2C" w:rsidRDefault="00B01ADD" w:rsidP="00BC6C2F">
            <w:pPr>
              <w:ind w:right="12"/>
              <w:rPr>
                <w:rFonts w:ascii="Verdana" w:eastAsia="Verdana" w:hAnsi="Verdana" w:cs="Verdana"/>
                <w:color w:val="111111"/>
                <w:sz w:val="20"/>
              </w:rPr>
            </w:pPr>
            <w:r>
              <w:rPr>
                <w:rFonts w:ascii="Verdana" w:eastAsia="Verdana" w:hAnsi="Verdana" w:cs="Verdana"/>
                <w:color w:val="111111"/>
                <w:sz w:val="20"/>
              </w:rPr>
              <w:t xml:space="preserve">Web developers should keep administrative accounts separate from the standard user accounts. Software that contains timely and security updates should be used to ensure that if any privilege escalation vulnerabilities are discovered there will be immediate fixes as they are surfaced </w:t>
            </w:r>
          </w:p>
        </w:tc>
        <w:tc>
          <w:tcPr>
            <w:tcW w:w="1162" w:type="dxa"/>
            <w:tcBorders>
              <w:top w:val="single" w:sz="4" w:space="0" w:color="00156F"/>
              <w:left w:val="single" w:sz="5" w:space="0" w:color="00156F"/>
              <w:bottom w:val="single" w:sz="4" w:space="0" w:color="00156F"/>
              <w:right w:val="single" w:sz="4" w:space="0" w:color="00156F"/>
            </w:tcBorders>
          </w:tcPr>
          <w:p w14:paraId="2BC7D8D2" w14:textId="77777777" w:rsidR="00B01ADD" w:rsidRPr="00342A2C" w:rsidRDefault="00B01ADD" w:rsidP="00BC6C2F">
            <w:pPr>
              <w:rPr>
                <w:rFonts w:ascii="Verdana" w:eastAsia="Verdana" w:hAnsi="Verdana" w:cs="Verdana"/>
                <w:color w:val="111111"/>
                <w:sz w:val="20"/>
              </w:rPr>
            </w:pPr>
            <w:r>
              <w:rPr>
                <w:rFonts w:ascii="Verdana" w:eastAsia="Verdana" w:hAnsi="Verdana" w:cs="Verdana"/>
                <w:color w:val="000000"/>
                <w:sz w:val="20"/>
              </w:rPr>
              <w:t>High</w:t>
            </w:r>
          </w:p>
        </w:tc>
      </w:tr>
    </w:tbl>
    <w:p w14:paraId="2105C22C" w14:textId="77777777" w:rsidR="00B01ADD" w:rsidRDefault="00B01ADD" w:rsidP="00B01ADD"/>
    <w:p w14:paraId="74F6C8D4" w14:textId="77777777" w:rsidR="00B01ADD" w:rsidRDefault="00B01ADD" w:rsidP="00B01ADD">
      <w:pPr>
        <w:pStyle w:val="Heading2"/>
      </w:pPr>
      <w:bookmarkStart w:id="4" w:name="_Toc478289379"/>
      <w:bookmarkStart w:id="5" w:name="_Toc478349277"/>
      <w:r>
        <w:t>Conclusion</w:t>
      </w:r>
      <w:bookmarkEnd w:id="4"/>
      <w:bookmarkEnd w:id="5"/>
    </w:p>
    <w:p w14:paraId="3A836BB8" w14:textId="77777777" w:rsidR="00B01ADD" w:rsidRDefault="00B01ADD" w:rsidP="00B01ADD">
      <w:r>
        <w:t xml:space="preserve">The web file bank manager web application is vulnerable to critical threats in relation to the infrastructure and the internal configurations. These threats can cause great implications if not treated immediately. Based on the threats found, an amateur hacker can reach a professional status easily. All it would take is a simple backdoor and the entire network could be uprooted. Even though the web site is used to share images with colleagues, there are pathways that exists on the web application. As mentioned earlier, an attacker can obtain the network through privilege escalation. Ignoring the immediate threats could result to organisations losing their reputation, plus important business assets.  Web file managers should pay great attention to this document, for the reason that it could ruin the business transactions.  </w:t>
      </w:r>
    </w:p>
    <w:p w14:paraId="5EC851AD" w14:textId="77777777" w:rsidR="00B01ADD" w:rsidRDefault="00B01ADD" w:rsidP="00B01ADD">
      <w:pPr>
        <w:pStyle w:val="Heading1"/>
        <w:ind w:left="0" w:firstLine="0"/>
      </w:pPr>
      <w:bookmarkStart w:id="6" w:name="_Toc478289380"/>
      <w:bookmarkStart w:id="7" w:name="_Toc478349278"/>
      <w:r>
        <w:t>infrastructure Penetration Test</w:t>
      </w:r>
      <w:bookmarkEnd w:id="6"/>
      <w:bookmarkEnd w:id="7"/>
    </w:p>
    <w:p w14:paraId="45F23FE6" w14:textId="77777777" w:rsidR="00B01ADD" w:rsidRDefault="00B01ADD" w:rsidP="00B01ADD">
      <w:pPr>
        <w:pStyle w:val="Heading2"/>
      </w:pPr>
      <w:bookmarkStart w:id="8" w:name="_Toc478289381"/>
      <w:bookmarkStart w:id="9" w:name="_Toc478349279"/>
      <w:r>
        <w:t>Introduction</w:t>
      </w:r>
      <w:bookmarkEnd w:id="8"/>
      <w:bookmarkEnd w:id="9"/>
      <w:r>
        <w:t xml:space="preserve"> </w:t>
      </w:r>
    </w:p>
    <w:p w14:paraId="798A4387" w14:textId="77777777" w:rsidR="00B01ADD" w:rsidRDefault="00B01ADD" w:rsidP="00B01ADD">
      <w:r>
        <w:t xml:space="preserve"> With the permission of web file manager, an infrastructure test was withheld between the 17</w:t>
      </w:r>
      <w:r w:rsidRPr="001E4485">
        <w:rPr>
          <w:vertAlign w:val="superscript"/>
        </w:rPr>
        <w:t>th</w:t>
      </w:r>
      <w:r>
        <w:t xml:space="preserve"> and 21th of March 2017. The objective is to perform an in-depth review of configuration and the sourced security issues. This can only be accomplished when the entire web manager file network is mapped. It is crucial that all vulnerabilities are identified and corrected as there encountered. The test was conducted in a virtual environment, this method allows the managing directors to understand the type of methods and tools that are used during a live attack against the network infrastructure. The test was initiated as grey hat; this means that the knowledge surrounding the web file manager network is partially supplied. A detailed summary of the tools used, can be located in the Appendix. </w:t>
      </w:r>
    </w:p>
    <w:p w14:paraId="484D7E3D" w14:textId="77777777" w:rsidR="00B01ADD" w:rsidRDefault="00B01ADD" w:rsidP="00B01ADD"/>
    <w:p w14:paraId="5FF0CF16" w14:textId="77777777" w:rsidR="00B01ADD" w:rsidRDefault="00B01ADD" w:rsidP="00B01ADD"/>
    <w:p w14:paraId="34457288" w14:textId="77777777" w:rsidR="00B01ADD" w:rsidRDefault="00B01ADD" w:rsidP="00B01ADD"/>
    <w:p w14:paraId="6747A8B1" w14:textId="77777777" w:rsidR="00B01ADD" w:rsidRDefault="00B01ADD" w:rsidP="00B01ADD"/>
    <w:p w14:paraId="431F6D9C" w14:textId="77777777" w:rsidR="00B01ADD" w:rsidRDefault="00B01ADD" w:rsidP="00B01ADD"/>
    <w:p w14:paraId="27BCD550" w14:textId="77777777" w:rsidR="00B01ADD" w:rsidRDefault="00B01ADD" w:rsidP="00B01ADD"/>
    <w:p w14:paraId="12501729" w14:textId="77777777" w:rsidR="00B01ADD" w:rsidRDefault="00B01ADD" w:rsidP="00B01ADD"/>
    <w:p w14:paraId="2595431B" w14:textId="77777777" w:rsidR="00B01ADD" w:rsidRDefault="00B01ADD" w:rsidP="00B01ADD"/>
    <w:p w14:paraId="6A3C3A06" w14:textId="77777777" w:rsidR="00B01ADD" w:rsidRDefault="00B01ADD" w:rsidP="00B01ADD"/>
    <w:tbl>
      <w:tblPr>
        <w:tblStyle w:val="TableGrid2"/>
        <w:tblW w:w="7322" w:type="dxa"/>
        <w:tblInd w:w="493" w:type="dxa"/>
        <w:tblCellMar>
          <w:top w:w="121" w:type="dxa"/>
          <w:left w:w="109" w:type="dxa"/>
          <w:right w:w="62" w:type="dxa"/>
        </w:tblCellMar>
        <w:tblLook w:val="04A0" w:firstRow="1" w:lastRow="0" w:firstColumn="1" w:lastColumn="0" w:noHBand="0" w:noVBand="1"/>
      </w:tblPr>
      <w:tblGrid>
        <w:gridCol w:w="2385"/>
        <w:gridCol w:w="4937"/>
      </w:tblGrid>
      <w:tr w:rsidR="00B01ADD" w:rsidRPr="00B01ADD" w14:paraId="4A1F23BF" w14:textId="77777777" w:rsidTr="00BC6C2F">
        <w:trPr>
          <w:trHeight w:val="828"/>
        </w:trPr>
        <w:tc>
          <w:tcPr>
            <w:tcW w:w="2385" w:type="dxa"/>
            <w:tcBorders>
              <w:top w:val="single" w:sz="4" w:space="0" w:color="00156F"/>
              <w:left w:val="single" w:sz="4" w:space="0" w:color="00156F"/>
              <w:bottom w:val="single" w:sz="4" w:space="0" w:color="00156F"/>
              <w:right w:val="single" w:sz="4" w:space="0" w:color="00156F"/>
            </w:tcBorders>
            <w:shd w:val="clear" w:color="auto" w:fill="00156F"/>
          </w:tcPr>
          <w:p w14:paraId="238AE281" w14:textId="77777777" w:rsidR="00B01ADD" w:rsidRPr="00B01ADD" w:rsidRDefault="00B01ADD" w:rsidP="00B01ADD">
            <w:pPr>
              <w:rPr>
                <w:rFonts w:ascii="Verdana" w:eastAsia="Verdana" w:hAnsi="Verdana" w:cs="Verdana"/>
                <w:color w:val="111111"/>
                <w:sz w:val="20"/>
              </w:rPr>
            </w:pPr>
            <w:r w:rsidRPr="00B01ADD">
              <w:rPr>
                <w:rFonts w:ascii="Verdana" w:eastAsia="Verdana" w:hAnsi="Verdana" w:cs="Verdana"/>
                <w:b/>
                <w:color w:val="FFFFFF"/>
                <w:sz w:val="20"/>
              </w:rPr>
              <w:t>Host</w:t>
            </w:r>
          </w:p>
        </w:tc>
        <w:tc>
          <w:tcPr>
            <w:tcW w:w="4937" w:type="dxa"/>
            <w:tcBorders>
              <w:top w:val="single" w:sz="4" w:space="0" w:color="00156F"/>
              <w:left w:val="single" w:sz="4" w:space="0" w:color="00156F"/>
              <w:bottom w:val="single" w:sz="4" w:space="0" w:color="00156F"/>
              <w:right w:val="single" w:sz="4" w:space="0" w:color="00156F"/>
            </w:tcBorders>
            <w:shd w:val="clear" w:color="auto" w:fill="00156F"/>
          </w:tcPr>
          <w:p w14:paraId="22203F0A" w14:textId="77777777" w:rsidR="00B01ADD" w:rsidRPr="00B01ADD" w:rsidRDefault="00B01ADD" w:rsidP="00B01ADD">
            <w:pPr>
              <w:rPr>
                <w:rFonts w:ascii="Verdana" w:eastAsia="Verdana" w:hAnsi="Verdana" w:cs="Verdana"/>
                <w:color w:val="111111"/>
                <w:sz w:val="20"/>
              </w:rPr>
            </w:pPr>
            <w:r w:rsidRPr="00B01ADD">
              <w:rPr>
                <w:rFonts w:ascii="Verdana" w:eastAsia="Verdana" w:hAnsi="Verdana" w:cs="Verdana"/>
                <w:b/>
                <w:color w:val="FFFFFF"/>
                <w:sz w:val="20"/>
              </w:rPr>
              <w:t>Description</w:t>
            </w:r>
          </w:p>
        </w:tc>
      </w:tr>
      <w:tr w:rsidR="00B01ADD" w:rsidRPr="00B01ADD" w14:paraId="62539C27" w14:textId="77777777" w:rsidTr="00BC6C2F">
        <w:trPr>
          <w:trHeight w:val="1072"/>
        </w:trPr>
        <w:tc>
          <w:tcPr>
            <w:tcW w:w="2385" w:type="dxa"/>
            <w:tcBorders>
              <w:top w:val="single" w:sz="4" w:space="0" w:color="00156F"/>
              <w:left w:val="single" w:sz="4" w:space="0" w:color="00156F"/>
              <w:bottom w:val="single" w:sz="4" w:space="0" w:color="00156F"/>
              <w:right w:val="single" w:sz="4" w:space="0" w:color="00156F"/>
            </w:tcBorders>
          </w:tcPr>
          <w:p w14:paraId="27AB2A4F" w14:textId="77777777" w:rsidR="00B01ADD" w:rsidRPr="00B01ADD" w:rsidRDefault="00B01ADD" w:rsidP="00B01ADD">
            <w:pPr>
              <w:rPr>
                <w:rFonts w:ascii="Verdana" w:eastAsia="Verdana" w:hAnsi="Verdana" w:cs="Verdana"/>
                <w:color w:val="000000"/>
                <w:sz w:val="20"/>
              </w:rPr>
            </w:pPr>
            <w:r w:rsidRPr="00B01ADD">
              <w:rPr>
                <w:rFonts w:ascii="Verdana" w:eastAsia="Verdana" w:hAnsi="Verdana" w:cs="Verdana"/>
                <w:color w:val="000000"/>
                <w:sz w:val="20"/>
              </w:rPr>
              <w:t>192.168.0.1</w:t>
            </w:r>
          </w:p>
          <w:p w14:paraId="6C82DCF5" w14:textId="77777777" w:rsidR="00B01ADD" w:rsidRPr="00B01ADD" w:rsidRDefault="00B01ADD" w:rsidP="00B01ADD">
            <w:pPr>
              <w:rPr>
                <w:rFonts w:ascii="Verdana" w:eastAsia="Verdana" w:hAnsi="Verdana" w:cs="Verdana"/>
                <w:color w:val="111111"/>
                <w:sz w:val="20"/>
              </w:rPr>
            </w:pPr>
            <w:r w:rsidRPr="00B01ADD">
              <w:rPr>
                <w:rFonts w:ascii="Verdana" w:eastAsia="Verdana" w:hAnsi="Verdana" w:cs="Verdana"/>
                <w:color w:val="000000"/>
                <w:sz w:val="20"/>
              </w:rPr>
              <w:t xml:space="preserve">(Server 1) </w:t>
            </w:r>
          </w:p>
        </w:tc>
        <w:tc>
          <w:tcPr>
            <w:tcW w:w="4937" w:type="dxa"/>
            <w:tcBorders>
              <w:top w:val="single" w:sz="4" w:space="0" w:color="00156F"/>
              <w:left w:val="single" w:sz="4" w:space="0" w:color="00156F"/>
              <w:bottom w:val="single" w:sz="4" w:space="0" w:color="00156F"/>
              <w:right w:val="single" w:sz="4" w:space="0" w:color="00156F"/>
            </w:tcBorders>
          </w:tcPr>
          <w:p w14:paraId="73638F0C" w14:textId="77777777" w:rsidR="00B01ADD" w:rsidRPr="00B01ADD" w:rsidRDefault="00B01ADD" w:rsidP="00B01ADD">
            <w:pPr>
              <w:rPr>
                <w:rFonts w:ascii="Verdana" w:eastAsia="Verdana" w:hAnsi="Verdana" w:cs="Verdana"/>
                <w:color w:val="000000"/>
                <w:sz w:val="20"/>
              </w:rPr>
            </w:pPr>
            <w:r w:rsidRPr="00B01ADD">
              <w:rPr>
                <w:rFonts w:ascii="Verdana" w:eastAsia="Verdana" w:hAnsi="Verdana" w:cs="Verdana"/>
                <w:color w:val="000000"/>
                <w:sz w:val="20"/>
              </w:rPr>
              <w:t>Domain Controller(Main): UADTARGETNET</w:t>
            </w:r>
          </w:p>
          <w:p w14:paraId="4D73BCDD" w14:textId="77777777" w:rsidR="00B01ADD" w:rsidRPr="00B01ADD" w:rsidRDefault="00B01ADD" w:rsidP="00B01ADD">
            <w:pPr>
              <w:rPr>
                <w:rFonts w:ascii="Verdana" w:eastAsia="Verdana" w:hAnsi="Verdana" w:cs="Verdana"/>
                <w:color w:val="000000"/>
                <w:sz w:val="20"/>
              </w:rPr>
            </w:pPr>
            <w:r w:rsidRPr="00B01ADD">
              <w:rPr>
                <w:rFonts w:ascii="Verdana" w:eastAsia="Verdana" w:hAnsi="Verdana" w:cs="Verdana"/>
                <w:color w:val="000000"/>
                <w:sz w:val="20"/>
              </w:rPr>
              <w:t>Windows Server 2008 R2 Datacentre</w:t>
            </w:r>
          </w:p>
          <w:p w14:paraId="6C214DB6" w14:textId="77777777" w:rsidR="00B01ADD" w:rsidRPr="00B01ADD" w:rsidRDefault="00B01ADD" w:rsidP="00B01ADD">
            <w:pPr>
              <w:rPr>
                <w:rFonts w:ascii="Verdana" w:eastAsia="Verdana" w:hAnsi="Verdana" w:cs="Verdana"/>
                <w:color w:val="000000"/>
                <w:sz w:val="20"/>
              </w:rPr>
            </w:pPr>
            <w:r w:rsidRPr="00B01ADD">
              <w:rPr>
                <w:rFonts w:ascii="Verdana" w:eastAsia="Verdana" w:hAnsi="Verdana" w:cs="Verdana"/>
                <w:color w:val="000000"/>
                <w:sz w:val="20"/>
              </w:rPr>
              <w:t xml:space="preserve">Hosting web file manager </w:t>
            </w:r>
          </w:p>
          <w:p w14:paraId="54AF40BE" w14:textId="77777777" w:rsidR="00B01ADD" w:rsidRPr="00B01ADD" w:rsidRDefault="00B01ADD" w:rsidP="00B01ADD">
            <w:pPr>
              <w:rPr>
                <w:rFonts w:ascii="Verdana" w:eastAsia="Verdana" w:hAnsi="Verdana" w:cs="Verdana"/>
                <w:color w:val="111111"/>
                <w:sz w:val="20"/>
              </w:rPr>
            </w:pPr>
            <w:r w:rsidRPr="00B01ADD">
              <w:rPr>
                <w:rFonts w:ascii="Verdana" w:eastAsia="Verdana" w:hAnsi="Verdana" w:cs="Verdana"/>
                <w:color w:val="000000"/>
                <w:sz w:val="20"/>
              </w:rPr>
              <w:t xml:space="preserve">No access </w:t>
            </w:r>
          </w:p>
        </w:tc>
      </w:tr>
      <w:tr w:rsidR="00B01ADD" w:rsidRPr="00B01ADD" w14:paraId="342E02FB" w14:textId="77777777" w:rsidTr="00BC6C2F">
        <w:trPr>
          <w:trHeight w:val="1547"/>
        </w:trPr>
        <w:tc>
          <w:tcPr>
            <w:tcW w:w="2385" w:type="dxa"/>
            <w:tcBorders>
              <w:top w:val="single" w:sz="4" w:space="0" w:color="00156F"/>
              <w:left w:val="single" w:sz="4" w:space="0" w:color="00156F"/>
              <w:bottom w:val="single" w:sz="4" w:space="0" w:color="00156F"/>
              <w:right w:val="single" w:sz="4" w:space="0" w:color="00156F"/>
            </w:tcBorders>
          </w:tcPr>
          <w:p w14:paraId="3C9A69EC" w14:textId="77777777" w:rsidR="00B01ADD" w:rsidRPr="00B01ADD" w:rsidRDefault="00B01ADD" w:rsidP="00B01ADD">
            <w:pPr>
              <w:rPr>
                <w:rFonts w:ascii="Verdana" w:eastAsia="Verdana" w:hAnsi="Verdana" w:cs="Verdana"/>
                <w:color w:val="000000"/>
                <w:sz w:val="20"/>
              </w:rPr>
            </w:pPr>
            <w:r w:rsidRPr="00B01ADD">
              <w:rPr>
                <w:rFonts w:ascii="Verdana" w:eastAsia="Verdana" w:hAnsi="Verdana" w:cs="Verdana"/>
                <w:color w:val="000000"/>
                <w:sz w:val="20"/>
              </w:rPr>
              <w:t>192.168.0.2</w:t>
            </w:r>
          </w:p>
          <w:p w14:paraId="0ADE4FD7" w14:textId="77777777" w:rsidR="00B01ADD" w:rsidRPr="00B01ADD" w:rsidRDefault="00B01ADD" w:rsidP="00B01ADD">
            <w:pPr>
              <w:rPr>
                <w:rFonts w:ascii="Verdana" w:eastAsia="Verdana" w:hAnsi="Verdana" w:cs="Verdana"/>
                <w:color w:val="111111"/>
                <w:sz w:val="20"/>
              </w:rPr>
            </w:pPr>
            <w:r w:rsidRPr="00B01ADD">
              <w:rPr>
                <w:rFonts w:ascii="Verdana" w:eastAsia="Verdana" w:hAnsi="Verdana" w:cs="Verdana"/>
                <w:color w:val="000000"/>
                <w:sz w:val="20"/>
              </w:rPr>
              <w:t xml:space="preserve">(Server 2) </w:t>
            </w:r>
          </w:p>
        </w:tc>
        <w:tc>
          <w:tcPr>
            <w:tcW w:w="4937" w:type="dxa"/>
            <w:tcBorders>
              <w:top w:val="single" w:sz="4" w:space="0" w:color="00156F"/>
              <w:left w:val="single" w:sz="4" w:space="0" w:color="00156F"/>
              <w:bottom w:val="single" w:sz="4" w:space="0" w:color="00156F"/>
              <w:right w:val="single" w:sz="4" w:space="0" w:color="00156F"/>
            </w:tcBorders>
          </w:tcPr>
          <w:p w14:paraId="0DA99B10" w14:textId="77777777" w:rsidR="00B01ADD" w:rsidRPr="00B01ADD" w:rsidRDefault="00B01ADD" w:rsidP="00B01ADD">
            <w:pPr>
              <w:rPr>
                <w:rFonts w:ascii="Verdana" w:eastAsia="Verdana" w:hAnsi="Verdana" w:cs="Verdana"/>
                <w:color w:val="111111"/>
                <w:sz w:val="20"/>
              </w:rPr>
            </w:pPr>
            <w:r w:rsidRPr="00B01ADD">
              <w:rPr>
                <w:rFonts w:ascii="Verdana" w:eastAsia="Verdana" w:hAnsi="Verdana" w:cs="Verdana"/>
                <w:color w:val="111111"/>
                <w:sz w:val="20"/>
              </w:rPr>
              <w:t>Domain controller(Primary): UADTARGETNET</w:t>
            </w:r>
          </w:p>
          <w:p w14:paraId="3EAE71E1" w14:textId="77777777" w:rsidR="00B01ADD" w:rsidRPr="00B01ADD" w:rsidRDefault="00B01ADD" w:rsidP="00B01ADD">
            <w:pPr>
              <w:rPr>
                <w:rFonts w:ascii="Verdana" w:eastAsia="Verdana" w:hAnsi="Verdana" w:cs="Verdana"/>
                <w:color w:val="111111"/>
                <w:sz w:val="20"/>
              </w:rPr>
            </w:pPr>
            <w:r w:rsidRPr="00B01ADD">
              <w:rPr>
                <w:rFonts w:ascii="Verdana" w:eastAsia="Verdana" w:hAnsi="Verdana" w:cs="Verdana"/>
                <w:color w:val="111111"/>
                <w:sz w:val="20"/>
              </w:rPr>
              <w:t xml:space="preserve">Windows Server 2008 R2 Datacentre </w:t>
            </w:r>
          </w:p>
          <w:p w14:paraId="4553A000" w14:textId="77777777" w:rsidR="00B01ADD" w:rsidRPr="00B01ADD" w:rsidRDefault="00B01ADD" w:rsidP="00B01ADD">
            <w:pPr>
              <w:rPr>
                <w:rFonts w:ascii="Verdana" w:eastAsia="Verdana" w:hAnsi="Verdana" w:cs="Verdana"/>
                <w:color w:val="111111"/>
                <w:sz w:val="20"/>
              </w:rPr>
            </w:pPr>
            <w:r w:rsidRPr="00B01ADD">
              <w:rPr>
                <w:rFonts w:ascii="Verdana" w:eastAsia="Verdana" w:hAnsi="Verdana" w:cs="Verdana"/>
                <w:color w:val="111111"/>
                <w:sz w:val="20"/>
              </w:rPr>
              <w:t xml:space="preserve">No access </w:t>
            </w:r>
          </w:p>
        </w:tc>
      </w:tr>
      <w:tr w:rsidR="00B01ADD" w:rsidRPr="00B01ADD" w14:paraId="574407A2" w14:textId="77777777" w:rsidTr="00BC6C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1697"/>
        </w:trPr>
        <w:tc>
          <w:tcPr>
            <w:tcW w:w="2385" w:type="dxa"/>
          </w:tcPr>
          <w:p w14:paraId="64352EFF" w14:textId="77777777" w:rsidR="00B01ADD" w:rsidRPr="00B01ADD" w:rsidRDefault="00B01ADD" w:rsidP="00B01ADD">
            <w:r w:rsidRPr="00B01ADD">
              <w:t>192.168.0.10</w:t>
            </w:r>
          </w:p>
          <w:p w14:paraId="6758E857" w14:textId="77777777" w:rsidR="00B01ADD" w:rsidRPr="00B01ADD" w:rsidRDefault="00B01ADD" w:rsidP="00B01ADD">
            <w:r w:rsidRPr="00B01ADD">
              <w:t xml:space="preserve">(Client 1) </w:t>
            </w:r>
          </w:p>
        </w:tc>
        <w:tc>
          <w:tcPr>
            <w:tcW w:w="4937" w:type="dxa"/>
          </w:tcPr>
          <w:p w14:paraId="58D64D89" w14:textId="77777777" w:rsidR="00B01ADD" w:rsidRPr="00B01ADD" w:rsidRDefault="00B01ADD" w:rsidP="00B01ADD">
            <w:r w:rsidRPr="00B01ADD">
              <w:t xml:space="preserve">Windows 7 professional 6.1 </w:t>
            </w:r>
          </w:p>
          <w:p w14:paraId="30696B3E" w14:textId="77777777" w:rsidR="00B01ADD" w:rsidRPr="00B01ADD" w:rsidRDefault="00B01ADD" w:rsidP="00B01ADD">
            <w:r w:rsidRPr="00B01ADD">
              <w:t xml:space="preserve">No access </w:t>
            </w:r>
          </w:p>
        </w:tc>
      </w:tr>
      <w:tr w:rsidR="00B01ADD" w:rsidRPr="00B01ADD" w14:paraId="1EC923A4" w14:textId="77777777" w:rsidTr="00BC6C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1525"/>
        </w:trPr>
        <w:tc>
          <w:tcPr>
            <w:tcW w:w="2385" w:type="dxa"/>
          </w:tcPr>
          <w:p w14:paraId="67E5B115" w14:textId="77777777" w:rsidR="00B01ADD" w:rsidRPr="00B01ADD" w:rsidRDefault="00B01ADD" w:rsidP="00B01ADD">
            <w:r w:rsidRPr="00B01ADD">
              <w:t>192.168.0.11</w:t>
            </w:r>
          </w:p>
          <w:p w14:paraId="71C76DA9" w14:textId="77777777" w:rsidR="00B01ADD" w:rsidRPr="00B01ADD" w:rsidRDefault="00B01ADD" w:rsidP="00B01ADD">
            <w:r w:rsidRPr="00B01ADD">
              <w:t xml:space="preserve">(Client 2) </w:t>
            </w:r>
          </w:p>
        </w:tc>
        <w:tc>
          <w:tcPr>
            <w:tcW w:w="4937" w:type="dxa"/>
          </w:tcPr>
          <w:p w14:paraId="0AC6CFFA" w14:textId="77777777" w:rsidR="00B01ADD" w:rsidRPr="00B01ADD" w:rsidRDefault="00B01ADD" w:rsidP="00B01ADD">
            <w:r w:rsidRPr="00B01ADD">
              <w:t xml:space="preserve">Windows 7 professional 6.1 </w:t>
            </w:r>
          </w:p>
          <w:p w14:paraId="08256CBC" w14:textId="77777777" w:rsidR="00B01ADD" w:rsidRPr="00B01ADD" w:rsidRDefault="00B01ADD" w:rsidP="00B01ADD"/>
        </w:tc>
      </w:tr>
      <w:tr w:rsidR="00B01ADD" w:rsidRPr="00B01ADD" w14:paraId="5068FB17" w14:textId="77777777" w:rsidTr="00BC6C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2190"/>
        </w:trPr>
        <w:tc>
          <w:tcPr>
            <w:tcW w:w="2385" w:type="dxa"/>
          </w:tcPr>
          <w:p w14:paraId="25691F06" w14:textId="77777777" w:rsidR="00B01ADD" w:rsidRPr="00B01ADD" w:rsidRDefault="00B01ADD" w:rsidP="00B01ADD">
            <w:r w:rsidRPr="00B01ADD">
              <w:t>192.168.0.200</w:t>
            </w:r>
          </w:p>
          <w:p w14:paraId="4CD7F7DB" w14:textId="77777777" w:rsidR="00B01ADD" w:rsidRPr="00B01ADD" w:rsidRDefault="00B01ADD" w:rsidP="00B01ADD">
            <w:r w:rsidRPr="00B01ADD">
              <w:t xml:space="preserve">(Attack Machine) </w:t>
            </w:r>
          </w:p>
        </w:tc>
        <w:tc>
          <w:tcPr>
            <w:tcW w:w="4937" w:type="dxa"/>
          </w:tcPr>
          <w:p w14:paraId="144C5BC3" w14:textId="77777777" w:rsidR="00B01ADD" w:rsidRPr="00B01ADD" w:rsidRDefault="00B01ADD" w:rsidP="00B01ADD">
            <w:r w:rsidRPr="00B01ADD">
              <w:t xml:space="preserve">Kali Linux </w:t>
            </w:r>
          </w:p>
        </w:tc>
      </w:tr>
    </w:tbl>
    <w:p w14:paraId="6675847C" w14:textId="77777777" w:rsidR="00B01ADD" w:rsidRDefault="00B01ADD" w:rsidP="00B01ADD"/>
    <w:p w14:paraId="45686ECD" w14:textId="77777777" w:rsidR="003C2775" w:rsidRPr="00B01ADD" w:rsidRDefault="003C2775" w:rsidP="00B01ADD">
      <w:pPr>
        <w:rPr>
          <w:b/>
        </w:rPr>
      </w:pPr>
      <w:r>
        <w:br w:type="page"/>
      </w:r>
    </w:p>
    <w:p w14:paraId="526F7B93" w14:textId="77777777" w:rsidR="003C2775" w:rsidRPr="003C2775" w:rsidRDefault="003C2775" w:rsidP="003C2775">
      <w:pPr>
        <w:pStyle w:val="Heading1"/>
      </w:pPr>
      <w:bookmarkStart w:id="10" w:name="_Toc479608544"/>
      <w:r>
        <w:t>Web Manager – Infrastructure Penetration Testing</w:t>
      </w:r>
      <w:bookmarkEnd w:id="10"/>
      <w:r>
        <w:t xml:space="preserve"> </w:t>
      </w:r>
    </w:p>
    <w:p w14:paraId="19E48CB9" w14:textId="77777777" w:rsidR="003C2775" w:rsidRDefault="00B01ADD" w:rsidP="00B01ADD">
      <w:pPr>
        <w:pStyle w:val="Heading2"/>
      </w:pPr>
      <w:r>
        <w:t xml:space="preserve">Methodology </w:t>
      </w:r>
    </w:p>
    <w:p w14:paraId="6FF75245" w14:textId="77777777" w:rsidR="00B01ADD" w:rsidRDefault="00B01ADD" w:rsidP="00B01ADD">
      <w:r>
        <w:t xml:space="preserve">The methodology that was implemented will follow the penetration test framework, the following penetration test methodology is highly applicable to this test; </w:t>
      </w:r>
    </w:p>
    <w:p w14:paraId="7E1C22B0" w14:textId="77777777" w:rsidR="00B01ADD" w:rsidRPr="00B01ADD" w:rsidRDefault="00B01ADD" w:rsidP="00B01ADD">
      <w:pPr>
        <w:pStyle w:val="Heading2"/>
      </w:pPr>
      <w:r w:rsidRPr="00B01ADD">
        <w:t xml:space="preserve">Discovery &amp; probing </w:t>
      </w:r>
    </w:p>
    <w:p w14:paraId="186BC36F" w14:textId="77777777" w:rsidR="00B01ADD" w:rsidRPr="00B01ADD" w:rsidRDefault="00B01ADD" w:rsidP="00B01ADD">
      <w:r w:rsidRPr="00B01ADD">
        <w:t xml:space="preserve">During this phase, the attacker will implement operating system fingerprinting and probing. The attacker tries to identify active systems on the network and the services that are running momentarily. Tools such as Nmap which is a network discovery tool that can be used to determine active host on the network. During the security assessment, an aggressive and verbose scan was used to find out what type of operating system and service running on the web file manager network. Server1 appears to be hosting the web file manager web application on port 80 and plus the Server is the domain controller and running windows server 2008. Server 2 is also a domain controller and accepts the following http methods: TRACE, GET, </w:t>
      </w:r>
      <w:r w:rsidR="00B80EC0" w:rsidRPr="00B01ADD">
        <w:t>and POST</w:t>
      </w:r>
      <w:r w:rsidRPr="00B01ADD">
        <w:t xml:space="preserve">. Both operating systems seem to be up-to-date. </w:t>
      </w:r>
    </w:p>
    <w:p w14:paraId="793538C9" w14:textId="77777777" w:rsidR="00B01ADD" w:rsidRPr="00B01ADD" w:rsidRDefault="00B01ADD" w:rsidP="00B01ADD">
      <w:r w:rsidRPr="00B01ADD">
        <w:t xml:space="preserve">Client 1 and client 2 are both running windows 7 and appears to be out of date. There is no installed spyware on client 2. </w:t>
      </w:r>
    </w:p>
    <w:p w14:paraId="09D07175" w14:textId="77777777" w:rsidR="00B01ADD" w:rsidRPr="00B01ADD" w:rsidRDefault="00B01ADD" w:rsidP="00B01ADD">
      <w:pPr>
        <w:pStyle w:val="Heading2"/>
      </w:pPr>
      <w:r w:rsidRPr="00B01ADD">
        <w:t xml:space="preserve">Vulnerability Scanning </w:t>
      </w:r>
    </w:p>
    <w:p w14:paraId="1C9D417D" w14:textId="77777777" w:rsidR="00B01ADD" w:rsidRPr="00B01ADD" w:rsidRDefault="00B01ADD" w:rsidP="00B01ADD">
      <w:r w:rsidRPr="00B01ADD">
        <w:t xml:space="preserve">In this phase, the attacker implements a vulnerability scan that detects and categorizes system weakness in network devices and consolidates the usefulness of the countermeasures. Although the vulnerability scan could only uncover threats relating to the web application in which is internet facing, although the threats can be used to get access to the network internal system. Additionally, several vulnerability scanners was used to compare and contrast the results. It is possible that a vulnerability will not be able to identify all the threats in the web application. </w:t>
      </w:r>
    </w:p>
    <w:p w14:paraId="57E623C9" w14:textId="77777777" w:rsidR="00B01ADD" w:rsidRPr="00B01ADD" w:rsidRDefault="00B01ADD" w:rsidP="00B01ADD"/>
    <w:p w14:paraId="32F7CBE2" w14:textId="77777777" w:rsidR="00B01ADD" w:rsidRPr="00B01ADD" w:rsidRDefault="00B01ADD" w:rsidP="00B01ADD">
      <w:pPr>
        <w:pStyle w:val="Heading2"/>
      </w:pPr>
      <w:r w:rsidRPr="00B01ADD">
        <w:t xml:space="preserve">Enumeration </w:t>
      </w:r>
    </w:p>
    <w:p w14:paraId="67556C39" w14:textId="77777777" w:rsidR="00B01ADD" w:rsidRPr="00B01ADD" w:rsidRDefault="00B01ADD" w:rsidP="00B01ADD">
      <w:r w:rsidRPr="00B01ADD">
        <w:t>At this stage, the attacker tries to find available host on the network and clarifying their purpose. The enumeration phase gives the attacker a better approach of assessing the web file manager vulnerability, also determining if the vulnerabilities are exploitable. As stated earlier Server1 is the active domain controller, since the clients are assets of the domain. It was possible to enumerate the entire domain by using basic priv</w:t>
      </w:r>
      <w:r w:rsidR="00B80EC0">
        <w:t>ileges, with the assistance of Cain and A</w:t>
      </w:r>
      <w:r w:rsidRPr="00B01ADD">
        <w:t xml:space="preserve">bel. The </w:t>
      </w:r>
      <w:r w:rsidR="00B80EC0" w:rsidRPr="00B01ADD">
        <w:t>Cain</w:t>
      </w:r>
      <w:r w:rsidR="00B80EC0">
        <w:t xml:space="preserve"> and A</w:t>
      </w:r>
      <w:r w:rsidRPr="00B01ADD">
        <w:t xml:space="preserve">bel application is a password recovery tool for Microsoft operating systems.  </w:t>
      </w:r>
    </w:p>
    <w:p w14:paraId="5325BFB7" w14:textId="77777777" w:rsidR="00B01ADD" w:rsidRPr="00B01ADD" w:rsidRDefault="00B01ADD" w:rsidP="00B01ADD">
      <w:pPr>
        <w:pStyle w:val="Heading2"/>
      </w:pPr>
      <w:r w:rsidRPr="00B01ADD">
        <w:t xml:space="preserve">Password Cracking </w:t>
      </w:r>
    </w:p>
    <w:p w14:paraId="6A38B6BB" w14:textId="77777777" w:rsidR="00B01ADD" w:rsidRPr="00B01ADD" w:rsidRDefault="00B01ADD" w:rsidP="00B01ADD">
      <w:r w:rsidRPr="00B01ADD">
        <w:t>Once the attacker has obtained a target host, the attacker has many avenues of disrupting the network traffic. During this attack, the attacker implements password cracking tools to recover passwords that have been stored or transmitted by a computerised device.  Since the users of the domain are exposed, it is quite possible to crack the entire organisation password. Tools like medusa can be used to crack a system password.</w:t>
      </w:r>
    </w:p>
    <w:p w14:paraId="1CC70950" w14:textId="77777777" w:rsidR="00B01ADD" w:rsidRPr="00B01ADD" w:rsidRDefault="00B01ADD" w:rsidP="00B01ADD"/>
    <w:p w14:paraId="1ABD12B0" w14:textId="77777777" w:rsidR="00B01ADD" w:rsidRDefault="00B01ADD" w:rsidP="00B01ADD">
      <w:pPr>
        <w:pStyle w:val="Heading2"/>
      </w:pPr>
      <w:r>
        <w:t xml:space="preserve">Threat/Remediation Qualification </w:t>
      </w:r>
    </w:p>
    <w:p w14:paraId="6282AE7F" w14:textId="77777777" w:rsidR="00B01ADD" w:rsidRDefault="00B01ADD" w:rsidP="00B01ADD">
      <w:r>
        <w:t>The results of the threats are successful attacks there were initiated against the web file manager site. The appropriate countermeasures will be assigned at the end of the document, also advice relating to the network topology.</w:t>
      </w:r>
    </w:p>
    <w:p w14:paraId="4A6D1FB1" w14:textId="77777777" w:rsidR="00B01ADD" w:rsidRPr="00B01ADD" w:rsidRDefault="00B01ADD" w:rsidP="00B80EC0">
      <w:pPr>
        <w:pStyle w:val="Heading1"/>
      </w:pPr>
      <w:bookmarkStart w:id="11" w:name="_Toc478289384"/>
      <w:bookmarkStart w:id="12" w:name="_Toc478349282"/>
      <w:r w:rsidRPr="00B01ADD">
        <w:t>Key Findings  - Internal Penetration Test</w:t>
      </w:r>
      <w:bookmarkEnd w:id="11"/>
      <w:bookmarkEnd w:id="12"/>
      <w:r w:rsidRPr="00B01ADD">
        <w:t xml:space="preserve"> </w:t>
      </w:r>
      <w:bookmarkStart w:id="13" w:name="_Toc478289385"/>
      <w:bookmarkStart w:id="14" w:name="_Toc478289386"/>
      <w:bookmarkStart w:id="15" w:name="_Toc478289387"/>
      <w:bookmarkStart w:id="16" w:name="_Toc478349283"/>
      <w:bookmarkEnd w:id="13"/>
      <w:bookmarkEnd w:id="14"/>
      <w:bookmarkEnd w:id="15"/>
    </w:p>
    <w:p w14:paraId="5765B62C" w14:textId="77777777" w:rsidR="00B01ADD" w:rsidRPr="00B01ADD" w:rsidRDefault="00B01ADD" w:rsidP="00B01ADD">
      <w:pPr>
        <w:keepNext/>
        <w:keepLines/>
        <w:numPr>
          <w:ilvl w:val="0"/>
          <w:numId w:val="1"/>
        </w:numPr>
        <w:spacing w:before="360" w:after="0"/>
        <w:ind w:left="576" w:hanging="576"/>
        <w:outlineLvl w:val="1"/>
        <w:rPr>
          <w:rFonts w:asciiTheme="majorHAnsi" w:eastAsiaTheme="majorEastAsia" w:hAnsiTheme="majorHAnsi" w:cstheme="majorBidi"/>
          <w:b/>
          <w:bCs/>
          <w:smallCaps/>
          <w:color w:val="000000" w:themeColor="text1"/>
          <w:sz w:val="28"/>
          <w:szCs w:val="28"/>
        </w:rPr>
      </w:pPr>
      <w:r w:rsidRPr="00B01ADD">
        <w:rPr>
          <w:rFonts w:asciiTheme="majorHAnsi" w:eastAsiaTheme="majorEastAsia" w:hAnsiTheme="majorHAnsi" w:cstheme="majorBidi"/>
          <w:b/>
          <w:bCs/>
          <w:smallCaps/>
          <w:color w:val="000000" w:themeColor="text1"/>
          <w:sz w:val="28"/>
          <w:szCs w:val="28"/>
        </w:rPr>
        <w:t>Passing the Hash</w:t>
      </w:r>
      <w:bookmarkEnd w:id="16"/>
      <w:r w:rsidRPr="00B01ADD">
        <w:rPr>
          <w:rFonts w:asciiTheme="majorHAnsi" w:eastAsiaTheme="majorEastAsia" w:hAnsiTheme="majorHAnsi" w:cstheme="majorBidi"/>
          <w:b/>
          <w:bCs/>
          <w:smallCaps/>
          <w:color w:val="000000" w:themeColor="text1"/>
          <w:sz w:val="28"/>
          <w:szCs w:val="28"/>
        </w:rPr>
        <w:t xml:space="preserve"> </w:t>
      </w:r>
    </w:p>
    <w:p w14:paraId="740A8CE6" w14:textId="77777777" w:rsidR="00B80EC0" w:rsidRDefault="00B01ADD" w:rsidP="00B01ADD">
      <w:r w:rsidRPr="00B01ADD">
        <w:t xml:space="preserve">This attack should be the centre focus for remediation, the reason is that the attack is based on allocating a valid set of user credentials e.g. username and the password hash, and authenticating to a remote computer system as that user. The windows operating system usually saves two different hashed forms of the user accounts passwords. Once the hash forms are in its simplest form, the attack starts with a stolen windows password hash in which is loaded into memory on the targeted system. Since the attack only requires user account and domain name, it was possible to launch attack based on having access to client 2 and also residing on the same subnet as the attack machine. </w:t>
      </w:r>
    </w:p>
    <w:p w14:paraId="53CC485E" w14:textId="77777777" w:rsidR="00B01ADD" w:rsidRPr="00C33B01" w:rsidRDefault="00B01ADD" w:rsidP="00B01ADD">
      <w:r w:rsidRPr="00B01ADD">
        <w:t>Additionally, Server1 (Domain controller) appears to have an open SMB port open (port 445) which also plays as role for the attack. The</w:t>
      </w:r>
      <w:r w:rsidR="00B80EC0">
        <w:t xml:space="preserve"> SMB</w:t>
      </w:r>
      <w:r w:rsidRPr="00B01ADD">
        <w:t xml:space="preserve"> protocol, is known as an application layer or a presentation layer protocol which is used by window based computers. By searching the target location using </w:t>
      </w:r>
      <w:r w:rsidR="00B80EC0">
        <w:t>PSEXEC</w:t>
      </w:r>
      <w:r w:rsidR="00B80EC0" w:rsidRPr="00B01ADD">
        <w:t>, if</w:t>
      </w:r>
      <w:r w:rsidRPr="00B01ADD">
        <w:t xml:space="preserve"> the </w:t>
      </w:r>
      <w:r w:rsidR="00B80EC0">
        <w:t xml:space="preserve">SMB </w:t>
      </w:r>
      <w:r w:rsidR="00B80EC0" w:rsidRPr="00B01ADD">
        <w:t>protocol</w:t>
      </w:r>
      <w:r w:rsidRPr="00B01ADD">
        <w:t xml:space="preserve"> is available it is possible for the attacker to access the target mach</w:t>
      </w:r>
      <w:r w:rsidR="00B80EC0">
        <w:t>ine by exploiting the SMB</w:t>
      </w:r>
      <w:r w:rsidRPr="00B01ADD">
        <w:t xml:space="preserve"> authentication. From here the attacker can access the target system by implementing a reverse TCP shell</w:t>
      </w:r>
      <w:r w:rsidR="00B80EC0">
        <w:t>.</w:t>
      </w:r>
    </w:p>
    <w:p w14:paraId="5F011EE1" w14:textId="77777777" w:rsidR="003C2775" w:rsidRDefault="003C2775" w:rsidP="003C2775">
      <w:pPr>
        <w:tabs>
          <w:tab w:val="left" w:pos="900"/>
        </w:tabs>
      </w:pPr>
    </w:p>
    <w:p w14:paraId="490A8AAF" w14:textId="77777777" w:rsidR="00B80EC0" w:rsidRPr="00B80EC0" w:rsidRDefault="00B80EC0" w:rsidP="00B80EC0">
      <w:pPr>
        <w:keepNext/>
        <w:keepLines/>
        <w:numPr>
          <w:ilvl w:val="0"/>
          <w:numId w:val="1"/>
        </w:numPr>
        <w:pBdr>
          <w:bottom w:val="single" w:sz="4" w:space="1" w:color="595959" w:themeColor="text1" w:themeTint="A6"/>
        </w:pBdr>
        <w:spacing w:before="360"/>
        <w:outlineLvl w:val="0"/>
        <w:rPr>
          <w:rFonts w:asciiTheme="majorHAnsi" w:eastAsiaTheme="majorEastAsia" w:hAnsiTheme="majorHAnsi" w:cstheme="majorBidi"/>
          <w:b/>
          <w:bCs/>
          <w:smallCaps/>
          <w:color w:val="000000" w:themeColor="text1"/>
          <w:sz w:val="36"/>
          <w:szCs w:val="36"/>
        </w:rPr>
      </w:pPr>
      <w:bookmarkStart w:id="17" w:name="_Toc478349284"/>
      <w:r w:rsidRPr="00B80EC0">
        <w:rPr>
          <w:rFonts w:asciiTheme="majorHAnsi" w:eastAsiaTheme="majorEastAsia" w:hAnsiTheme="majorHAnsi" w:cstheme="majorBidi"/>
          <w:b/>
          <w:bCs/>
          <w:smallCaps/>
          <w:color w:val="000000" w:themeColor="text1"/>
          <w:sz w:val="36"/>
          <w:szCs w:val="36"/>
        </w:rPr>
        <w:t>Detailed Technical Findings infrastructure Penetration Test</w:t>
      </w:r>
      <w:bookmarkEnd w:id="17"/>
      <w:r w:rsidRPr="00B80EC0">
        <w:rPr>
          <w:rFonts w:asciiTheme="majorHAnsi" w:eastAsiaTheme="majorEastAsia" w:hAnsiTheme="majorHAnsi" w:cstheme="majorBidi"/>
          <w:b/>
          <w:bCs/>
          <w:smallCaps/>
          <w:color w:val="000000" w:themeColor="text1"/>
          <w:sz w:val="36"/>
          <w:szCs w:val="36"/>
        </w:rPr>
        <w:t xml:space="preserve"> </w:t>
      </w:r>
    </w:p>
    <w:p w14:paraId="34773976" w14:textId="77777777" w:rsidR="00B80EC0" w:rsidRDefault="00B80EC0" w:rsidP="00B80EC0">
      <w:pPr>
        <w:pStyle w:val="Heading2"/>
      </w:pPr>
      <w:bookmarkStart w:id="18" w:name="_Toc478289389"/>
      <w:bookmarkStart w:id="19" w:name="_Toc478349285"/>
      <w:r>
        <w:t>Web file manager  – Infrastructure Penetration Test</w:t>
      </w:r>
      <w:bookmarkEnd w:id="18"/>
      <w:bookmarkEnd w:id="19"/>
      <w:r>
        <w:t xml:space="preserve"> </w:t>
      </w:r>
    </w:p>
    <w:p w14:paraId="5CE42E32" w14:textId="77777777" w:rsidR="00B80EC0" w:rsidRPr="00B80EC0" w:rsidRDefault="00B80EC0" w:rsidP="00B80EC0"/>
    <w:tbl>
      <w:tblPr>
        <w:tblStyle w:val="TableGrid1"/>
        <w:tblW w:w="11057" w:type="dxa"/>
        <w:jc w:val="center"/>
        <w:tblInd w:w="0" w:type="dxa"/>
        <w:tblCellMar>
          <w:top w:w="116" w:type="dxa"/>
          <w:left w:w="109" w:type="dxa"/>
          <w:right w:w="79" w:type="dxa"/>
        </w:tblCellMar>
        <w:tblLook w:val="04A0" w:firstRow="1" w:lastRow="0" w:firstColumn="1" w:lastColumn="0" w:noHBand="0" w:noVBand="1"/>
      </w:tblPr>
      <w:tblGrid>
        <w:gridCol w:w="819"/>
        <w:gridCol w:w="1910"/>
        <w:gridCol w:w="728"/>
        <w:gridCol w:w="844"/>
        <w:gridCol w:w="2072"/>
        <w:gridCol w:w="4684"/>
      </w:tblGrid>
      <w:tr w:rsidR="00B80EC0" w:rsidRPr="00B80EC0" w14:paraId="0D8A250C" w14:textId="77777777" w:rsidTr="00B80EC0">
        <w:trPr>
          <w:trHeight w:val="480"/>
          <w:jc w:val="center"/>
        </w:trPr>
        <w:tc>
          <w:tcPr>
            <w:tcW w:w="819" w:type="dxa"/>
            <w:tcBorders>
              <w:top w:val="single" w:sz="4" w:space="0" w:color="00156F"/>
              <w:left w:val="single" w:sz="5" w:space="0" w:color="00156F"/>
              <w:bottom w:val="single" w:sz="4" w:space="0" w:color="00156F"/>
              <w:right w:val="single" w:sz="4" w:space="0" w:color="00156F"/>
            </w:tcBorders>
            <w:shd w:val="clear" w:color="auto" w:fill="00156F"/>
            <w:vAlign w:val="center"/>
          </w:tcPr>
          <w:p w14:paraId="38CD1532"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Ref</w:t>
            </w:r>
          </w:p>
        </w:tc>
        <w:tc>
          <w:tcPr>
            <w:tcW w:w="1910" w:type="dxa"/>
            <w:tcBorders>
              <w:top w:val="single" w:sz="4" w:space="0" w:color="00156F"/>
              <w:left w:val="single" w:sz="4" w:space="0" w:color="00156F"/>
              <w:bottom w:val="single" w:sz="4" w:space="0" w:color="00156F"/>
              <w:right w:val="single" w:sz="4" w:space="0" w:color="00156F"/>
            </w:tcBorders>
            <w:shd w:val="clear" w:color="auto" w:fill="00156F"/>
            <w:vAlign w:val="center"/>
          </w:tcPr>
          <w:p w14:paraId="2EB3019F" w14:textId="77777777" w:rsidR="00B80EC0" w:rsidRPr="00B80EC0" w:rsidRDefault="00B80EC0" w:rsidP="00B80EC0">
            <w:pPr>
              <w:ind w:left="1"/>
              <w:rPr>
                <w:rFonts w:ascii="Verdana" w:eastAsia="Verdana" w:hAnsi="Verdana" w:cs="Verdana"/>
                <w:color w:val="111111"/>
                <w:sz w:val="20"/>
              </w:rPr>
            </w:pPr>
            <w:r w:rsidRPr="00B80EC0">
              <w:rPr>
                <w:rFonts w:ascii="Verdana" w:eastAsia="Verdana" w:hAnsi="Verdana" w:cs="Verdana"/>
                <w:b/>
                <w:color w:val="FFFFFF"/>
                <w:sz w:val="20"/>
              </w:rPr>
              <w:t>Target</w:t>
            </w:r>
          </w:p>
        </w:tc>
        <w:tc>
          <w:tcPr>
            <w:tcW w:w="728" w:type="dxa"/>
            <w:tcBorders>
              <w:top w:val="single" w:sz="4" w:space="0" w:color="00156F"/>
              <w:left w:val="single" w:sz="4" w:space="0" w:color="00156F"/>
              <w:bottom w:val="single" w:sz="4" w:space="0" w:color="00156F"/>
              <w:right w:val="single" w:sz="4" w:space="0" w:color="00156F"/>
            </w:tcBorders>
            <w:shd w:val="clear" w:color="auto" w:fill="00156F"/>
            <w:vAlign w:val="center"/>
          </w:tcPr>
          <w:p w14:paraId="2451FE2A" w14:textId="77777777" w:rsidR="00B80EC0" w:rsidRPr="00B80EC0" w:rsidRDefault="00B80EC0" w:rsidP="00B80EC0">
            <w:pPr>
              <w:ind w:left="1"/>
              <w:rPr>
                <w:rFonts w:ascii="Verdana" w:eastAsia="Verdana" w:hAnsi="Verdana" w:cs="Verdana"/>
                <w:color w:val="111111"/>
                <w:sz w:val="20"/>
              </w:rPr>
            </w:pPr>
            <w:r w:rsidRPr="00B80EC0">
              <w:rPr>
                <w:rFonts w:ascii="Verdana" w:eastAsia="Verdana" w:hAnsi="Verdana" w:cs="Verdana"/>
                <w:b/>
                <w:color w:val="FFFFFF"/>
                <w:sz w:val="20"/>
              </w:rPr>
              <w:t>Imp</w:t>
            </w:r>
          </w:p>
        </w:tc>
        <w:tc>
          <w:tcPr>
            <w:tcW w:w="844" w:type="dxa"/>
            <w:tcBorders>
              <w:top w:val="single" w:sz="4" w:space="0" w:color="00156F"/>
              <w:left w:val="single" w:sz="4" w:space="0" w:color="00156F"/>
              <w:bottom w:val="single" w:sz="4" w:space="0" w:color="00156F"/>
              <w:right w:val="single" w:sz="4" w:space="0" w:color="00156F"/>
            </w:tcBorders>
            <w:shd w:val="clear" w:color="auto" w:fill="00156F"/>
            <w:vAlign w:val="center"/>
          </w:tcPr>
          <w:p w14:paraId="78905D15" w14:textId="77777777" w:rsidR="00B80EC0" w:rsidRPr="00B80EC0" w:rsidRDefault="00B80EC0" w:rsidP="00B80EC0">
            <w:pPr>
              <w:ind w:left="1"/>
              <w:rPr>
                <w:rFonts w:ascii="Verdana" w:eastAsia="Verdana" w:hAnsi="Verdana" w:cs="Verdana"/>
                <w:color w:val="111111"/>
                <w:sz w:val="20"/>
              </w:rPr>
            </w:pPr>
            <w:r w:rsidRPr="00B80EC0">
              <w:rPr>
                <w:rFonts w:ascii="Verdana" w:eastAsia="Verdana" w:hAnsi="Verdana" w:cs="Verdana"/>
                <w:b/>
                <w:color w:val="FFFFFF"/>
                <w:sz w:val="20"/>
              </w:rPr>
              <w:t>SR</w:t>
            </w:r>
          </w:p>
        </w:tc>
        <w:tc>
          <w:tcPr>
            <w:tcW w:w="2072" w:type="dxa"/>
            <w:tcBorders>
              <w:top w:val="single" w:sz="4" w:space="0" w:color="00156F"/>
              <w:left w:val="single" w:sz="4" w:space="0" w:color="00156F"/>
              <w:bottom w:val="single" w:sz="4" w:space="0" w:color="00156F"/>
              <w:right w:val="single" w:sz="5" w:space="0" w:color="00156F"/>
            </w:tcBorders>
            <w:shd w:val="clear" w:color="auto" w:fill="00156F"/>
            <w:vAlign w:val="center"/>
          </w:tcPr>
          <w:p w14:paraId="554FE7F0"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Description</w:t>
            </w:r>
          </w:p>
        </w:tc>
        <w:tc>
          <w:tcPr>
            <w:tcW w:w="4684" w:type="dxa"/>
            <w:tcBorders>
              <w:top w:val="single" w:sz="4" w:space="0" w:color="00156F"/>
              <w:left w:val="single" w:sz="5" w:space="0" w:color="00156F"/>
              <w:bottom w:val="single" w:sz="4" w:space="0" w:color="00156F"/>
              <w:right w:val="single" w:sz="5" w:space="0" w:color="00156F"/>
            </w:tcBorders>
            <w:shd w:val="clear" w:color="auto" w:fill="00156F"/>
            <w:vAlign w:val="center"/>
          </w:tcPr>
          <w:p w14:paraId="7581BF05" w14:textId="77777777" w:rsidR="00B80EC0" w:rsidRPr="00B80EC0" w:rsidRDefault="00B80EC0" w:rsidP="00B80EC0">
            <w:pPr>
              <w:tabs>
                <w:tab w:val="left" w:pos="4433"/>
              </w:tabs>
              <w:ind w:right="1670"/>
              <w:rPr>
                <w:rFonts w:ascii="Verdana" w:eastAsia="Verdana" w:hAnsi="Verdana" w:cs="Verdana"/>
                <w:color w:val="111111"/>
                <w:sz w:val="20"/>
              </w:rPr>
            </w:pPr>
            <w:r w:rsidRPr="00B80EC0">
              <w:rPr>
                <w:rFonts w:ascii="Verdana" w:eastAsia="Verdana" w:hAnsi="Verdana" w:cs="Verdana"/>
                <w:b/>
                <w:color w:val="FFFFFF"/>
                <w:sz w:val="20"/>
              </w:rPr>
              <w:t>Recommendation</w:t>
            </w:r>
          </w:p>
        </w:tc>
      </w:tr>
      <w:tr w:rsidR="00B80EC0" w:rsidRPr="00B80EC0" w14:paraId="2A3EA26C" w14:textId="77777777" w:rsidTr="00B80EC0">
        <w:trPr>
          <w:trHeight w:val="2692"/>
          <w:jc w:val="center"/>
        </w:trPr>
        <w:tc>
          <w:tcPr>
            <w:tcW w:w="819" w:type="dxa"/>
            <w:tcBorders>
              <w:top w:val="single" w:sz="4" w:space="0" w:color="00156F"/>
              <w:left w:val="single" w:sz="5" w:space="0" w:color="00156F"/>
              <w:bottom w:val="single" w:sz="4" w:space="0" w:color="00156F"/>
              <w:right w:val="single" w:sz="4" w:space="0" w:color="00156F"/>
            </w:tcBorders>
          </w:tcPr>
          <w:p w14:paraId="07BBE526"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color w:val="000000"/>
                <w:sz w:val="20"/>
              </w:rPr>
              <w:t>5.1.2</w:t>
            </w:r>
          </w:p>
        </w:tc>
        <w:tc>
          <w:tcPr>
            <w:tcW w:w="1910" w:type="dxa"/>
            <w:tcBorders>
              <w:top w:val="single" w:sz="4" w:space="0" w:color="00156F"/>
              <w:left w:val="single" w:sz="4" w:space="0" w:color="00156F"/>
              <w:bottom w:val="single" w:sz="4" w:space="0" w:color="00156F"/>
              <w:right w:val="single" w:sz="4" w:space="0" w:color="00156F"/>
            </w:tcBorders>
          </w:tcPr>
          <w:p w14:paraId="4E52A797" w14:textId="77777777" w:rsidR="00B80EC0" w:rsidRPr="00B80EC0" w:rsidRDefault="00B80EC0" w:rsidP="00B80EC0">
            <w:pPr>
              <w:ind w:left="1"/>
              <w:rPr>
                <w:rFonts w:ascii="Verdana" w:eastAsia="Verdana" w:hAnsi="Verdana" w:cs="Verdana"/>
                <w:color w:val="000000"/>
                <w:sz w:val="20"/>
              </w:rPr>
            </w:pPr>
            <w:r w:rsidRPr="00B80EC0">
              <w:rPr>
                <w:rFonts w:ascii="Verdana" w:eastAsia="Verdana" w:hAnsi="Verdana" w:cs="Verdana"/>
                <w:color w:val="000000"/>
                <w:sz w:val="20"/>
              </w:rPr>
              <w:t>192.168.0.10</w:t>
            </w:r>
          </w:p>
          <w:p w14:paraId="53F41BF4" w14:textId="77777777" w:rsidR="00B80EC0" w:rsidRPr="00B80EC0" w:rsidRDefault="00B80EC0" w:rsidP="00B80EC0">
            <w:pPr>
              <w:ind w:left="1"/>
              <w:rPr>
                <w:rFonts w:ascii="Verdana" w:eastAsia="Verdana" w:hAnsi="Verdana" w:cs="Verdana"/>
                <w:color w:val="000000"/>
                <w:sz w:val="20"/>
              </w:rPr>
            </w:pPr>
            <w:r w:rsidRPr="00B80EC0">
              <w:rPr>
                <w:rFonts w:ascii="Verdana" w:eastAsia="Verdana" w:hAnsi="Verdana" w:cs="Verdana"/>
                <w:color w:val="000000"/>
                <w:sz w:val="20"/>
              </w:rPr>
              <w:t xml:space="preserve">(Client 1) </w:t>
            </w:r>
          </w:p>
          <w:p w14:paraId="56E14026" w14:textId="77777777" w:rsidR="00B80EC0" w:rsidRPr="00B80EC0" w:rsidRDefault="00B80EC0" w:rsidP="00B80EC0">
            <w:pPr>
              <w:ind w:left="1"/>
              <w:rPr>
                <w:rFonts w:ascii="Verdana" w:eastAsia="Verdana" w:hAnsi="Verdana" w:cs="Verdana"/>
                <w:color w:val="111111"/>
                <w:sz w:val="20"/>
              </w:rPr>
            </w:pPr>
          </w:p>
        </w:tc>
        <w:tc>
          <w:tcPr>
            <w:tcW w:w="728" w:type="dxa"/>
            <w:tcBorders>
              <w:top w:val="single" w:sz="4" w:space="0" w:color="00156F"/>
              <w:left w:val="single" w:sz="4" w:space="0" w:color="00156F"/>
              <w:bottom w:val="single" w:sz="4" w:space="0" w:color="00156F"/>
              <w:right w:val="single" w:sz="4" w:space="0" w:color="00156F"/>
            </w:tcBorders>
          </w:tcPr>
          <w:p w14:paraId="1A66C9D9" w14:textId="77777777" w:rsidR="00B80EC0" w:rsidRPr="00B80EC0" w:rsidRDefault="00B80EC0" w:rsidP="00B80EC0">
            <w:pPr>
              <w:ind w:left="297"/>
              <w:rPr>
                <w:rFonts w:ascii="Verdana" w:eastAsia="Verdana" w:hAnsi="Verdana" w:cs="Verdana"/>
                <w:color w:val="111111"/>
                <w:sz w:val="20"/>
              </w:rPr>
            </w:pPr>
            <w:r w:rsidRPr="00B80EC0">
              <w:rPr>
                <w:rFonts w:ascii="Calibri" w:eastAsia="Calibri" w:hAnsi="Calibri" w:cs="Calibri"/>
                <w:noProof/>
                <w:color w:val="000000"/>
              </w:rPr>
              <mc:AlternateContent>
                <mc:Choice Requires="wpg">
                  <w:drawing>
                    <wp:inline distT="0" distB="0" distL="0" distR="0" wp14:anchorId="0A5068C1" wp14:editId="49CF6065">
                      <wp:extent cx="154347" cy="625221"/>
                      <wp:effectExtent l="0" t="0" r="0" b="0"/>
                      <wp:docPr id="44829" name="Group 44829"/>
                      <wp:cNvGraphicFramePr/>
                      <a:graphic xmlns:a="http://schemas.openxmlformats.org/drawingml/2006/main">
                        <a:graphicData uri="http://schemas.microsoft.com/office/word/2010/wordprocessingGroup">
                          <wpg:wgp>
                            <wpg:cNvGrpSpPr/>
                            <wpg:grpSpPr>
                              <a:xfrm>
                                <a:off x="0" y="0"/>
                                <a:ext cx="154347" cy="625221"/>
                                <a:chOff x="0" y="0"/>
                                <a:chExt cx="154347" cy="625221"/>
                              </a:xfrm>
                            </wpg:grpSpPr>
                            <wps:wsp>
                              <wps:cNvPr id="2234" name="Rectangle 2234"/>
                              <wps:cNvSpPr/>
                              <wps:spPr>
                                <a:xfrm rot="5399999">
                                  <a:off x="-6060" y="-44872"/>
                                  <a:ext cx="115534" cy="205281"/>
                                </a:xfrm>
                                <a:prstGeom prst="rect">
                                  <a:avLst/>
                                </a:prstGeom>
                                <a:ln>
                                  <a:noFill/>
                                </a:ln>
                              </wps:spPr>
                              <wps:txbx>
                                <w:txbxContent>
                                  <w:p w14:paraId="67D085DA" w14:textId="77777777" w:rsidR="00BC6C2F" w:rsidRDefault="00BC6C2F" w:rsidP="00B80EC0">
                                    <w:r>
                                      <w:rPr>
                                        <w:color w:val="000000"/>
                                      </w:rPr>
                                      <w:t>V</w:t>
                                    </w:r>
                                  </w:p>
                                </w:txbxContent>
                              </wps:txbx>
                              <wps:bodyPr horzOverflow="overflow" vert="horz" lIns="0" tIns="0" rIns="0" bIns="0" rtlCol="0">
                                <a:noAutofit/>
                              </wps:bodyPr>
                            </wps:wsp>
                            <wps:wsp>
                              <wps:cNvPr id="2235" name="Rectangle 2235"/>
                              <wps:cNvSpPr/>
                              <wps:spPr>
                                <a:xfrm rot="5399999">
                                  <a:off x="1371" y="34054"/>
                                  <a:ext cx="100670" cy="205281"/>
                                </a:xfrm>
                                <a:prstGeom prst="rect">
                                  <a:avLst/>
                                </a:prstGeom>
                                <a:ln>
                                  <a:noFill/>
                                </a:ln>
                              </wps:spPr>
                              <wps:txbx>
                                <w:txbxContent>
                                  <w:p w14:paraId="6F528581" w14:textId="77777777" w:rsidR="00BC6C2F" w:rsidRDefault="00BC6C2F" w:rsidP="00B80EC0">
                                    <w:r>
                                      <w:rPr>
                                        <w:color w:val="000000"/>
                                      </w:rPr>
                                      <w:t>e</w:t>
                                    </w:r>
                                  </w:p>
                                </w:txbxContent>
                              </wps:txbx>
                              <wps:bodyPr horzOverflow="overflow" vert="horz" lIns="0" tIns="0" rIns="0" bIns="0" rtlCol="0">
                                <a:noAutofit/>
                              </wps:bodyPr>
                            </wps:wsp>
                            <wps:wsp>
                              <wps:cNvPr id="2236" name="Rectangle 2236"/>
                              <wps:cNvSpPr/>
                              <wps:spPr>
                                <a:xfrm rot="5399999">
                                  <a:off x="15644" y="94711"/>
                                  <a:ext cx="72124" cy="205281"/>
                                </a:xfrm>
                                <a:prstGeom prst="rect">
                                  <a:avLst/>
                                </a:prstGeom>
                                <a:ln>
                                  <a:noFill/>
                                </a:ln>
                              </wps:spPr>
                              <wps:txbx>
                                <w:txbxContent>
                                  <w:p w14:paraId="4ED84969" w14:textId="77777777" w:rsidR="00BC6C2F" w:rsidRDefault="00BC6C2F" w:rsidP="00B80EC0">
                                    <w:r>
                                      <w:rPr>
                                        <w:color w:val="000000"/>
                                      </w:rPr>
                                      <w:t>r</w:t>
                                    </w:r>
                                  </w:p>
                                </w:txbxContent>
                              </wps:txbx>
                              <wps:bodyPr horzOverflow="overflow" vert="horz" lIns="0" tIns="0" rIns="0" bIns="0" rtlCol="0">
                                <a:noAutofit/>
                              </wps:bodyPr>
                            </wps:wsp>
                            <wps:wsp>
                              <wps:cNvPr id="2237" name="Rectangle 2237"/>
                              <wps:cNvSpPr/>
                              <wps:spPr>
                                <a:xfrm rot="5399999">
                                  <a:off x="1709" y="163257"/>
                                  <a:ext cx="99995" cy="205281"/>
                                </a:xfrm>
                                <a:prstGeom prst="rect">
                                  <a:avLst/>
                                </a:prstGeom>
                                <a:ln>
                                  <a:noFill/>
                                </a:ln>
                              </wps:spPr>
                              <wps:txbx>
                                <w:txbxContent>
                                  <w:p w14:paraId="3D77BD98" w14:textId="77777777" w:rsidR="00BC6C2F" w:rsidRDefault="00BC6C2F" w:rsidP="00B80EC0">
                                    <w:r>
                                      <w:rPr>
                                        <w:color w:val="000000"/>
                                      </w:rPr>
                                      <w:t>y</w:t>
                                    </w:r>
                                  </w:p>
                                </w:txbxContent>
                              </wps:txbx>
                              <wps:bodyPr horzOverflow="overflow" vert="horz" lIns="0" tIns="0" rIns="0" bIns="0" rtlCol="0">
                                <a:noAutofit/>
                              </wps:bodyPr>
                            </wps:wsp>
                            <wps:wsp>
                              <wps:cNvPr id="2238" name="Rectangle 2238"/>
                              <wps:cNvSpPr/>
                              <wps:spPr>
                                <a:xfrm rot="5399999">
                                  <a:off x="21978" y="219187"/>
                                  <a:ext cx="59456" cy="205281"/>
                                </a:xfrm>
                                <a:prstGeom prst="rect">
                                  <a:avLst/>
                                </a:prstGeom>
                                <a:ln>
                                  <a:noFill/>
                                </a:ln>
                              </wps:spPr>
                              <wps:txbx>
                                <w:txbxContent>
                                  <w:p w14:paraId="6AFD6F71" w14:textId="77777777" w:rsidR="00BC6C2F" w:rsidRDefault="00BC6C2F" w:rsidP="00B80EC0">
                                    <w:r>
                                      <w:rPr>
                                        <w:color w:val="000000"/>
                                      </w:rPr>
                                      <w:t xml:space="preserve"> </w:t>
                                    </w:r>
                                  </w:p>
                                </w:txbxContent>
                              </wps:txbx>
                              <wps:bodyPr horzOverflow="overflow" vert="horz" lIns="0" tIns="0" rIns="0" bIns="0" rtlCol="0">
                                <a:noAutofit/>
                              </wps:bodyPr>
                            </wps:wsp>
                            <wps:wsp>
                              <wps:cNvPr id="2239" name="Rectangle 2239"/>
                              <wps:cNvSpPr/>
                              <wps:spPr>
                                <a:xfrm rot="5399999">
                                  <a:off x="-11719" y="297335"/>
                                  <a:ext cx="126852" cy="205281"/>
                                </a:xfrm>
                                <a:prstGeom prst="rect">
                                  <a:avLst/>
                                </a:prstGeom>
                                <a:ln>
                                  <a:noFill/>
                                </a:ln>
                              </wps:spPr>
                              <wps:txbx>
                                <w:txbxContent>
                                  <w:p w14:paraId="5093C9A3" w14:textId="77777777" w:rsidR="00BC6C2F" w:rsidRDefault="00BC6C2F" w:rsidP="00B80EC0">
                                    <w:r>
                                      <w:rPr>
                                        <w:color w:val="000000"/>
                                      </w:rPr>
                                      <w:t>H</w:t>
                                    </w:r>
                                  </w:p>
                                </w:txbxContent>
                              </wps:txbx>
                              <wps:bodyPr horzOverflow="overflow" vert="horz" lIns="0" tIns="0" rIns="0" bIns="0" rtlCol="0">
                                <a:noAutofit/>
                              </wps:bodyPr>
                            </wps:wsp>
                            <wps:wsp>
                              <wps:cNvPr id="2240" name="Rectangle 2240"/>
                              <wps:cNvSpPr/>
                              <wps:spPr>
                                <a:xfrm rot="5399999">
                                  <a:off x="28566" y="352300"/>
                                  <a:ext cx="46281" cy="205281"/>
                                </a:xfrm>
                                <a:prstGeom prst="rect">
                                  <a:avLst/>
                                </a:prstGeom>
                                <a:ln>
                                  <a:noFill/>
                                </a:ln>
                              </wps:spPr>
                              <wps:txbx>
                                <w:txbxContent>
                                  <w:p w14:paraId="57242029" w14:textId="77777777" w:rsidR="00BC6C2F" w:rsidRDefault="00BC6C2F" w:rsidP="00B80EC0">
                                    <w:r>
                                      <w:rPr>
                                        <w:color w:val="000000"/>
                                      </w:rPr>
                                      <w:t>i</w:t>
                                    </w:r>
                                  </w:p>
                                </w:txbxContent>
                              </wps:txbx>
                              <wps:bodyPr horzOverflow="overflow" vert="horz" lIns="0" tIns="0" rIns="0" bIns="0" rtlCol="0">
                                <a:noAutofit/>
                              </wps:bodyPr>
                            </wps:wsp>
                            <wps:wsp>
                              <wps:cNvPr id="2241" name="Rectangle 2241"/>
                              <wps:cNvSpPr/>
                              <wps:spPr>
                                <a:xfrm rot="5399999">
                                  <a:off x="-908" y="416065"/>
                                  <a:ext cx="105231" cy="205281"/>
                                </a:xfrm>
                                <a:prstGeom prst="rect">
                                  <a:avLst/>
                                </a:prstGeom>
                                <a:ln>
                                  <a:noFill/>
                                </a:ln>
                              </wps:spPr>
                              <wps:txbx>
                                <w:txbxContent>
                                  <w:p w14:paraId="3CAEA237" w14:textId="77777777" w:rsidR="00BC6C2F" w:rsidRDefault="00BC6C2F" w:rsidP="00B80EC0">
                                    <w:r>
                                      <w:rPr>
                                        <w:color w:val="000000"/>
                                      </w:rPr>
                                      <w:t>g</w:t>
                                    </w:r>
                                  </w:p>
                                </w:txbxContent>
                              </wps:txbx>
                              <wps:bodyPr horzOverflow="overflow" vert="horz" lIns="0" tIns="0" rIns="0" bIns="0" rtlCol="0">
                                <a:noAutofit/>
                              </wps:bodyPr>
                            </wps:wsp>
                            <wps:wsp>
                              <wps:cNvPr id="2242" name="Rectangle 2242"/>
                              <wps:cNvSpPr/>
                              <wps:spPr>
                                <a:xfrm rot="5399999">
                                  <a:off x="-1753" y="495649"/>
                                  <a:ext cx="106920" cy="205281"/>
                                </a:xfrm>
                                <a:prstGeom prst="rect">
                                  <a:avLst/>
                                </a:prstGeom>
                                <a:ln>
                                  <a:noFill/>
                                </a:ln>
                              </wps:spPr>
                              <wps:txbx>
                                <w:txbxContent>
                                  <w:p w14:paraId="03AEFA33" w14:textId="77777777" w:rsidR="00BC6C2F" w:rsidRDefault="00BC6C2F" w:rsidP="00B80EC0">
                                    <w:r>
                                      <w:rPr>
                                        <w:color w:val="000000"/>
                                      </w:rPr>
                                      <w:t>h</w:t>
                                    </w:r>
                                  </w:p>
                                </w:txbxContent>
                              </wps:txbx>
                              <wps:bodyPr horzOverflow="overflow" vert="horz" lIns="0" tIns="0" rIns="0" bIns="0" rtlCol="0">
                                <a:noAutofit/>
                              </wps:bodyPr>
                            </wps:wsp>
                          </wpg:wgp>
                        </a:graphicData>
                      </a:graphic>
                    </wp:inline>
                  </w:drawing>
                </mc:Choice>
                <mc:Fallback>
                  <w:pict>
                    <v:group w14:anchorId="0A5068C1" id="Group 44829" o:spid="_x0000_s1027" style="width:12.15pt;height:49.25pt;mso-position-horizontal-relative:char;mso-position-vertical-relative:line" coordsize="1543,6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">
                      <v:rect id="Rectangle 2234" o:spid="_x0000_s1028" style="position:absolute;left:-61;top:-448;width:1155;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" filled="f" stroked="f">
                        <v:textbox inset="0,0,0,0">
                          <w:txbxContent>
                            <w:p w14:paraId="67D085DA" w14:textId="77777777" w:rsidR="00BC6C2F" w:rsidRDefault="00BC6C2F" w:rsidP="00B80EC0">
                              <w:r>
                                <w:rPr>
                                  <w:color w:val="000000"/>
                                </w:rPr>
                                <w:t>V</w:t>
                              </w:r>
                            </w:p>
                          </w:txbxContent>
                        </v:textbox>
                      </v:rect>
                      <v:rect id="Rectangle 2235" o:spid="_x0000_s1029" style="position:absolute;left:13;top:341;width:1007;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" filled="f" stroked="f">
                        <v:textbox inset="0,0,0,0">
                          <w:txbxContent>
                            <w:p w14:paraId="6F528581" w14:textId="77777777" w:rsidR="00BC6C2F" w:rsidRDefault="00BC6C2F" w:rsidP="00B80EC0">
                              <w:r>
                                <w:rPr>
                                  <w:color w:val="000000"/>
                                </w:rPr>
                                <w:t>e</w:t>
                              </w:r>
                            </w:p>
                          </w:txbxContent>
                        </v:textbox>
                      </v:rect>
                      <v:rect id="Rectangle 2236" o:spid="_x0000_s1030" style="position:absolute;left:156;top:947;width:72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" filled="f" stroked="f">
                        <v:textbox inset="0,0,0,0">
                          <w:txbxContent>
                            <w:p w14:paraId="4ED84969" w14:textId="77777777" w:rsidR="00BC6C2F" w:rsidRDefault="00BC6C2F" w:rsidP="00B80EC0">
                              <w:r>
                                <w:rPr>
                                  <w:color w:val="000000"/>
                                </w:rPr>
                                <w:t>r</w:t>
                              </w:r>
                            </w:p>
                          </w:txbxContent>
                        </v:textbox>
                      </v:rect>
                      <v:rect id="Rectangle 2237" o:spid="_x0000_s1031" style="position:absolute;left:17;top:1633;width:99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" filled="f" stroked="f">
                        <v:textbox inset="0,0,0,0">
                          <w:txbxContent>
                            <w:p w14:paraId="3D77BD98" w14:textId="77777777" w:rsidR="00BC6C2F" w:rsidRDefault="00BC6C2F" w:rsidP="00B80EC0">
                              <w:r>
                                <w:rPr>
                                  <w:color w:val="000000"/>
                                </w:rPr>
                                <w:t>y</w:t>
                              </w:r>
                            </w:p>
                          </w:txbxContent>
                        </v:textbox>
                      </v:rect>
                      <v:rect id="Rectangle 2238" o:spid="_x0000_s1032" style="position:absolute;left:220;top:2192;width:594;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" filled="f" stroked="f">
                        <v:textbox inset="0,0,0,0">
                          <w:txbxContent>
                            <w:p w14:paraId="6AFD6F71" w14:textId="77777777" w:rsidR="00BC6C2F" w:rsidRDefault="00BC6C2F" w:rsidP="00B80EC0">
                              <w:r>
                                <w:rPr>
                                  <w:color w:val="000000"/>
                                </w:rPr>
                                <w:t xml:space="preserve"> </w:t>
                              </w:r>
                            </w:p>
                          </w:txbxContent>
                        </v:textbox>
                      </v:rect>
                      <v:rect id="Rectangle 2239" o:spid="_x0000_s1033" style="position:absolute;left:-118;top:2974;width:126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" filled="f" stroked="f">
                        <v:textbox inset="0,0,0,0">
                          <w:txbxContent>
                            <w:p w14:paraId="5093C9A3" w14:textId="77777777" w:rsidR="00BC6C2F" w:rsidRDefault="00BC6C2F" w:rsidP="00B80EC0">
                              <w:r>
                                <w:rPr>
                                  <w:color w:val="000000"/>
                                </w:rPr>
                                <w:t>H</w:t>
                              </w:r>
                            </w:p>
                          </w:txbxContent>
                        </v:textbox>
                      </v:rect>
                      <v:rect id="Rectangle 2240" o:spid="_x0000_s1034" style="position:absolute;left:286;top:3523;width:46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" filled="f" stroked="f">
                        <v:textbox inset="0,0,0,0">
                          <w:txbxContent>
                            <w:p w14:paraId="57242029" w14:textId="77777777" w:rsidR="00BC6C2F" w:rsidRDefault="00BC6C2F" w:rsidP="00B80EC0">
                              <w:r>
                                <w:rPr>
                                  <w:color w:val="000000"/>
                                </w:rPr>
                                <w:t>i</w:t>
                              </w:r>
                            </w:p>
                          </w:txbxContent>
                        </v:textbox>
                      </v:rect>
                      <v:rect id="Rectangle 2241" o:spid="_x0000_s1035" style="position:absolute;left:-10;top:4161;width:1053;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" filled="f" stroked="f">
                        <v:textbox inset="0,0,0,0">
                          <w:txbxContent>
                            <w:p w14:paraId="3CAEA237" w14:textId="77777777" w:rsidR="00BC6C2F" w:rsidRDefault="00BC6C2F" w:rsidP="00B80EC0">
                              <w:r>
                                <w:rPr>
                                  <w:color w:val="000000"/>
                                </w:rPr>
                                <w:t>g</w:t>
                              </w:r>
                            </w:p>
                          </w:txbxContent>
                        </v:textbox>
                      </v:rect>
                      <v:rect id="Rectangle 2242" o:spid="_x0000_s1036" style="position:absolute;left:-18;top:4957;width:106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" filled="f" stroked="f">
                        <v:textbox inset="0,0,0,0">
                          <w:txbxContent>
                            <w:p w14:paraId="03AEFA33" w14:textId="77777777" w:rsidR="00BC6C2F" w:rsidRDefault="00BC6C2F" w:rsidP="00B80EC0">
                              <w:r>
                                <w:rPr>
                                  <w:color w:val="000000"/>
                                </w:rPr>
                                <w:t>h</w:t>
                              </w:r>
                            </w:p>
                          </w:txbxContent>
                        </v:textbox>
                      </v:rect>
                      <w10:anchorlock/>
                    </v:group>
                  </w:pict>
                </mc:Fallback>
              </mc:AlternateContent>
            </w:r>
          </w:p>
        </w:tc>
        <w:tc>
          <w:tcPr>
            <w:tcW w:w="844" w:type="dxa"/>
            <w:tcBorders>
              <w:top w:val="single" w:sz="4" w:space="0" w:color="00156F"/>
              <w:left w:val="single" w:sz="4" w:space="0" w:color="00156F"/>
              <w:bottom w:val="single" w:sz="4" w:space="0" w:color="00156F"/>
              <w:right w:val="single" w:sz="4" w:space="0" w:color="00156F"/>
            </w:tcBorders>
          </w:tcPr>
          <w:p w14:paraId="745A4DB7" w14:textId="77777777" w:rsidR="00B80EC0" w:rsidRPr="00B80EC0" w:rsidRDefault="00B80EC0" w:rsidP="00B80EC0">
            <w:pPr>
              <w:ind w:left="413"/>
              <w:rPr>
                <w:rFonts w:ascii="Verdana" w:eastAsia="Verdana" w:hAnsi="Verdana" w:cs="Verdana"/>
                <w:color w:val="111111"/>
                <w:sz w:val="20"/>
              </w:rPr>
            </w:pPr>
            <w:r w:rsidRPr="00B80EC0">
              <w:rPr>
                <w:rFonts w:ascii="Calibri" w:eastAsia="Calibri" w:hAnsi="Calibri" w:cs="Calibri"/>
                <w:noProof/>
                <w:color w:val="000000"/>
              </w:rPr>
              <mc:AlternateContent>
                <mc:Choice Requires="wpg">
                  <w:drawing>
                    <wp:inline distT="0" distB="0" distL="0" distR="0" wp14:anchorId="33B1E9F2" wp14:editId="4B68A7EE">
                      <wp:extent cx="154347" cy="251206"/>
                      <wp:effectExtent l="0" t="0" r="0" b="0"/>
                      <wp:docPr id="44843" name="Group 44843"/>
                      <wp:cNvGraphicFramePr/>
                      <a:graphic xmlns:a="http://schemas.openxmlformats.org/drawingml/2006/main">
                        <a:graphicData uri="http://schemas.microsoft.com/office/word/2010/wordprocessingGroup">
                          <wpg:wgp>
                            <wpg:cNvGrpSpPr/>
                            <wpg:grpSpPr>
                              <a:xfrm>
                                <a:off x="0" y="0"/>
                                <a:ext cx="154347" cy="251206"/>
                                <a:chOff x="0" y="0"/>
                                <a:chExt cx="154347" cy="251206"/>
                              </a:xfrm>
                            </wpg:grpSpPr>
                            <wps:wsp>
                              <wps:cNvPr id="2243" name="Rectangle 2243"/>
                              <wps:cNvSpPr/>
                              <wps:spPr>
                                <a:xfrm rot="5399999">
                                  <a:off x="4665" y="-55598"/>
                                  <a:ext cx="94083" cy="205282"/>
                                </a:xfrm>
                                <a:prstGeom prst="rect">
                                  <a:avLst/>
                                </a:prstGeom>
                                <a:ln>
                                  <a:noFill/>
                                </a:ln>
                              </wps:spPr>
                              <wps:txbx>
                                <w:txbxContent>
                                  <w:p w14:paraId="0D952FA3" w14:textId="77777777" w:rsidR="00BC6C2F" w:rsidRDefault="00BC6C2F" w:rsidP="00B80EC0">
                                    <w:r>
                                      <w:rPr>
                                        <w:color w:val="000000"/>
                                      </w:rPr>
                                      <w:t>L</w:t>
                                    </w:r>
                                  </w:p>
                                </w:txbxContent>
                              </wps:txbx>
                              <wps:bodyPr horzOverflow="overflow" vert="horz" lIns="0" tIns="0" rIns="0" bIns="0" rtlCol="0">
                                <a:noAutofit/>
                              </wps:bodyPr>
                            </wps:wsp>
                            <wps:wsp>
                              <wps:cNvPr id="2244" name="Rectangle 2244"/>
                              <wps:cNvSpPr/>
                              <wps:spPr>
                                <a:xfrm rot="5399999">
                                  <a:off x="442" y="18473"/>
                                  <a:ext cx="102528" cy="205282"/>
                                </a:xfrm>
                                <a:prstGeom prst="rect">
                                  <a:avLst/>
                                </a:prstGeom>
                                <a:ln>
                                  <a:noFill/>
                                </a:ln>
                              </wps:spPr>
                              <wps:txbx>
                                <w:txbxContent>
                                  <w:p w14:paraId="58CE83C2" w14:textId="77777777" w:rsidR="00BC6C2F" w:rsidRDefault="00BC6C2F" w:rsidP="00B80EC0">
                                    <w:r>
                                      <w:rPr>
                                        <w:color w:val="000000"/>
                                      </w:rPr>
                                      <w:t>o</w:t>
                                    </w:r>
                                  </w:p>
                                </w:txbxContent>
                              </wps:txbx>
                              <wps:bodyPr horzOverflow="overflow" vert="horz" lIns="0" tIns="0" rIns="0" bIns="0" rtlCol="0">
                                <a:noAutofit/>
                              </wps:bodyPr>
                            </wps:wsp>
                            <wps:wsp>
                              <wps:cNvPr id="2245" name="Rectangle 2245"/>
                              <wps:cNvSpPr/>
                              <wps:spPr>
                                <a:xfrm rot="5399999">
                                  <a:off x="-17377" y="113763"/>
                                  <a:ext cx="138168" cy="205282"/>
                                </a:xfrm>
                                <a:prstGeom prst="rect">
                                  <a:avLst/>
                                </a:prstGeom>
                                <a:ln>
                                  <a:noFill/>
                                </a:ln>
                              </wps:spPr>
                              <wps:txbx>
                                <w:txbxContent>
                                  <w:p w14:paraId="2000EE8F" w14:textId="77777777" w:rsidR="00BC6C2F" w:rsidRDefault="00BC6C2F" w:rsidP="00B80EC0">
                                    <w:r>
                                      <w:rPr>
                                        <w:color w:val="000000"/>
                                      </w:rPr>
                                      <w:t>w</w:t>
                                    </w:r>
                                  </w:p>
                                </w:txbxContent>
                              </wps:txbx>
                              <wps:bodyPr horzOverflow="overflow" vert="horz" lIns="0" tIns="0" rIns="0" bIns="0" rtlCol="0">
                                <a:noAutofit/>
                              </wps:bodyPr>
                            </wps:wsp>
                          </wpg:wgp>
                        </a:graphicData>
                      </a:graphic>
                    </wp:inline>
                  </w:drawing>
                </mc:Choice>
                <mc:Fallback>
                  <w:pict>
                    <v:group w14:anchorId="33B1E9F2" id="Group 44843" o:spid="_x0000_s1037" style="width:12.15pt;height:19.8pt;mso-position-horizontal-relative:char;mso-position-vertical-relative:line" coordsize="154347,25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">
                      <v:rect id="Rectangle 2243" o:spid="_x0000_s1038" style="position:absolute;left:4665;top:-55598;width:94083;height:2052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" filled="f" stroked="f">
                        <v:textbox inset="0,0,0,0">
                          <w:txbxContent>
                            <w:p w14:paraId="0D952FA3" w14:textId="77777777" w:rsidR="00BC6C2F" w:rsidRDefault="00BC6C2F" w:rsidP="00B80EC0">
                              <w:r>
                                <w:rPr>
                                  <w:color w:val="000000"/>
                                </w:rPr>
                                <w:t>L</w:t>
                              </w:r>
                            </w:p>
                          </w:txbxContent>
                        </v:textbox>
                      </v:rect>
                      <v:rect id="Rectangle 2244" o:spid="_x0000_s1039" style="position:absolute;left:442;top:18473;width:102528;height:2052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" filled="f" stroked="f">
                        <v:textbox inset="0,0,0,0">
                          <w:txbxContent>
                            <w:p w14:paraId="58CE83C2" w14:textId="77777777" w:rsidR="00BC6C2F" w:rsidRDefault="00BC6C2F" w:rsidP="00B80EC0">
                              <w:r>
                                <w:rPr>
                                  <w:color w:val="000000"/>
                                </w:rPr>
                                <w:t>o</w:t>
                              </w:r>
                            </w:p>
                          </w:txbxContent>
                        </v:textbox>
                      </v:rect>
                      <v:rect id="Rectangle 2245" o:spid="_x0000_s1040" style="position:absolute;left:-17377;top:113763;width:138168;height:2052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" filled="f" stroked="f">
                        <v:textbox inset="0,0,0,0">
                          <w:txbxContent>
                            <w:p w14:paraId="2000EE8F" w14:textId="77777777" w:rsidR="00BC6C2F" w:rsidRDefault="00BC6C2F" w:rsidP="00B80EC0">
                              <w:r>
                                <w:rPr>
                                  <w:color w:val="000000"/>
                                </w:rPr>
                                <w:t>w</w:t>
                              </w:r>
                            </w:p>
                          </w:txbxContent>
                        </v:textbox>
                      </v:rect>
                      <w10:anchorlock/>
                    </v:group>
                  </w:pict>
                </mc:Fallback>
              </mc:AlternateContent>
            </w:r>
          </w:p>
        </w:tc>
        <w:tc>
          <w:tcPr>
            <w:tcW w:w="2072" w:type="dxa"/>
            <w:tcBorders>
              <w:top w:val="single" w:sz="4" w:space="0" w:color="00156F"/>
              <w:left w:val="single" w:sz="4" w:space="0" w:color="00156F"/>
              <w:bottom w:val="single" w:sz="4" w:space="0" w:color="00156F"/>
              <w:right w:val="single" w:sz="5" w:space="0" w:color="00156F"/>
            </w:tcBorders>
            <w:vAlign w:val="center"/>
          </w:tcPr>
          <w:p w14:paraId="4764550C" w14:textId="77777777" w:rsidR="00B80EC0" w:rsidRPr="00B80EC0" w:rsidRDefault="00B80EC0" w:rsidP="00B80EC0">
            <w:pPr>
              <w:ind w:right="8"/>
              <w:rPr>
                <w:rFonts w:ascii="Verdana" w:eastAsia="Verdana" w:hAnsi="Verdana" w:cs="Verdana"/>
                <w:color w:val="111111"/>
                <w:sz w:val="20"/>
              </w:rPr>
            </w:pPr>
            <w:r w:rsidRPr="00B80EC0">
              <w:rPr>
                <w:rFonts w:ascii="Verdana" w:eastAsia="Verdana" w:hAnsi="Verdana" w:cs="Verdana"/>
                <w:color w:val="111111"/>
                <w:sz w:val="20"/>
              </w:rPr>
              <w:t xml:space="preserve">The following operating system has weak password verification. Since both clients are part of the domain, it is possible to login to client 1 using client 2 credentials. </w:t>
            </w:r>
          </w:p>
        </w:tc>
        <w:tc>
          <w:tcPr>
            <w:tcW w:w="4684" w:type="dxa"/>
            <w:tcBorders>
              <w:top w:val="single" w:sz="4" w:space="0" w:color="00156F"/>
              <w:left w:val="single" w:sz="5" w:space="0" w:color="00156F"/>
              <w:bottom w:val="single" w:sz="4" w:space="0" w:color="00156F"/>
              <w:right w:val="single" w:sz="5" w:space="0" w:color="00156F"/>
            </w:tcBorders>
          </w:tcPr>
          <w:p w14:paraId="6F1F9907" w14:textId="77777777" w:rsidR="00B80EC0" w:rsidRPr="00B80EC0" w:rsidRDefault="00B80EC0" w:rsidP="00B80EC0">
            <w:pPr>
              <w:ind w:right="7"/>
              <w:rPr>
                <w:rFonts w:ascii="Verdana" w:eastAsia="Verdana" w:hAnsi="Verdana" w:cs="Verdana"/>
                <w:color w:val="111111"/>
                <w:sz w:val="20"/>
              </w:rPr>
            </w:pPr>
            <w:r w:rsidRPr="00B80EC0">
              <w:rPr>
                <w:rFonts w:ascii="Verdana" w:eastAsia="Verdana" w:hAnsi="Verdana" w:cs="Verdana"/>
                <w:color w:val="111111"/>
                <w:sz w:val="20"/>
              </w:rPr>
              <w:t xml:space="preserve">The Passwords that are assigned to each client machine, should be unique and should be validated in case of a brute force attack or some form of privilege escalation.  </w:t>
            </w:r>
          </w:p>
        </w:tc>
      </w:tr>
      <w:tr w:rsidR="00B80EC0" w:rsidRPr="00B80EC0" w14:paraId="0F987978" w14:textId="77777777" w:rsidTr="00B80EC0">
        <w:trPr>
          <w:trHeight w:val="3167"/>
          <w:jc w:val="center"/>
        </w:trPr>
        <w:tc>
          <w:tcPr>
            <w:tcW w:w="819" w:type="dxa"/>
            <w:tcBorders>
              <w:top w:val="single" w:sz="4" w:space="0" w:color="00156F"/>
              <w:left w:val="single" w:sz="5" w:space="0" w:color="00156F"/>
              <w:bottom w:val="single" w:sz="4" w:space="0" w:color="00156F"/>
              <w:right w:val="single" w:sz="4" w:space="0" w:color="00156F"/>
            </w:tcBorders>
          </w:tcPr>
          <w:p w14:paraId="3FE9CCE5"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color w:val="000000"/>
                <w:sz w:val="20"/>
              </w:rPr>
              <w:t>5.1.3</w:t>
            </w:r>
          </w:p>
        </w:tc>
        <w:tc>
          <w:tcPr>
            <w:tcW w:w="1910" w:type="dxa"/>
            <w:tcBorders>
              <w:top w:val="single" w:sz="4" w:space="0" w:color="00156F"/>
              <w:left w:val="single" w:sz="4" w:space="0" w:color="00156F"/>
              <w:bottom w:val="single" w:sz="4" w:space="0" w:color="00156F"/>
              <w:right w:val="single" w:sz="4" w:space="0" w:color="00156F"/>
            </w:tcBorders>
          </w:tcPr>
          <w:p w14:paraId="076647DC" w14:textId="77777777" w:rsidR="00B80EC0" w:rsidRPr="00B80EC0" w:rsidRDefault="00B80EC0" w:rsidP="00B80EC0">
            <w:pPr>
              <w:ind w:left="1"/>
              <w:rPr>
                <w:rFonts w:ascii="Verdana" w:eastAsia="Verdana" w:hAnsi="Verdana" w:cs="Verdana"/>
                <w:color w:val="111111"/>
                <w:sz w:val="20"/>
              </w:rPr>
            </w:pPr>
            <w:r w:rsidRPr="00B80EC0">
              <w:rPr>
                <w:rFonts w:ascii="Verdana" w:eastAsia="Verdana" w:hAnsi="Verdana" w:cs="Verdana"/>
                <w:color w:val="000000"/>
                <w:sz w:val="20"/>
              </w:rPr>
              <w:t xml:space="preserve">192.168.0.10, </w:t>
            </w:r>
          </w:p>
          <w:p w14:paraId="79DF6E27" w14:textId="77777777" w:rsidR="00B80EC0" w:rsidRPr="00B80EC0" w:rsidRDefault="00B80EC0" w:rsidP="00B80EC0">
            <w:pPr>
              <w:ind w:left="1"/>
              <w:rPr>
                <w:rFonts w:ascii="Verdana" w:eastAsia="Verdana" w:hAnsi="Verdana" w:cs="Verdana"/>
                <w:color w:val="111111"/>
                <w:sz w:val="20"/>
              </w:rPr>
            </w:pPr>
            <w:r w:rsidRPr="00B80EC0">
              <w:rPr>
                <w:rFonts w:ascii="Verdana" w:eastAsia="Verdana" w:hAnsi="Verdana" w:cs="Verdana"/>
                <w:color w:val="000000"/>
                <w:sz w:val="20"/>
              </w:rPr>
              <w:t>192.168.0.2</w:t>
            </w:r>
          </w:p>
        </w:tc>
        <w:tc>
          <w:tcPr>
            <w:tcW w:w="728" w:type="dxa"/>
            <w:tcBorders>
              <w:top w:val="single" w:sz="4" w:space="0" w:color="00156F"/>
              <w:left w:val="single" w:sz="4" w:space="0" w:color="00156F"/>
              <w:bottom w:val="single" w:sz="4" w:space="0" w:color="00156F"/>
              <w:right w:val="single" w:sz="4" w:space="0" w:color="00156F"/>
            </w:tcBorders>
          </w:tcPr>
          <w:p w14:paraId="0B91C6F5" w14:textId="77777777" w:rsidR="00B80EC0" w:rsidRPr="00B80EC0" w:rsidRDefault="00B80EC0" w:rsidP="00B80EC0">
            <w:pPr>
              <w:ind w:left="297"/>
              <w:rPr>
                <w:rFonts w:ascii="Verdana" w:eastAsia="Verdana" w:hAnsi="Verdana" w:cs="Verdana"/>
                <w:color w:val="111111"/>
                <w:sz w:val="20"/>
              </w:rPr>
            </w:pPr>
            <w:r w:rsidRPr="00B80EC0">
              <w:rPr>
                <w:rFonts w:ascii="Calibri" w:eastAsia="Calibri" w:hAnsi="Calibri" w:cs="Calibri"/>
                <w:noProof/>
                <w:color w:val="000000"/>
              </w:rPr>
              <mc:AlternateContent>
                <mc:Choice Requires="wpg">
                  <w:drawing>
                    <wp:inline distT="0" distB="0" distL="0" distR="0" wp14:anchorId="08FF2616" wp14:editId="3F64DE8D">
                      <wp:extent cx="154347" cy="625221"/>
                      <wp:effectExtent l="0" t="0" r="0" b="0"/>
                      <wp:docPr id="45257" name="Group 45257"/>
                      <wp:cNvGraphicFramePr/>
                      <a:graphic xmlns:a="http://schemas.openxmlformats.org/drawingml/2006/main">
                        <a:graphicData uri="http://schemas.microsoft.com/office/word/2010/wordprocessingGroup">
                          <wpg:wgp>
                            <wpg:cNvGrpSpPr/>
                            <wpg:grpSpPr>
                              <a:xfrm>
                                <a:off x="0" y="0"/>
                                <a:ext cx="154347" cy="625221"/>
                                <a:chOff x="0" y="0"/>
                                <a:chExt cx="154347" cy="625221"/>
                              </a:xfrm>
                            </wpg:grpSpPr>
                            <wps:wsp>
                              <wps:cNvPr id="2279" name="Rectangle 2279"/>
                              <wps:cNvSpPr/>
                              <wps:spPr>
                                <a:xfrm rot="5399999">
                                  <a:off x="-6060" y="-44873"/>
                                  <a:ext cx="115535" cy="205281"/>
                                </a:xfrm>
                                <a:prstGeom prst="rect">
                                  <a:avLst/>
                                </a:prstGeom>
                                <a:ln>
                                  <a:noFill/>
                                </a:ln>
                              </wps:spPr>
                              <wps:txbx>
                                <w:txbxContent>
                                  <w:p w14:paraId="6A052054" w14:textId="77777777" w:rsidR="00BC6C2F" w:rsidRDefault="00BC6C2F" w:rsidP="00B80EC0">
                                    <w:r>
                                      <w:rPr>
                                        <w:color w:val="000000"/>
                                      </w:rPr>
                                      <w:t>V</w:t>
                                    </w:r>
                                  </w:p>
                                </w:txbxContent>
                              </wps:txbx>
                              <wps:bodyPr horzOverflow="overflow" vert="horz" lIns="0" tIns="0" rIns="0" bIns="0" rtlCol="0">
                                <a:noAutofit/>
                              </wps:bodyPr>
                            </wps:wsp>
                            <wps:wsp>
                              <wps:cNvPr id="2280" name="Rectangle 2280"/>
                              <wps:cNvSpPr/>
                              <wps:spPr>
                                <a:xfrm rot="5399999">
                                  <a:off x="1371" y="34054"/>
                                  <a:ext cx="100670" cy="205281"/>
                                </a:xfrm>
                                <a:prstGeom prst="rect">
                                  <a:avLst/>
                                </a:prstGeom>
                                <a:ln>
                                  <a:noFill/>
                                </a:ln>
                              </wps:spPr>
                              <wps:txbx>
                                <w:txbxContent>
                                  <w:p w14:paraId="22C90BC6" w14:textId="77777777" w:rsidR="00BC6C2F" w:rsidRDefault="00BC6C2F" w:rsidP="00B80EC0">
                                    <w:r>
                                      <w:rPr>
                                        <w:color w:val="000000"/>
                                      </w:rPr>
                                      <w:t>e</w:t>
                                    </w:r>
                                  </w:p>
                                </w:txbxContent>
                              </wps:txbx>
                              <wps:bodyPr horzOverflow="overflow" vert="horz" lIns="0" tIns="0" rIns="0" bIns="0" rtlCol="0">
                                <a:noAutofit/>
                              </wps:bodyPr>
                            </wps:wsp>
                            <wps:wsp>
                              <wps:cNvPr id="2281" name="Rectangle 2281"/>
                              <wps:cNvSpPr/>
                              <wps:spPr>
                                <a:xfrm rot="5399999">
                                  <a:off x="15644" y="94712"/>
                                  <a:ext cx="72124" cy="205281"/>
                                </a:xfrm>
                                <a:prstGeom prst="rect">
                                  <a:avLst/>
                                </a:prstGeom>
                                <a:ln>
                                  <a:noFill/>
                                </a:ln>
                              </wps:spPr>
                              <wps:txbx>
                                <w:txbxContent>
                                  <w:p w14:paraId="370C1C83" w14:textId="77777777" w:rsidR="00BC6C2F" w:rsidRDefault="00BC6C2F" w:rsidP="00B80EC0">
                                    <w:r>
                                      <w:rPr>
                                        <w:color w:val="000000"/>
                                      </w:rPr>
                                      <w:t>r</w:t>
                                    </w:r>
                                  </w:p>
                                </w:txbxContent>
                              </wps:txbx>
                              <wps:bodyPr horzOverflow="overflow" vert="horz" lIns="0" tIns="0" rIns="0" bIns="0" rtlCol="0">
                                <a:noAutofit/>
                              </wps:bodyPr>
                            </wps:wsp>
                            <wps:wsp>
                              <wps:cNvPr id="2282" name="Rectangle 2282"/>
                              <wps:cNvSpPr/>
                              <wps:spPr>
                                <a:xfrm rot="5399999">
                                  <a:off x="1708" y="163257"/>
                                  <a:ext cx="99995" cy="205281"/>
                                </a:xfrm>
                                <a:prstGeom prst="rect">
                                  <a:avLst/>
                                </a:prstGeom>
                                <a:ln>
                                  <a:noFill/>
                                </a:ln>
                              </wps:spPr>
                              <wps:txbx>
                                <w:txbxContent>
                                  <w:p w14:paraId="54DE5E31" w14:textId="77777777" w:rsidR="00BC6C2F" w:rsidRDefault="00BC6C2F" w:rsidP="00B80EC0">
                                    <w:r>
                                      <w:rPr>
                                        <w:color w:val="000000"/>
                                      </w:rPr>
                                      <w:t>y</w:t>
                                    </w:r>
                                  </w:p>
                                </w:txbxContent>
                              </wps:txbx>
                              <wps:bodyPr horzOverflow="overflow" vert="horz" lIns="0" tIns="0" rIns="0" bIns="0" rtlCol="0">
                                <a:noAutofit/>
                              </wps:bodyPr>
                            </wps:wsp>
                            <wps:wsp>
                              <wps:cNvPr id="2283" name="Rectangle 2283"/>
                              <wps:cNvSpPr/>
                              <wps:spPr>
                                <a:xfrm rot="5399999">
                                  <a:off x="21978" y="219187"/>
                                  <a:ext cx="59456" cy="205281"/>
                                </a:xfrm>
                                <a:prstGeom prst="rect">
                                  <a:avLst/>
                                </a:prstGeom>
                                <a:ln>
                                  <a:noFill/>
                                </a:ln>
                              </wps:spPr>
                              <wps:txbx>
                                <w:txbxContent>
                                  <w:p w14:paraId="643CF807" w14:textId="77777777" w:rsidR="00BC6C2F" w:rsidRDefault="00BC6C2F" w:rsidP="00B80EC0">
                                    <w:r>
                                      <w:rPr>
                                        <w:color w:val="000000"/>
                                      </w:rPr>
                                      <w:t xml:space="preserve"> </w:t>
                                    </w:r>
                                  </w:p>
                                </w:txbxContent>
                              </wps:txbx>
                              <wps:bodyPr horzOverflow="overflow" vert="horz" lIns="0" tIns="0" rIns="0" bIns="0" rtlCol="0">
                                <a:noAutofit/>
                              </wps:bodyPr>
                            </wps:wsp>
                            <wps:wsp>
                              <wps:cNvPr id="2284" name="Rectangle 2284"/>
                              <wps:cNvSpPr/>
                              <wps:spPr>
                                <a:xfrm rot="5399999">
                                  <a:off x="-11719" y="297335"/>
                                  <a:ext cx="126852" cy="205281"/>
                                </a:xfrm>
                                <a:prstGeom prst="rect">
                                  <a:avLst/>
                                </a:prstGeom>
                                <a:ln>
                                  <a:noFill/>
                                </a:ln>
                              </wps:spPr>
                              <wps:txbx>
                                <w:txbxContent>
                                  <w:p w14:paraId="419B60BC" w14:textId="77777777" w:rsidR="00BC6C2F" w:rsidRDefault="00BC6C2F" w:rsidP="00B80EC0">
                                    <w:r>
                                      <w:rPr>
                                        <w:color w:val="000000"/>
                                      </w:rPr>
                                      <w:t>H</w:t>
                                    </w:r>
                                  </w:p>
                                </w:txbxContent>
                              </wps:txbx>
                              <wps:bodyPr horzOverflow="overflow" vert="horz" lIns="0" tIns="0" rIns="0" bIns="0" rtlCol="0">
                                <a:noAutofit/>
                              </wps:bodyPr>
                            </wps:wsp>
                            <wps:wsp>
                              <wps:cNvPr id="2285" name="Rectangle 2285"/>
                              <wps:cNvSpPr/>
                              <wps:spPr>
                                <a:xfrm rot="5399999">
                                  <a:off x="28566" y="352300"/>
                                  <a:ext cx="46281" cy="205281"/>
                                </a:xfrm>
                                <a:prstGeom prst="rect">
                                  <a:avLst/>
                                </a:prstGeom>
                                <a:ln>
                                  <a:noFill/>
                                </a:ln>
                              </wps:spPr>
                              <wps:txbx>
                                <w:txbxContent>
                                  <w:p w14:paraId="68991FF0" w14:textId="77777777" w:rsidR="00BC6C2F" w:rsidRDefault="00BC6C2F" w:rsidP="00B80EC0">
                                    <w:r>
                                      <w:rPr>
                                        <w:color w:val="000000"/>
                                      </w:rPr>
                                      <w:t>i</w:t>
                                    </w:r>
                                  </w:p>
                                </w:txbxContent>
                              </wps:txbx>
                              <wps:bodyPr horzOverflow="overflow" vert="horz" lIns="0" tIns="0" rIns="0" bIns="0" rtlCol="0">
                                <a:noAutofit/>
                              </wps:bodyPr>
                            </wps:wsp>
                            <wps:wsp>
                              <wps:cNvPr id="2286" name="Rectangle 2286"/>
                              <wps:cNvSpPr/>
                              <wps:spPr>
                                <a:xfrm rot="5399999">
                                  <a:off x="-908" y="416065"/>
                                  <a:ext cx="105231" cy="205281"/>
                                </a:xfrm>
                                <a:prstGeom prst="rect">
                                  <a:avLst/>
                                </a:prstGeom>
                                <a:ln>
                                  <a:noFill/>
                                </a:ln>
                              </wps:spPr>
                              <wps:txbx>
                                <w:txbxContent>
                                  <w:p w14:paraId="09845B51" w14:textId="77777777" w:rsidR="00BC6C2F" w:rsidRDefault="00BC6C2F" w:rsidP="00B80EC0">
                                    <w:r>
                                      <w:rPr>
                                        <w:color w:val="000000"/>
                                      </w:rPr>
                                      <w:t>g</w:t>
                                    </w:r>
                                  </w:p>
                                </w:txbxContent>
                              </wps:txbx>
                              <wps:bodyPr horzOverflow="overflow" vert="horz" lIns="0" tIns="0" rIns="0" bIns="0" rtlCol="0">
                                <a:noAutofit/>
                              </wps:bodyPr>
                            </wps:wsp>
                            <wps:wsp>
                              <wps:cNvPr id="2287" name="Rectangle 2287"/>
                              <wps:cNvSpPr/>
                              <wps:spPr>
                                <a:xfrm rot="5399999">
                                  <a:off x="-1753" y="495649"/>
                                  <a:ext cx="106920" cy="205281"/>
                                </a:xfrm>
                                <a:prstGeom prst="rect">
                                  <a:avLst/>
                                </a:prstGeom>
                                <a:ln>
                                  <a:noFill/>
                                </a:ln>
                              </wps:spPr>
                              <wps:txbx>
                                <w:txbxContent>
                                  <w:p w14:paraId="3B18DDCD" w14:textId="77777777" w:rsidR="00BC6C2F" w:rsidRDefault="00BC6C2F" w:rsidP="00B80EC0">
                                    <w:r>
                                      <w:rPr>
                                        <w:color w:val="000000"/>
                                      </w:rPr>
                                      <w:t>h</w:t>
                                    </w:r>
                                  </w:p>
                                </w:txbxContent>
                              </wps:txbx>
                              <wps:bodyPr horzOverflow="overflow" vert="horz" lIns="0" tIns="0" rIns="0" bIns="0" rtlCol="0">
                                <a:noAutofit/>
                              </wps:bodyPr>
                            </wps:wsp>
                          </wpg:wgp>
                        </a:graphicData>
                      </a:graphic>
                    </wp:inline>
                  </w:drawing>
                </mc:Choice>
                <mc:Fallback>
                  <w:pict>
                    <v:group w14:anchorId="08FF2616" id="Group 45257" o:spid="_x0000_s1041" style="width:12.15pt;height:49.25pt;mso-position-horizontal-relative:char;mso-position-vertical-relative:line" coordsize="1543,6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">
                      <v:rect id="Rectangle 2279" o:spid="_x0000_s1042" style="position:absolute;left:-61;top:-448;width:1155;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" filled="f" stroked="f">
                        <v:textbox inset="0,0,0,0">
                          <w:txbxContent>
                            <w:p w14:paraId="6A052054" w14:textId="77777777" w:rsidR="00BC6C2F" w:rsidRDefault="00BC6C2F" w:rsidP="00B80EC0">
                              <w:r>
                                <w:rPr>
                                  <w:color w:val="000000"/>
                                </w:rPr>
                                <w:t>V</w:t>
                              </w:r>
                            </w:p>
                          </w:txbxContent>
                        </v:textbox>
                      </v:rect>
                      <v:rect id="Rectangle 2280" o:spid="_x0000_s1043" style="position:absolute;left:13;top:341;width:1007;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" filled="f" stroked="f">
                        <v:textbox inset="0,0,0,0">
                          <w:txbxContent>
                            <w:p w14:paraId="22C90BC6" w14:textId="77777777" w:rsidR="00BC6C2F" w:rsidRDefault="00BC6C2F" w:rsidP="00B80EC0">
                              <w:r>
                                <w:rPr>
                                  <w:color w:val="000000"/>
                                </w:rPr>
                                <w:t>e</w:t>
                              </w:r>
                            </w:p>
                          </w:txbxContent>
                        </v:textbox>
                      </v:rect>
                      <v:rect id="Rectangle 2281" o:spid="_x0000_s1044" style="position:absolute;left:156;top:947;width:72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" filled="f" stroked="f">
                        <v:textbox inset="0,0,0,0">
                          <w:txbxContent>
                            <w:p w14:paraId="370C1C83" w14:textId="77777777" w:rsidR="00BC6C2F" w:rsidRDefault="00BC6C2F" w:rsidP="00B80EC0">
                              <w:r>
                                <w:rPr>
                                  <w:color w:val="000000"/>
                                </w:rPr>
                                <w:t>r</w:t>
                              </w:r>
                            </w:p>
                          </w:txbxContent>
                        </v:textbox>
                      </v:rect>
                      <v:rect id="Rectangle 2282" o:spid="_x0000_s1045" style="position:absolute;left:17;top:1633;width:99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" filled="f" stroked="f">
                        <v:textbox inset="0,0,0,0">
                          <w:txbxContent>
                            <w:p w14:paraId="54DE5E31" w14:textId="77777777" w:rsidR="00BC6C2F" w:rsidRDefault="00BC6C2F" w:rsidP="00B80EC0">
                              <w:r>
                                <w:rPr>
                                  <w:color w:val="000000"/>
                                </w:rPr>
                                <w:t>y</w:t>
                              </w:r>
                            </w:p>
                          </w:txbxContent>
                        </v:textbox>
                      </v:rect>
                      <v:rect id="Rectangle 2283" o:spid="_x0000_s1046" style="position:absolute;left:220;top:2192;width:594;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" filled="f" stroked="f">
                        <v:textbox inset="0,0,0,0">
                          <w:txbxContent>
                            <w:p w14:paraId="643CF807" w14:textId="77777777" w:rsidR="00BC6C2F" w:rsidRDefault="00BC6C2F" w:rsidP="00B80EC0">
                              <w:r>
                                <w:rPr>
                                  <w:color w:val="000000"/>
                                </w:rPr>
                                <w:t xml:space="preserve"> </w:t>
                              </w:r>
                            </w:p>
                          </w:txbxContent>
                        </v:textbox>
                      </v:rect>
                      <v:rect id="Rectangle 2284" o:spid="_x0000_s1047" style="position:absolute;left:-118;top:2974;width:126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" filled="f" stroked="f">
                        <v:textbox inset="0,0,0,0">
                          <w:txbxContent>
                            <w:p w14:paraId="419B60BC" w14:textId="77777777" w:rsidR="00BC6C2F" w:rsidRDefault="00BC6C2F" w:rsidP="00B80EC0">
                              <w:r>
                                <w:rPr>
                                  <w:color w:val="000000"/>
                                </w:rPr>
                                <w:t>H</w:t>
                              </w:r>
                            </w:p>
                          </w:txbxContent>
                        </v:textbox>
                      </v:rect>
                      <v:rect id="Rectangle 2285" o:spid="_x0000_s1048" style="position:absolute;left:286;top:3523;width:46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" filled="f" stroked="f">
                        <v:textbox inset="0,0,0,0">
                          <w:txbxContent>
                            <w:p w14:paraId="68991FF0" w14:textId="77777777" w:rsidR="00BC6C2F" w:rsidRDefault="00BC6C2F" w:rsidP="00B80EC0">
                              <w:r>
                                <w:rPr>
                                  <w:color w:val="000000"/>
                                </w:rPr>
                                <w:t>i</w:t>
                              </w:r>
                            </w:p>
                          </w:txbxContent>
                        </v:textbox>
                      </v:rect>
                      <v:rect id="Rectangle 2286" o:spid="_x0000_s1049" style="position:absolute;left:-10;top:4161;width:1053;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" filled="f" stroked="f">
                        <v:textbox inset="0,0,0,0">
                          <w:txbxContent>
                            <w:p w14:paraId="09845B51" w14:textId="77777777" w:rsidR="00BC6C2F" w:rsidRDefault="00BC6C2F" w:rsidP="00B80EC0">
                              <w:r>
                                <w:rPr>
                                  <w:color w:val="000000"/>
                                </w:rPr>
                                <w:t>g</w:t>
                              </w:r>
                            </w:p>
                          </w:txbxContent>
                        </v:textbox>
                      </v:rect>
                      <v:rect id="Rectangle 2287" o:spid="_x0000_s1050" style="position:absolute;left:-18;top:4957;width:106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" filled="f" stroked="f">
                        <v:textbox inset="0,0,0,0">
                          <w:txbxContent>
                            <w:p w14:paraId="3B18DDCD" w14:textId="77777777" w:rsidR="00BC6C2F" w:rsidRDefault="00BC6C2F" w:rsidP="00B80EC0">
                              <w:r>
                                <w:rPr>
                                  <w:color w:val="000000"/>
                                </w:rPr>
                                <w:t>h</w:t>
                              </w:r>
                            </w:p>
                          </w:txbxContent>
                        </v:textbox>
                      </v:rect>
                      <w10:anchorlock/>
                    </v:group>
                  </w:pict>
                </mc:Fallback>
              </mc:AlternateContent>
            </w:r>
          </w:p>
        </w:tc>
        <w:tc>
          <w:tcPr>
            <w:tcW w:w="844" w:type="dxa"/>
            <w:tcBorders>
              <w:top w:val="single" w:sz="4" w:space="0" w:color="00156F"/>
              <w:left w:val="single" w:sz="4" w:space="0" w:color="00156F"/>
              <w:bottom w:val="single" w:sz="4" w:space="0" w:color="00156F"/>
              <w:right w:val="single" w:sz="4" w:space="0" w:color="00156F"/>
            </w:tcBorders>
          </w:tcPr>
          <w:p w14:paraId="728A50FC" w14:textId="77777777" w:rsidR="00B80EC0" w:rsidRPr="00B80EC0" w:rsidRDefault="00B80EC0" w:rsidP="00B80EC0">
            <w:pPr>
              <w:ind w:left="413"/>
              <w:rPr>
                <w:rFonts w:ascii="Verdana" w:eastAsia="Verdana" w:hAnsi="Verdana" w:cs="Verdana"/>
                <w:color w:val="111111"/>
                <w:sz w:val="20"/>
              </w:rPr>
            </w:pPr>
            <w:r w:rsidRPr="00B80EC0">
              <w:rPr>
                <w:rFonts w:ascii="Calibri" w:eastAsia="Calibri" w:hAnsi="Calibri" w:cs="Calibri"/>
                <w:noProof/>
                <w:color w:val="000000"/>
              </w:rPr>
              <mc:AlternateContent>
                <mc:Choice Requires="wpg">
                  <w:drawing>
                    <wp:inline distT="0" distB="0" distL="0" distR="0" wp14:anchorId="1BBAA8C8" wp14:editId="62E9C729">
                      <wp:extent cx="154347" cy="566039"/>
                      <wp:effectExtent l="0" t="0" r="0" b="0"/>
                      <wp:docPr id="45307" name="Group 45307"/>
                      <wp:cNvGraphicFramePr/>
                      <a:graphic xmlns:a="http://schemas.openxmlformats.org/drawingml/2006/main">
                        <a:graphicData uri="http://schemas.microsoft.com/office/word/2010/wordprocessingGroup">
                          <wpg:wgp>
                            <wpg:cNvGrpSpPr/>
                            <wpg:grpSpPr>
                              <a:xfrm>
                                <a:off x="0" y="0"/>
                                <a:ext cx="154347" cy="566039"/>
                                <a:chOff x="0" y="0"/>
                                <a:chExt cx="154347" cy="566039"/>
                              </a:xfrm>
                            </wpg:grpSpPr>
                            <wps:wsp>
                              <wps:cNvPr id="2288" name="Rectangle 2288"/>
                              <wps:cNvSpPr/>
                              <wps:spPr>
                                <a:xfrm rot="5399999">
                                  <a:off x="-6229" y="-44704"/>
                                  <a:ext cx="115873" cy="205282"/>
                                </a:xfrm>
                                <a:prstGeom prst="rect">
                                  <a:avLst/>
                                </a:prstGeom>
                                <a:ln>
                                  <a:noFill/>
                                </a:ln>
                              </wps:spPr>
                              <wps:txbx>
                                <w:txbxContent>
                                  <w:p w14:paraId="16CE77A9" w14:textId="77777777" w:rsidR="00BC6C2F" w:rsidRDefault="00BC6C2F" w:rsidP="00B80EC0">
                                    <w:r>
                                      <w:rPr>
                                        <w:color w:val="000000"/>
                                      </w:rPr>
                                      <w:t>B</w:t>
                                    </w:r>
                                  </w:p>
                                </w:txbxContent>
                              </wps:txbx>
                              <wps:bodyPr horzOverflow="overflow" vert="horz" lIns="0" tIns="0" rIns="0" bIns="0" rtlCol="0">
                                <a:noAutofit/>
                              </wps:bodyPr>
                            </wps:wsp>
                            <wps:wsp>
                              <wps:cNvPr id="2289" name="Rectangle 2289"/>
                              <wps:cNvSpPr/>
                              <wps:spPr>
                                <a:xfrm rot="5399999">
                                  <a:off x="1371" y="34053"/>
                                  <a:ext cx="100670" cy="205282"/>
                                </a:xfrm>
                                <a:prstGeom prst="rect">
                                  <a:avLst/>
                                </a:prstGeom>
                                <a:ln>
                                  <a:noFill/>
                                </a:ln>
                              </wps:spPr>
                              <wps:txbx>
                                <w:txbxContent>
                                  <w:p w14:paraId="3B7FBDB1" w14:textId="77777777" w:rsidR="00BC6C2F" w:rsidRDefault="00BC6C2F" w:rsidP="00B80EC0">
                                    <w:r>
                                      <w:rPr>
                                        <w:color w:val="000000"/>
                                      </w:rPr>
                                      <w:t>e</w:t>
                                    </w:r>
                                  </w:p>
                                </w:txbxContent>
                              </wps:txbx>
                              <wps:bodyPr horzOverflow="overflow" vert="horz" lIns="0" tIns="0" rIns="0" bIns="0" rtlCol="0">
                                <a:noAutofit/>
                              </wps:bodyPr>
                            </wps:wsp>
                            <wps:wsp>
                              <wps:cNvPr id="2290" name="Rectangle 2290"/>
                              <wps:cNvSpPr/>
                              <wps:spPr>
                                <a:xfrm rot="5399999">
                                  <a:off x="-908" y="112534"/>
                                  <a:ext cx="105231" cy="205282"/>
                                </a:xfrm>
                                <a:prstGeom prst="rect">
                                  <a:avLst/>
                                </a:prstGeom>
                                <a:ln>
                                  <a:noFill/>
                                </a:ln>
                              </wps:spPr>
                              <wps:txbx>
                                <w:txbxContent>
                                  <w:p w14:paraId="5B4906AB" w14:textId="77777777" w:rsidR="00BC6C2F" w:rsidRDefault="00BC6C2F" w:rsidP="00B80EC0">
                                    <w:r>
                                      <w:rPr>
                                        <w:color w:val="000000"/>
                                      </w:rPr>
                                      <w:t>g</w:t>
                                    </w:r>
                                  </w:p>
                                </w:txbxContent>
                              </wps:txbx>
                              <wps:bodyPr horzOverflow="overflow" vert="horz" lIns="0" tIns="0" rIns="0" bIns="0" rtlCol="0">
                                <a:noAutofit/>
                              </wps:bodyPr>
                            </wps:wsp>
                            <wps:wsp>
                              <wps:cNvPr id="2291" name="Rectangle 2291"/>
                              <wps:cNvSpPr/>
                              <wps:spPr>
                                <a:xfrm rot="5399999">
                                  <a:off x="28566" y="161800"/>
                                  <a:ext cx="46281" cy="205282"/>
                                </a:xfrm>
                                <a:prstGeom prst="rect">
                                  <a:avLst/>
                                </a:prstGeom>
                                <a:ln>
                                  <a:noFill/>
                                </a:ln>
                              </wps:spPr>
                              <wps:txbx>
                                <w:txbxContent>
                                  <w:p w14:paraId="40A59A5B" w14:textId="77777777" w:rsidR="00BC6C2F" w:rsidRDefault="00BC6C2F" w:rsidP="00B80EC0">
                                    <w:r>
                                      <w:rPr>
                                        <w:color w:val="000000"/>
                                      </w:rPr>
                                      <w:t>i</w:t>
                                    </w:r>
                                  </w:p>
                                </w:txbxContent>
                              </wps:txbx>
                              <wps:bodyPr horzOverflow="overflow" vert="horz" lIns="0" tIns="0" rIns="0" bIns="0" rtlCol="0">
                                <a:noAutofit/>
                              </wps:bodyPr>
                            </wps:wsp>
                            <wps:wsp>
                              <wps:cNvPr id="2292" name="Rectangle 2292"/>
                              <wps:cNvSpPr/>
                              <wps:spPr>
                                <a:xfrm rot="5399999">
                                  <a:off x="-1752" y="226409"/>
                                  <a:ext cx="106920" cy="205282"/>
                                </a:xfrm>
                                <a:prstGeom prst="rect">
                                  <a:avLst/>
                                </a:prstGeom>
                                <a:ln>
                                  <a:noFill/>
                                </a:ln>
                              </wps:spPr>
                              <wps:txbx>
                                <w:txbxContent>
                                  <w:p w14:paraId="4B087515" w14:textId="77777777" w:rsidR="00BC6C2F" w:rsidRDefault="00BC6C2F" w:rsidP="00B80EC0">
                                    <w:r>
                                      <w:rPr>
                                        <w:color w:val="000000"/>
                                      </w:rPr>
                                      <w:t>n</w:t>
                                    </w:r>
                                  </w:p>
                                </w:txbxContent>
                              </wps:txbx>
                              <wps:bodyPr horzOverflow="overflow" vert="horz" lIns="0" tIns="0" rIns="0" bIns="0" rtlCol="0">
                                <a:noAutofit/>
                              </wps:bodyPr>
                            </wps:wsp>
                            <wps:wsp>
                              <wps:cNvPr id="2293" name="Rectangle 2293"/>
                              <wps:cNvSpPr/>
                              <wps:spPr>
                                <a:xfrm rot="5399999">
                                  <a:off x="-1752" y="306419"/>
                                  <a:ext cx="106920" cy="205282"/>
                                </a:xfrm>
                                <a:prstGeom prst="rect">
                                  <a:avLst/>
                                </a:prstGeom>
                                <a:ln>
                                  <a:noFill/>
                                </a:ln>
                              </wps:spPr>
                              <wps:txbx>
                                <w:txbxContent>
                                  <w:p w14:paraId="439F23D3" w14:textId="77777777" w:rsidR="00BC6C2F" w:rsidRDefault="00BC6C2F" w:rsidP="00B80EC0">
                                    <w:r>
                                      <w:rPr>
                                        <w:color w:val="000000"/>
                                      </w:rPr>
                                      <w:t>n</w:t>
                                    </w:r>
                                  </w:p>
                                </w:txbxContent>
                              </wps:txbx>
                              <wps:bodyPr horzOverflow="overflow" vert="horz" lIns="0" tIns="0" rIns="0" bIns="0" rtlCol="0">
                                <a:noAutofit/>
                              </wps:bodyPr>
                            </wps:wsp>
                            <wps:wsp>
                              <wps:cNvPr id="2294" name="Rectangle 2294"/>
                              <wps:cNvSpPr/>
                              <wps:spPr>
                                <a:xfrm rot="5399999">
                                  <a:off x="1371" y="383303"/>
                                  <a:ext cx="100670" cy="205282"/>
                                </a:xfrm>
                                <a:prstGeom prst="rect">
                                  <a:avLst/>
                                </a:prstGeom>
                                <a:ln>
                                  <a:noFill/>
                                </a:ln>
                              </wps:spPr>
                              <wps:txbx>
                                <w:txbxContent>
                                  <w:p w14:paraId="46B85CBF" w14:textId="77777777" w:rsidR="00BC6C2F" w:rsidRDefault="00BC6C2F" w:rsidP="00B80EC0">
                                    <w:r>
                                      <w:rPr>
                                        <w:color w:val="000000"/>
                                      </w:rPr>
                                      <w:t>e</w:t>
                                    </w:r>
                                  </w:p>
                                </w:txbxContent>
                              </wps:txbx>
                              <wps:bodyPr horzOverflow="overflow" vert="horz" lIns="0" tIns="0" rIns="0" bIns="0" rtlCol="0">
                                <a:noAutofit/>
                              </wps:bodyPr>
                            </wps:wsp>
                            <wps:wsp>
                              <wps:cNvPr id="2295" name="Rectangle 2295"/>
                              <wps:cNvSpPr/>
                              <wps:spPr>
                                <a:xfrm rot="5399999">
                                  <a:off x="15644" y="445231"/>
                                  <a:ext cx="72124" cy="205282"/>
                                </a:xfrm>
                                <a:prstGeom prst="rect">
                                  <a:avLst/>
                                </a:prstGeom>
                                <a:ln>
                                  <a:noFill/>
                                </a:ln>
                              </wps:spPr>
                              <wps:txbx>
                                <w:txbxContent>
                                  <w:p w14:paraId="67641844" w14:textId="77777777" w:rsidR="00BC6C2F" w:rsidRDefault="00BC6C2F" w:rsidP="00B80EC0">
                                    <w:r>
                                      <w:rPr>
                                        <w:color w:val="000000"/>
                                      </w:rPr>
                                      <w:t>r</w:t>
                                    </w:r>
                                  </w:p>
                                </w:txbxContent>
                              </wps:txbx>
                              <wps:bodyPr horzOverflow="overflow" vert="horz" lIns="0" tIns="0" rIns="0" bIns="0" rtlCol="0">
                                <a:noAutofit/>
                              </wps:bodyPr>
                            </wps:wsp>
                          </wpg:wgp>
                        </a:graphicData>
                      </a:graphic>
                    </wp:inline>
                  </w:drawing>
                </mc:Choice>
                <mc:Fallback>
                  <w:pict>
                    <v:group w14:anchorId="1BBAA8C8" id="Group 45307" o:spid="_x0000_s1051" style="width:12.15pt;height:44.55pt;mso-position-horizontal-relative:char;mso-position-vertical-relative:line" coordsize="1543,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">
                      <v:rect id="Rectangle 2288" o:spid="_x0000_s1052" style="position:absolute;left:-62;top:-447;width:1158;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" filled="f" stroked="f">
                        <v:textbox inset="0,0,0,0">
                          <w:txbxContent>
                            <w:p w14:paraId="16CE77A9" w14:textId="77777777" w:rsidR="00BC6C2F" w:rsidRDefault="00BC6C2F" w:rsidP="00B80EC0">
                              <w:r>
                                <w:rPr>
                                  <w:color w:val="000000"/>
                                </w:rPr>
                                <w:t>B</w:t>
                              </w:r>
                            </w:p>
                          </w:txbxContent>
                        </v:textbox>
                      </v:rect>
                      <v:rect id="Rectangle 2289" o:spid="_x0000_s1053" style="position:absolute;left:13;top:341;width:1007;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" filled="f" stroked="f">
                        <v:textbox inset="0,0,0,0">
                          <w:txbxContent>
                            <w:p w14:paraId="3B7FBDB1" w14:textId="77777777" w:rsidR="00BC6C2F" w:rsidRDefault="00BC6C2F" w:rsidP="00B80EC0">
                              <w:r>
                                <w:rPr>
                                  <w:color w:val="000000"/>
                                </w:rPr>
                                <w:t>e</w:t>
                              </w:r>
                            </w:p>
                          </w:txbxContent>
                        </v:textbox>
                      </v:rect>
                      <v:rect id="Rectangle 2290" o:spid="_x0000_s1054" style="position:absolute;left:-9;top:1125;width:105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" filled="f" stroked="f">
                        <v:textbox inset="0,0,0,0">
                          <w:txbxContent>
                            <w:p w14:paraId="5B4906AB" w14:textId="77777777" w:rsidR="00BC6C2F" w:rsidRDefault="00BC6C2F" w:rsidP="00B80EC0">
                              <w:r>
                                <w:rPr>
                                  <w:color w:val="000000"/>
                                </w:rPr>
                                <w:t>g</w:t>
                              </w:r>
                            </w:p>
                          </w:txbxContent>
                        </v:textbox>
                      </v:rect>
                      <v:rect id="Rectangle 2291" o:spid="_x0000_s1055" style="position:absolute;left:286;top:1618;width:46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" filled="f" stroked="f">
                        <v:textbox inset="0,0,0,0">
                          <w:txbxContent>
                            <w:p w14:paraId="40A59A5B" w14:textId="77777777" w:rsidR="00BC6C2F" w:rsidRDefault="00BC6C2F" w:rsidP="00B80EC0">
                              <w:r>
                                <w:rPr>
                                  <w:color w:val="000000"/>
                                </w:rPr>
                                <w:t>i</w:t>
                              </w:r>
                            </w:p>
                          </w:txbxContent>
                        </v:textbox>
                      </v:rect>
                      <v:rect id="Rectangle 2292" o:spid="_x0000_s1056" style="position:absolute;left:-18;top:2264;width:1070;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" filled="f" stroked="f">
                        <v:textbox inset="0,0,0,0">
                          <w:txbxContent>
                            <w:p w14:paraId="4B087515" w14:textId="77777777" w:rsidR="00BC6C2F" w:rsidRDefault="00BC6C2F" w:rsidP="00B80EC0">
                              <w:r>
                                <w:rPr>
                                  <w:color w:val="000000"/>
                                </w:rPr>
                                <w:t>n</w:t>
                              </w:r>
                            </w:p>
                          </w:txbxContent>
                        </v:textbox>
                      </v:rect>
                      <v:rect id="Rectangle 2293" o:spid="_x0000_s1057" style="position:absolute;left:-18;top:3065;width:106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" filled="f" stroked="f">
                        <v:textbox inset="0,0,0,0">
                          <w:txbxContent>
                            <w:p w14:paraId="439F23D3" w14:textId="77777777" w:rsidR="00BC6C2F" w:rsidRDefault="00BC6C2F" w:rsidP="00B80EC0">
                              <w:r>
                                <w:rPr>
                                  <w:color w:val="000000"/>
                                </w:rPr>
                                <w:t>n</w:t>
                              </w:r>
                            </w:p>
                          </w:txbxContent>
                        </v:textbox>
                      </v:rect>
                      <v:rect id="Rectangle 2294" o:spid="_x0000_s1058" style="position:absolute;left:14;top:3833;width:1006;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" filled="f" stroked="f">
                        <v:textbox inset="0,0,0,0">
                          <w:txbxContent>
                            <w:p w14:paraId="46B85CBF" w14:textId="77777777" w:rsidR="00BC6C2F" w:rsidRDefault="00BC6C2F" w:rsidP="00B80EC0">
                              <w:r>
                                <w:rPr>
                                  <w:color w:val="000000"/>
                                </w:rPr>
                                <w:t>e</w:t>
                              </w:r>
                            </w:p>
                          </w:txbxContent>
                        </v:textbox>
                      </v:rect>
                      <v:rect id="Rectangle 2295" o:spid="_x0000_s1059" style="position:absolute;left:156;top:4453;width:721;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" filled="f" stroked="f">
                        <v:textbox inset="0,0,0,0">
                          <w:txbxContent>
                            <w:p w14:paraId="67641844" w14:textId="77777777" w:rsidR="00BC6C2F" w:rsidRDefault="00BC6C2F" w:rsidP="00B80EC0">
                              <w:r>
                                <w:rPr>
                                  <w:color w:val="000000"/>
                                </w:rPr>
                                <w:t>r</w:t>
                              </w:r>
                            </w:p>
                          </w:txbxContent>
                        </v:textbox>
                      </v:rect>
                      <w10:anchorlock/>
                    </v:group>
                  </w:pict>
                </mc:Fallback>
              </mc:AlternateContent>
            </w:r>
          </w:p>
        </w:tc>
        <w:tc>
          <w:tcPr>
            <w:tcW w:w="2072" w:type="dxa"/>
            <w:tcBorders>
              <w:top w:val="single" w:sz="4" w:space="0" w:color="00156F"/>
              <w:left w:val="single" w:sz="4" w:space="0" w:color="00156F"/>
              <w:bottom w:val="single" w:sz="4" w:space="0" w:color="00156F"/>
              <w:right w:val="single" w:sz="5" w:space="0" w:color="00156F"/>
            </w:tcBorders>
          </w:tcPr>
          <w:p w14:paraId="3F51C54A"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color w:val="111111"/>
                <w:sz w:val="20"/>
              </w:rPr>
              <w:t xml:space="preserve">These targets can be accessed through an interactive shell, in which can allow an attacker to obfuscate the operating system infrastructure. This attack was accomplished by send a document with a payload that contains a listener. Once the client has open the document, the attacker can obtain the clients terminal remotely or the ability to elevate from a basic user. </w:t>
            </w:r>
          </w:p>
        </w:tc>
        <w:tc>
          <w:tcPr>
            <w:tcW w:w="4684" w:type="dxa"/>
            <w:tcBorders>
              <w:top w:val="single" w:sz="4" w:space="0" w:color="00156F"/>
              <w:left w:val="single" w:sz="5" w:space="0" w:color="00156F"/>
              <w:bottom w:val="single" w:sz="4" w:space="0" w:color="00156F"/>
              <w:right w:val="single" w:sz="5" w:space="0" w:color="00156F"/>
            </w:tcBorders>
            <w:vAlign w:val="center"/>
          </w:tcPr>
          <w:p w14:paraId="3F0A7788" w14:textId="77777777" w:rsidR="00B80EC0" w:rsidRPr="00B80EC0" w:rsidRDefault="00B80EC0" w:rsidP="00B80EC0">
            <w:pPr>
              <w:ind w:right="77"/>
              <w:rPr>
                <w:rFonts w:ascii="Verdana" w:eastAsia="Verdana" w:hAnsi="Verdana" w:cs="Verdana"/>
                <w:color w:val="111111"/>
                <w:sz w:val="20"/>
              </w:rPr>
            </w:pPr>
            <w:r w:rsidRPr="00B80EC0">
              <w:rPr>
                <w:rFonts w:ascii="Verdana" w:eastAsia="Verdana" w:hAnsi="Verdana" w:cs="Verdana"/>
                <w:color w:val="111111"/>
                <w:sz w:val="20"/>
              </w:rPr>
              <w:t>Web file managers should restrict access to downloads, since the attack focuses on the client events. Income and outgoing emails should be separated. The firewall must be kept turned on at all times, plus a network monitoring tool to monitor the network traffic.</w:t>
            </w:r>
          </w:p>
        </w:tc>
      </w:tr>
    </w:tbl>
    <w:p w14:paraId="6778BAFF" w14:textId="77777777" w:rsidR="00B80EC0" w:rsidRPr="00B80EC0" w:rsidRDefault="00B80EC0" w:rsidP="00B80EC0"/>
    <w:tbl>
      <w:tblPr>
        <w:tblStyle w:val="TableGrid3"/>
        <w:tblpPr w:leftFromText="180" w:rightFromText="180" w:horzAnchor="page" w:tblpX="422" w:tblpY="-1440"/>
        <w:tblW w:w="11335" w:type="dxa"/>
        <w:tblInd w:w="0" w:type="dxa"/>
        <w:tblCellMar>
          <w:top w:w="116" w:type="dxa"/>
          <w:left w:w="109" w:type="dxa"/>
          <w:right w:w="37" w:type="dxa"/>
        </w:tblCellMar>
        <w:tblLook w:val="04A0" w:firstRow="1" w:lastRow="0" w:firstColumn="1" w:lastColumn="0" w:noHBand="0" w:noVBand="1"/>
      </w:tblPr>
      <w:tblGrid>
        <w:gridCol w:w="867"/>
        <w:gridCol w:w="1902"/>
        <w:gridCol w:w="736"/>
        <w:gridCol w:w="801"/>
        <w:gridCol w:w="2120"/>
        <w:gridCol w:w="4909"/>
      </w:tblGrid>
      <w:tr w:rsidR="00B80EC0" w:rsidRPr="00B80EC0" w14:paraId="3533E35A" w14:textId="77777777" w:rsidTr="00BC6C2F">
        <w:trPr>
          <w:trHeight w:val="480"/>
        </w:trPr>
        <w:tc>
          <w:tcPr>
            <w:tcW w:w="867" w:type="dxa"/>
            <w:tcBorders>
              <w:top w:val="single" w:sz="4" w:space="0" w:color="00156F"/>
              <w:left w:val="single" w:sz="4" w:space="0" w:color="00156F"/>
              <w:bottom w:val="single" w:sz="4" w:space="0" w:color="00156F"/>
              <w:right w:val="single" w:sz="4" w:space="0" w:color="00156F"/>
            </w:tcBorders>
            <w:shd w:val="clear" w:color="auto" w:fill="00156F"/>
            <w:vAlign w:val="center"/>
          </w:tcPr>
          <w:p w14:paraId="1DAAB0A4"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Ref</w:t>
            </w:r>
          </w:p>
        </w:tc>
        <w:tc>
          <w:tcPr>
            <w:tcW w:w="1902" w:type="dxa"/>
            <w:tcBorders>
              <w:top w:val="single" w:sz="4" w:space="0" w:color="00156F"/>
              <w:left w:val="single" w:sz="4" w:space="0" w:color="00156F"/>
              <w:bottom w:val="single" w:sz="4" w:space="0" w:color="00156F"/>
              <w:right w:val="single" w:sz="4" w:space="0" w:color="00156F"/>
            </w:tcBorders>
            <w:shd w:val="clear" w:color="auto" w:fill="00156F"/>
            <w:vAlign w:val="center"/>
          </w:tcPr>
          <w:p w14:paraId="38473B8D"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Target</w:t>
            </w:r>
          </w:p>
        </w:tc>
        <w:tc>
          <w:tcPr>
            <w:tcW w:w="736" w:type="dxa"/>
            <w:tcBorders>
              <w:top w:val="single" w:sz="4" w:space="0" w:color="00156F"/>
              <w:left w:val="single" w:sz="4" w:space="0" w:color="00156F"/>
              <w:bottom w:val="single" w:sz="4" w:space="0" w:color="00156F"/>
              <w:right w:val="single" w:sz="5" w:space="0" w:color="00156F"/>
            </w:tcBorders>
            <w:shd w:val="clear" w:color="auto" w:fill="00156F"/>
            <w:vAlign w:val="center"/>
          </w:tcPr>
          <w:p w14:paraId="1FC45E00"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Imp</w:t>
            </w:r>
          </w:p>
        </w:tc>
        <w:tc>
          <w:tcPr>
            <w:tcW w:w="801" w:type="dxa"/>
            <w:tcBorders>
              <w:top w:val="single" w:sz="4" w:space="0" w:color="00156F"/>
              <w:left w:val="single" w:sz="5" w:space="0" w:color="00156F"/>
              <w:bottom w:val="single" w:sz="4" w:space="0" w:color="00156F"/>
              <w:right w:val="single" w:sz="4" w:space="0" w:color="00156F"/>
            </w:tcBorders>
            <w:shd w:val="clear" w:color="auto" w:fill="00156F"/>
            <w:vAlign w:val="center"/>
          </w:tcPr>
          <w:p w14:paraId="4B56EE4E"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SR</w:t>
            </w:r>
          </w:p>
        </w:tc>
        <w:tc>
          <w:tcPr>
            <w:tcW w:w="2120" w:type="dxa"/>
            <w:tcBorders>
              <w:top w:val="single" w:sz="4" w:space="0" w:color="00156F"/>
              <w:left w:val="single" w:sz="4" w:space="0" w:color="00156F"/>
              <w:bottom w:val="single" w:sz="4" w:space="0" w:color="00156F"/>
              <w:right w:val="single" w:sz="5" w:space="0" w:color="00156F"/>
            </w:tcBorders>
            <w:shd w:val="clear" w:color="auto" w:fill="00156F"/>
            <w:vAlign w:val="center"/>
          </w:tcPr>
          <w:p w14:paraId="61010B0A"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Description</w:t>
            </w:r>
          </w:p>
        </w:tc>
        <w:tc>
          <w:tcPr>
            <w:tcW w:w="4909" w:type="dxa"/>
            <w:tcBorders>
              <w:top w:val="single" w:sz="4" w:space="0" w:color="00156F"/>
              <w:left w:val="single" w:sz="5" w:space="0" w:color="00156F"/>
              <w:bottom w:val="single" w:sz="4" w:space="0" w:color="00156F"/>
              <w:right w:val="single" w:sz="5" w:space="0" w:color="00156F"/>
            </w:tcBorders>
            <w:shd w:val="clear" w:color="auto" w:fill="00156F"/>
            <w:vAlign w:val="center"/>
          </w:tcPr>
          <w:p w14:paraId="00115D45"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Recommendation</w:t>
            </w:r>
          </w:p>
        </w:tc>
      </w:tr>
      <w:tr w:rsidR="00B80EC0" w:rsidRPr="00B80EC0" w14:paraId="13C51A4C" w14:textId="77777777" w:rsidTr="00BC6C2F">
        <w:trPr>
          <w:trHeight w:val="3422"/>
        </w:trPr>
        <w:tc>
          <w:tcPr>
            <w:tcW w:w="867" w:type="dxa"/>
            <w:tcBorders>
              <w:top w:val="single" w:sz="4" w:space="0" w:color="00156F"/>
              <w:left w:val="single" w:sz="4" w:space="0" w:color="00156F"/>
              <w:bottom w:val="single" w:sz="4" w:space="0" w:color="00156F"/>
              <w:right w:val="single" w:sz="4" w:space="0" w:color="00156F"/>
            </w:tcBorders>
          </w:tcPr>
          <w:p w14:paraId="22A5D1E2"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color w:val="000000"/>
                <w:sz w:val="20"/>
              </w:rPr>
              <w:t>5.1.4</w:t>
            </w:r>
          </w:p>
        </w:tc>
        <w:tc>
          <w:tcPr>
            <w:tcW w:w="1902" w:type="dxa"/>
            <w:tcBorders>
              <w:top w:val="single" w:sz="4" w:space="0" w:color="00156F"/>
              <w:left w:val="single" w:sz="4" w:space="0" w:color="00156F"/>
              <w:bottom w:val="single" w:sz="4" w:space="0" w:color="00156F"/>
              <w:right w:val="single" w:sz="4" w:space="0" w:color="00156F"/>
            </w:tcBorders>
          </w:tcPr>
          <w:p w14:paraId="4E719894"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color w:val="000000"/>
                <w:sz w:val="20"/>
              </w:rPr>
              <w:t xml:space="preserve">192.168.0.1, </w:t>
            </w:r>
          </w:p>
          <w:p w14:paraId="76F7388F"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color w:val="000000"/>
                <w:sz w:val="20"/>
              </w:rPr>
              <w:t>192.168.0.10</w:t>
            </w:r>
          </w:p>
        </w:tc>
        <w:tc>
          <w:tcPr>
            <w:tcW w:w="736" w:type="dxa"/>
            <w:tcBorders>
              <w:top w:val="single" w:sz="4" w:space="0" w:color="00156F"/>
              <w:left w:val="single" w:sz="4" w:space="0" w:color="00156F"/>
              <w:bottom w:val="single" w:sz="4" w:space="0" w:color="00156F"/>
              <w:right w:val="single" w:sz="5" w:space="0" w:color="00156F"/>
            </w:tcBorders>
          </w:tcPr>
          <w:p w14:paraId="0541BB24" w14:textId="77777777" w:rsidR="00B80EC0" w:rsidRPr="00B80EC0" w:rsidRDefault="00B80EC0" w:rsidP="00B80EC0">
            <w:pPr>
              <w:ind w:left="297"/>
              <w:rPr>
                <w:rFonts w:ascii="Verdana" w:eastAsia="Verdana" w:hAnsi="Verdana" w:cs="Verdana"/>
                <w:color w:val="111111"/>
                <w:sz w:val="20"/>
              </w:rPr>
            </w:pPr>
            <w:r w:rsidRPr="00B80EC0">
              <w:rPr>
                <w:rFonts w:ascii="Calibri" w:eastAsia="Calibri" w:hAnsi="Calibri" w:cs="Calibri"/>
                <w:noProof/>
                <w:color w:val="000000"/>
              </w:rPr>
              <mc:AlternateContent>
                <mc:Choice Requires="wpg">
                  <w:drawing>
                    <wp:inline distT="0" distB="0" distL="0" distR="0" wp14:anchorId="59754782" wp14:editId="034533ED">
                      <wp:extent cx="154347" cy="625221"/>
                      <wp:effectExtent l="0" t="0" r="0" b="0"/>
                      <wp:docPr id="43517" name="Group 43517"/>
                      <wp:cNvGraphicFramePr/>
                      <a:graphic xmlns:a="http://schemas.openxmlformats.org/drawingml/2006/main">
                        <a:graphicData uri="http://schemas.microsoft.com/office/word/2010/wordprocessingGroup">
                          <wpg:wgp>
                            <wpg:cNvGrpSpPr/>
                            <wpg:grpSpPr>
                              <a:xfrm>
                                <a:off x="0" y="0"/>
                                <a:ext cx="154347" cy="625221"/>
                                <a:chOff x="0" y="0"/>
                                <a:chExt cx="154347" cy="625221"/>
                              </a:xfrm>
                            </wpg:grpSpPr>
                            <wps:wsp>
                              <wps:cNvPr id="2407" name="Rectangle 2407"/>
                              <wps:cNvSpPr/>
                              <wps:spPr>
                                <a:xfrm rot="5399999">
                                  <a:off x="-6060" y="-44872"/>
                                  <a:ext cx="115534" cy="205281"/>
                                </a:xfrm>
                                <a:prstGeom prst="rect">
                                  <a:avLst/>
                                </a:prstGeom>
                                <a:ln>
                                  <a:noFill/>
                                </a:ln>
                              </wps:spPr>
                              <wps:txbx>
                                <w:txbxContent>
                                  <w:p w14:paraId="5D980EA2" w14:textId="77777777" w:rsidR="00BC6C2F" w:rsidRDefault="00BC6C2F" w:rsidP="00B80EC0">
                                    <w:r>
                                      <w:rPr>
                                        <w:color w:val="000000"/>
                                      </w:rPr>
                                      <w:t>V</w:t>
                                    </w:r>
                                  </w:p>
                                </w:txbxContent>
                              </wps:txbx>
                              <wps:bodyPr horzOverflow="overflow" vert="horz" lIns="0" tIns="0" rIns="0" bIns="0" rtlCol="0">
                                <a:noAutofit/>
                              </wps:bodyPr>
                            </wps:wsp>
                            <wps:wsp>
                              <wps:cNvPr id="2408" name="Rectangle 2408"/>
                              <wps:cNvSpPr/>
                              <wps:spPr>
                                <a:xfrm rot="5399999">
                                  <a:off x="1371" y="34054"/>
                                  <a:ext cx="100670" cy="205281"/>
                                </a:xfrm>
                                <a:prstGeom prst="rect">
                                  <a:avLst/>
                                </a:prstGeom>
                                <a:ln>
                                  <a:noFill/>
                                </a:ln>
                              </wps:spPr>
                              <wps:txbx>
                                <w:txbxContent>
                                  <w:p w14:paraId="2FF99DFA" w14:textId="77777777" w:rsidR="00BC6C2F" w:rsidRDefault="00BC6C2F" w:rsidP="00B80EC0">
                                    <w:r>
                                      <w:rPr>
                                        <w:color w:val="000000"/>
                                      </w:rPr>
                                      <w:t>e</w:t>
                                    </w:r>
                                  </w:p>
                                </w:txbxContent>
                              </wps:txbx>
                              <wps:bodyPr horzOverflow="overflow" vert="horz" lIns="0" tIns="0" rIns="0" bIns="0" rtlCol="0">
                                <a:noAutofit/>
                              </wps:bodyPr>
                            </wps:wsp>
                            <wps:wsp>
                              <wps:cNvPr id="2409" name="Rectangle 2409"/>
                              <wps:cNvSpPr/>
                              <wps:spPr>
                                <a:xfrm rot="5399999">
                                  <a:off x="15644" y="94711"/>
                                  <a:ext cx="72124" cy="205281"/>
                                </a:xfrm>
                                <a:prstGeom prst="rect">
                                  <a:avLst/>
                                </a:prstGeom>
                                <a:ln>
                                  <a:noFill/>
                                </a:ln>
                              </wps:spPr>
                              <wps:txbx>
                                <w:txbxContent>
                                  <w:p w14:paraId="082D3CDC" w14:textId="77777777" w:rsidR="00BC6C2F" w:rsidRDefault="00BC6C2F" w:rsidP="00B80EC0">
                                    <w:r>
                                      <w:rPr>
                                        <w:color w:val="000000"/>
                                      </w:rPr>
                                      <w:t>r</w:t>
                                    </w:r>
                                  </w:p>
                                </w:txbxContent>
                              </wps:txbx>
                              <wps:bodyPr horzOverflow="overflow" vert="horz" lIns="0" tIns="0" rIns="0" bIns="0" rtlCol="0">
                                <a:noAutofit/>
                              </wps:bodyPr>
                            </wps:wsp>
                            <wps:wsp>
                              <wps:cNvPr id="2410" name="Rectangle 2410"/>
                              <wps:cNvSpPr/>
                              <wps:spPr>
                                <a:xfrm rot="5399999">
                                  <a:off x="1709" y="163257"/>
                                  <a:ext cx="99995" cy="205281"/>
                                </a:xfrm>
                                <a:prstGeom prst="rect">
                                  <a:avLst/>
                                </a:prstGeom>
                                <a:ln>
                                  <a:noFill/>
                                </a:ln>
                              </wps:spPr>
                              <wps:txbx>
                                <w:txbxContent>
                                  <w:p w14:paraId="563BBD5B" w14:textId="77777777" w:rsidR="00BC6C2F" w:rsidRDefault="00BC6C2F" w:rsidP="00B80EC0">
                                    <w:r>
                                      <w:rPr>
                                        <w:color w:val="000000"/>
                                      </w:rPr>
                                      <w:t>y</w:t>
                                    </w:r>
                                  </w:p>
                                </w:txbxContent>
                              </wps:txbx>
                              <wps:bodyPr horzOverflow="overflow" vert="horz" lIns="0" tIns="0" rIns="0" bIns="0" rtlCol="0">
                                <a:noAutofit/>
                              </wps:bodyPr>
                            </wps:wsp>
                            <wps:wsp>
                              <wps:cNvPr id="2411" name="Rectangle 2411"/>
                              <wps:cNvSpPr/>
                              <wps:spPr>
                                <a:xfrm rot="5399999">
                                  <a:off x="21978" y="219187"/>
                                  <a:ext cx="59456" cy="205281"/>
                                </a:xfrm>
                                <a:prstGeom prst="rect">
                                  <a:avLst/>
                                </a:prstGeom>
                                <a:ln>
                                  <a:noFill/>
                                </a:ln>
                              </wps:spPr>
                              <wps:txbx>
                                <w:txbxContent>
                                  <w:p w14:paraId="3686C4A1" w14:textId="77777777" w:rsidR="00BC6C2F" w:rsidRDefault="00BC6C2F" w:rsidP="00B80EC0">
                                    <w:r>
                                      <w:rPr>
                                        <w:color w:val="000000"/>
                                      </w:rPr>
                                      <w:t xml:space="preserve"> </w:t>
                                    </w:r>
                                  </w:p>
                                </w:txbxContent>
                              </wps:txbx>
                              <wps:bodyPr horzOverflow="overflow" vert="horz" lIns="0" tIns="0" rIns="0" bIns="0" rtlCol="0">
                                <a:noAutofit/>
                              </wps:bodyPr>
                            </wps:wsp>
                            <wps:wsp>
                              <wps:cNvPr id="2412" name="Rectangle 2412"/>
                              <wps:cNvSpPr/>
                              <wps:spPr>
                                <a:xfrm rot="5399999">
                                  <a:off x="-11719" y="297335"/>
                                  <a:ext cx="126852" cy="205281"/>
                                </a:xfrm>
                                <a:prstGeom prst="rect">
                                  <a:avLst/>
                                </a:prstGeom>
                                <a:ln>
                                  <a:noFill/>
                                </a:ln>
                              </wps:spPr>
                              <wps:txbx>
                                <w:txbxContent>
                                  <w:p w14:paraId="7F6FFAF3" w14:textId="77777777" w:rsidR="00BC6C2F" w:rsidRDefault="00BC6C2F" w:rsidP="00B80EC0">
                                    <w:r>
                                      <w:rPr>
                                        <w:color w:val="000000"/>
                                      </w:rPr>
                                      <w:t>H</w:t>
                                    </w:r>
                                  </w:p>
                                </w:txbxContent>
                              </wps:txbx>
                              <wps:bodyPr horzOverflow="overflow" vert="horz" lIns="0" tIns="0" rIns="0" bIns="0" rtlCol="0">
                                <a:noAutofit/>
                              </wps:bodyPr>
                            </wps:wsp>
                            <wps:wsp>
                              <wps:cNvPr id="2413" name="Rectangle 2413"/>
                              <wps:cNvSpPr/>
                              <wps:spPr>
                                <a:xfrm rot="5399999">
                                  <a:off x="28566" y="352300"/>
                                  <a:ext cx="46281" cy="205281"/>
                                </a:xfrm>
                                <a:prstGeom prst="rect">
                                  <a:avLst/>
                                </a:prstGeom>
                                <a:ln>
                                  <a:noFill/>
                                </a:ln>
                              </wps:spPr>
                              <wps:txbx>
                                <w:txbxContent>
                                  <w:p w14:paraId="140C7842" w14:textId="77777777" w:rsidR="00BC6C2F" w:rsidRDefault="00BC6C2F" w:rsidP="00B80EC0">
                                    <w:r>
                                      <w:rPr>
                                        <w:color w:val="000000"/>
                                      </w:rPr>
                                      <w:t>i</w:t>
                                    </w:r>
                                  </w:p>
                                </w:txbxContent>
                              </wps:txbx>
                              <wps:bodyPr horzOverflow="overflow" vert="horz" lIns="0" tIns="0" rIns="0" bIns="0" rtlCol="0">
                                <a:noAutofit/>
                              </wps:bodyPr>
                            </wps:wsp>
                            <wps:wsp>
                              <wps:cNvPr id="2414" name="Rectangle 2414"/>
                              <wps:cNvSpPr/>
                              <wps:spPr>
                                <a:xfrm rot="5399999">
                                  <a:off x="-908" y="416065"/>
                                  <a:ext cx="105231" cy="205281"/>
                                </a:xfrm>
                                <a:prstGeom prst="rect">
                                  <a:avLst/>
                                </a:prstGeom>
                                <a:ln>
                                  <a:noFill/>
                                </a:ln>
                              </wps:spPr>
                              <wps:txbx>
                                <w:txbxContent>
                                  <w:p w14:paraId="497DCB86" w14:textId="77777777" w:rsidR="00BC6C2F" w:rsidRDefault="00BC6C2F" w:rsidP="00B80EC0">
                                    <w:r>
                                      <w:rPr>
                                        <w:color w:val="000000"/>
                                      </w:rPr>
                                      <w:t>g</w:t>
                                    </w:r>
                                  </w:p>
                                </w:txbxContent>
                              </wps:txbx>
                              <wps:bodyPr horzOverflow="overflow" vert="horz" lIns="0" tIns="0" rIns="0" bIns="0" rtlCol="0">
                                <a:noAutofit/>
                              </wps:bodyPr>
                            </wps:wsp>
                            <wps:wsp>
                              <wps:cNvPr id="2415" name="Rectangle 2415"/>
                              <wps:cNvSpPr/>
                              <wps:spPr>
                                <a:xfrm rot="5399999">
                                  <a:off x="-1753" y="495649"/>
                                  <a:ext cx="106920" cy="205281"/>
                                </a:xfrm>
                                <a:prstGeom prst="rect">
                                  <a:avLst/>
                                </a:prstGeom>
                                <a:ln>
                                  <a:noFill/>
                                </a:ln>
                              </wps:spPr>
                              <wps:txbx>
                                <w:txbxContent>
                                  <w:p w14:paraId="62E8E3A6" w14:textId="77777777" w:rsidR="00BC6C2F" w:rsidRDefault="00BC6C2F" w:rsidP="00B80EC0">
                                    <w:r>
                                      <w:rPr>
                                        <w:color w:val="000000"/>
                                      </w:rPr>
                                      <w:t>h</w:t>
                                    </w:r>
                                  </w:p>
                                </w:txbxContent>
                              </wps:txbx>
                              <wps:bodyPr horzOverflow="overflow" vert="horz" lIns="0" tIns="0" rIns="0" bIns="0" rtlCol="0">
                                <a:noAutofit/>
                              </wps:bodyPr>
                            </wps:wsp>
                          </wpg:wgp>
                        </a:graphicData>
                      </a:graphic>
                    </wp:inline>
                  </w:drawing>
                </mc:Choice>
                <mc:Fallback>
                  <w:pict>
                    <v:group w14:anchorId="59754782" id="Group 43517" o:spid="_x0000_s1060" style="width:12.15pt;height:49.25pt;mso-position-horizontal-relative:char;mso-position-vertical-relative:line" coordsize="1543,6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">
                      <v:rect id="Rectangle 2407" o:spid="_x0000_s1061" style="position:absolute;left:-61;top:-448;width:1155;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" filled="f" stroked="f">
                        <v:textbox inset="0,0,0,0">
                          <w:txbxContent>
                            <w:p w14:paraId="5D980EA2" w14:textId="77777777" w:rsidR="00BC6C2F" w:rsidRDefault="00BC6C2F" w:rsidP="00B80EC0">
                              <w:r>
                                <w:rPr>
                                  <w:color w:val="000000"/>
                                </w:rPr>
                                <w:t>V</w:t>
                              </w:r>
                            </w:p>
                          </w:txbxContent>
                        </v:textbox>
                      </v:rect>
                      <v:rect id="Rectangle 2408" o:spid="_x0000_s1062" style="position:absolute;left:13;top:341;width:1007;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" filled="f" stroked="f">
                        <v:textbox inset="0,0,0,0">
                          <w:txbxContent>
                            <w:p w14:paraId="2FF99DFA" w14:textId="77777777" w:rsidR="00BC6C2F" w:rsidRDefault="00BC6C2F" w:rsidP="00B80EC0">
                              <w:r>
                                <w:rPr>
                                  <w:color w:val="000000"/>
                                </w:rPr>
                                <w:t>e</w:t>
                              </w:r>
                            </w:p>
                          </w:txbxContent>
                        </v:textbox>
                      </v:rect>
                      <v:rect id="Rectangle 2409" o:spid="_x0000_s1063" style="position:absolute;left:156;top:947;width:72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" filled="f" stroked="f">
                        <v:textbox inset="0,0,0,0">
                          <w:txbxContent>
                            <w:p w14:paraId="082D3CDC" w14:textId="77777777" w:rsidR="00BC6C2F" w:rsidRDefault="00BC6C2F" w:rsidP="00B80EC0">
                              <w:r>
                                <w:rPr>
                                  <w:color w:val="000000"/>
                                </w:rPr>
                                <w:t>r</w:t>
                              </w:r>
                            </w:p>
                          </w:txbxContent>
                        </v:textbox>
                      </v:rect>
                      <v:rect id="Rectangle 2410" o:spid="_x0000_s1064" style="position:absolute;left:17;top:1633;width:99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" filled="f" stroked="f">
                        <v:textbox inset="0,0,0,0">
                          <w:txbxContent>
                            <w:p w14:paraId="563BBD5B" w14:textId="77777777" w:rsidR="00BC6C2F" w:rsidRDefault="00BC6C2F" w:rsidP="00B80EC0">
                              <w:r>
                                <w:rPr>
                                  <w:color w:val="000000"/>
                                </w:rPr>
                                <w:t>y</w:t>
                              </w:r>
                            </w:p>
                          </w:txbxContent>
                        </v:textbox>
                      </v:rect>
                      <v:rect id="Rectangle 2411" o:spid="_x0000_s1065" style="position:absolute;left:220;top:2192;width:594;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" filled="f" stroked="f">
                        <v:textbox inset="0,0,0,0">
                          <w:txbxContent>
                            <w:p w14:paraId="3686C4A1" w14:textId="77777777" w:rsidR="00BC6C2F" w:rsidRDefault="00BC6C2F" w:rsidP="00B80EC0">
                              <w:r>
                                <w:rPr>
                                  <w:color w:val="000000"/>
                                </w:rPr>
                                <w:t xml:space="preserve"> </w:t>
                              </w:r>
                            </w:p>
                          </w:txbxContent>
                        </v:textbox>
                      </v:rect>
                      <v:rect id="Rectangle 2412" o:spid="_x0000_s1066" style="position:absolute;left:-118;top:2974;width:126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" filled="f" stroked="f">
                        <v:textbox inset="0,0,0,0">
                          <w:txbxContent>
                            <w:p w14:paraId="7F6FFAF3" w14:textId="77777777" w:rsidR="00BC6C2F" w:rsidRDefault="00BC6C2F" w:rsidP="00B80EC0">
                              <w:r>
                                <w:rPr>
                                  <w:color w:val="000000"/>
                                </w:rPr>
                                <w:t>H</w:t>
                              </w:r>
                            </w:p>
                          </w:txbxContent>
                        </v:textbox>
                      </v:rect>
                      <v:rect id="Rectangle 2413" o:spid="_x0000_s1067" style="position:absolute;left:286;top:3523;width:46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" filled="f" stroked="f">
                        <v:textbox inset="0,0,0,0">
                          <w:txbxContent>
                            <w:p w14:paraId="140C7842" w14:textId="77777777" w:rsidR="00BC6C2F" w:rsidRDefault="00BC6C2F" w:rsidP="00B80EC0">
                              <w:r>
                                <w:rPr>
                                  <w:color w:val="000000"/>
                                </w:rPr>
                                <w:t>i</w:t>
                              </w:r>
                            </w:p>
                          </w:txbxContent>
                        </v:textbox>
                      </v:rect>
                      <v:rect id="Rectangle 2414" o:spid="_x0000_s1068" style="position:absolute;left:-10;top:4161;width:1053;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" filled="f" stroked="f">
                        <v:textbox inset="0,0,0,0">
                          <w:txbxContent>
                            <w:p w14:paraId="497DCB86" w14:textId="77777777" w:rsidR="00BC6C2F" w:rsidRDefault="00BC6C2F" w:rsidP="00B80EC0">
                              <w:r>
                                <w:rPr>
                                  <w:color w:val="000000"/>
                                </w:rPr>
                                <w:t>g</w:t>
                              </w:r>
                            </w:p>
                          </w:txbxContent>
                        </v:textbox>
                      </v:rect>
                      <v:rect id="Rectangle 2415" o:spid="_x0000_s1069" style="position:absolute;left:-18;top:4957;width:106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" filled="f" stroked="f">
                        <v:textbox inset="0,0,0,0">
                          <w:txbxContent>
                            <w:p w14:paraId="62E8E3A6" w14:textId="77777777" w:rsidR="00BC6C2F" w:rsidRDefault="00BC6C2F" w:rsidP="00B80EC0">
                              <w:r>
                                <w:rPr>
                                  <w:color w:val="000000"/>
                                </w:rPr>
                                <w:t>h</w:t>
                              </w:r>
                            </w:p>
                          </w:txbxContent>
                        </v:textbox>
                      </v:rect>
                      <w10:anchorlock/>
                    </v:group>
                  </w:pict>
                </mc:Fallback>
              </mc:AlternateContent>
            </w:r>
          </w:p>
        </w:tc>
        <w:tc>
          <w:tcPr>
            <w:tcW w:w="801" w:type="dxa"/>
            <w:tcBorders>
              <w:top w:val="single" w:sz="4" w:space="0" w:color="00156F"/>
              <w:left w:val="single" w:sz="5" w:space="0" w:color="00156F"/>
              <w:bottom w:val="single" w:sz="4" w:space="0" w:color="00156F"/>
              <w:right w:val="single" w:sz="4" w:space="0" w:color="00156F"/>
            </w:tcBorders>
          </w:tcPr>
          <w:p w14:paraId="45B50ADA" w14:textId="77777777" w:rsidR="00B80EC0" w:rsidRPr="00B80EC0" w:rsidRDefault="00B80EC0" w:rsidP="00B80EC0">
            <w:pPr>
              <w:ind w:left="412"/>
              <w:rPr>
                <w:rFonts w:ascii="Verdana" w:eastAsia="Verdana" w:hAnsi="Verdana" w:cs="Verdana"/>
                <w:color w:val="111111"/>
                <w:sz w:val="20"/>
              </w:rPr>
            </w:pPr>
            <w:r w:rsidRPr="00B80EC0">
              <w:rPr>
                <w:rFonts w:ascii="Calibri" w:eastAsia="Calibri" w:hAnsi="Calibri" w:cs="Calibri"/>
                <w:noProof/>
                <w:color w:val="000000"/>
              </w:rPr>
              <mc:AlternateContent>
                <mc:Choice Requires="wpg">
                  <w:drawing>
                    <wp:inline distT="0" distB="0" distL="0" distR="0" wp14:anchorId="10E5BB94" wp14:editId="5859E440">
                      <wp:extent cx="154347" cy="566039"/>
                      <wp:effectExtent l="0" t="0" r="0" b="0"/>
                      <wp:docPr id="43536" name="Group 43536"/>
                      <wp:cNvGraphicFramePr/>
                      <a:graphic xmlns:a="http://schemas.openxmlformats.org/drawingml/2006/main">
                        <a:graphicData uri="http://schemas.microsoft.com/office/word/2010/wordprocessingGroup">
                          <wpg:wgp>
                            <wpg:cNvGrpSpPr/>
                            <wpg:grpSpPr>
                              <a:xfrm>
                                <a:off x="0" y="0"/>
                                <a:ext cx="154347" cy="566039"/>
                                <a:chOff x="0" y="0"/>
                                <a:chExt cx="154347" cy="566039"/>
                              </a:xfrm>
                            </wpg:grpSpPr>
                            <wps:wsp>
                              <wps:cNvPr id="2416" name="Rectangle 2416"/>
                              <wps:cNvSpPr/>
                              <wps:spPr>
                                <a:xfrm rot="5399999">
                                  <a:off x="-6229" y="-44704"/>
                                  <a:ext cx="115872" cy="205282"/>
                                </a:xfrm>
                                <a:prstGeom prst="rect">
                                  <a:avLst/>
                                </a:prstGeom>
                                <a:ln>
                                  <a:noFill/>
                                </a:ln>
                              </wps:spPr>
                              <wps:txbx>
                                <w:txbxContent>
                                  <w:p w14:paraId="085B1887" w14:textId="77777777" w:rsidR="00BC6C2F" w:rsidRDefault="00BC6C2F" w:rsidP="00B80EC0">
                                    <w:r>
                                      <w:rPr>
                                        <w:color w:val="000000"/>
                                      </w:rPr>
                                      <w:t>B</w:t>
                                    </w:r>
                                  </w:p>
                                </w:txbxContent>
                              </wps:txbx>
                              <wps:bodyPr horzOverflow="overflow" vert="horz" lIns="0" tIns="0" rIns="0" bIns="0" rtlCol="0">
                                <a:noAutofit/>
                              </wps:bodyPr>
                            </wps:wsp>
                            <wps:wsp>
                              <wps:cNvPr id="2417" name="Rectangle 2417"/>
                              <wps:cNvSpPr/>
                              <wps:spPr>
                                <a:xfrm rot="5399999">
                                  <a:off x="1371" y="34055"/>
                                  <a:ext cx="100671" cy="205282"/>
                                </a:xfrm>
                                <a:prstGeom prst="rect">
                                  <a:avLst/>
                                </a:prstGeom>
                                <a:ln>
                                  <a:noFill/>
                                </a:ln>
                              </wps:spPr>
                              <wps:txbx>
                                <w:txbxContent>
                                  <w:p w14:paraId="13D6B4E7" w14:textId="77777777" w:rsidR="00BC6C2F" w:rsidRDefault="00BC6C2F" w:rsidP="00B80EC0">
                                    <w:r>
                                      <w:rPr>
                                        <w:color w:val="000000"/>
                                      </w:rPr>
                                      <w:t>e</w:t>
                                    </w:r>
                                  </w:p>
                                </w:txbxContent>
                              </wps:txbx>
                              <wps:bodyPr horzOverflow="overflow" vert="horz" lIns="0" tIns="0" rIns="0" bIns="0" rtlCol="0">
                                <a:noAutofit/>
                              </wps:bodyPr>
                            </wps:wsp>
                            <wps:wsp>
                              <wps:cNvPr id="2418" name="Rectangle 2418"/>
                              <wps:cNvSpPr/>
                              <wps:spPr>
                                <a:xfrm rot="5399999">
                                  <a:off x="-909" y="112535"/>
                                  <a:ext cx="105232" cy="205282"/>
                                </a:xfrm>
                                <a:prstGeom prst="rect">
                                  <a:avLst/>
                                </a:prstGeom>
                                <a:ln>
                                  <a:noFill/>
                                </a:ln>
                              </wps:spPr>
                              <wps:txbx>
                                <w:txbxContent>
                                  <w:p w14:paraId="64A42B88" w14:textId="77777777" w:rsidR="00BC6C2F" w:rsidRDefault="00BC6C2F" w:rsidP="00B80EC0">
                                    <w:r>
                                      <w:rPr>
                                        <w:color w:val="000000"/>
                                      </w:rPr>
                                      <w:t>g</w:t>
                                    </w:r>
                                  </w:p>
                                </w:txbxContent>
                              </wps:txbx>
                              <wps:bodyPr horzOverflow="overflow" vert="horz" lIns="0" tIns="0" rIns="0" bIns="0" rtlCol="0">
                                <a:noAutofit/>
                              </wps:bodyPr>
                            </wps:wsp>
                            <wps:wsp>
                              <wps:cNvPr id="2419" name="Rectangle 2419"/>
                              <wps:cNvSpPr/>
                              <wps:spPr>
                                <a:xfrm rot="5399999">
                                  <a:off x="28566" y="161800"/>
                                  <a:ext cx="46281" cy="205282"/>
                                </a:xfrm>
                                <a:prstGeom prst="rect">
                                  <a:avLst/>
                                </a:prstGeom>
                                <a:ln>
                                  <a:noFill/>
                                </a:ln>
                              </wps:spPr>
                              <wps:txbx>
                                <w:txbxContent>
                                  <w:p w14:paraId="374C7DFC" w14:textId="77777777" w:rsidR="00BC6C2F" w:rsidRDefault="00BC6C2F" w:rsidP="00B80EC0">
                                    <w:r>
                                      <w:rPr>
                                        <w:color w:val="000000"/>
                                      </w:rPr>
                                      <w:t>i</w:t>
                                    </w:r>
                                  </w:p>
                                </w:txbxContent>
                              </wps:txbx>
                              <wps:bodyPr horzOverflow="overflow" vert="horz" lIns="0" tIns="0" rIns="0" bIns="0" rtlCol="0">
                                <a:noAutofit/>
                              </wps:bodyPr>
                            </wps:wsp>
                            <wps:wsp>
                              <wps:cNvPr id="2420" name="Rectangle 2420"/>
                              <wps:cNvSpPr/>
                              <wps:spPr>
                                <a:xfrm rot="5399999">
                                  <a:off x="-1753" y="226409"/>
                                  <a:ext cx="106920" cy="205282"/>
                                </a:xfrm>
                                <a:prstGeom prst="rect">
                                  <a:avLst/>
                                </a:prstGeom>
                                <a:ln>
                                  <a:noFill/>
                                </a:ln>
                              </wps:spPr>
                              <wps:txbx>
                                <w:txbxContent>
                                  <w:p w14:paraId="2429EC66" w14:textId="77777777" w:rsidR="00BC6C2F" w:rsidRDefault="00BC6C2F" w:rsidP="00B80EC0">
                                    <w:r>
                                      <w:rPr>
                                        <w:color w:val="000000"/>
                                      </w:rPr>
                                      <w:t>n</w:t>
                                    </w:r>
                                  </w:p>
                                </w:txbxContent>
                              </wps:txbx>
                              <wps:bodyPr horzOverflow="overflow" vert="horz" lIns="0" tIns="0" rIns="0" bIns="0" rtlCol="0">
                                <a:noAutofit/>
                              </wps:bodyPr>
                            </wps:wsp>
                            <wps:wsp>
                              <wps:cNvPr id="2421" name="Rectangle 2421"/>
                              <wps:cNvSpPr/>
                              <wps:spPr>
                                <a:xfrm rot="5399999">
                                  <a:off x="-1753" y="306419"/>
                                  <a:ext cx="106920" cy="205282"/>
                                </a:xfrm>
                                <a:prstGeom prst="rect">
                                  <a:avLst/>
                                </a:prstGeom>
                                <a:ln>
                                  <a:noFill/>
                                </a:ln>
                              </wps:spPr>
                              <wps:txbx>
                                <w:txbxContent>
                                  <w:p w14:paraId="0CFE8FDA" w14:textId="77777777" w:rsidR="00BC6C2F" w:rsidRDefault="00BC6C2F" w:rsidP="00B80EC0">
                                    <w:r>
                                      <w:rPr>
                                        <w:color w:val="000000"/>
                                      </w:rPr>
                                      <w:t>n</w:t>
                                    </w:r>
                                  </w:p>
                                </w:txbxContent>
                              </wps:txbx>
                              <wps:bodyPr horzOverflow="overflow" vert="horz" lIns="0" tIns="0" rIns="0" bIns="0" rtlCol="0">
                                <a:noAutofit/>
                              </wps:bodyPr>
                            </wps:wsp>
                            <wps:wsp>
                              <wps:cNvPr id="2422" name="Rectangle 2422"/>
                              <wps:cNvSpPr/>
                              <wps:spPr>
                                <a:xfrm rot="5399999">
                                  <a:off x="1371" y="383305"/>
                                  <a:ext cx="100671" cy="205282"/>
                                </a:xfrm>
                                <a:prstGeom prst="rect">
                                  <a:avLst/>
                                </a:prstGeom>
                                <a:ln>
                                  <a:noFill/>
                                </a:ln>
                              </wps:spPr>
                              <wps:txbx>
                                <w:txbxContent>
                                  <w:p w14:paraId="09D09321" w14:textId="77777777" w:rsidR="00BC6C2F" w:rsidRDefault="00BC6C2F" w:rsidP="00B80EC0">
                                    <w:r>
                                      <w:rPr>
                                        <w:color w:val="000000"/>
                                      </w:rPr>
                                      <w:t>e</w:t>
                                    </w:r>
                                  </w:p>
                                </w:txbxContent>
                              </wps:txbx>
                              <wps:bodyPr horzOverflow="overflow" vert="horz" lIns="0" tIns="0" rIns="0" bIns="0" rtlCol="0">
                                <a:noAutofit/>
                              </wps:bodyPr>
                            </wps:wsp>
                            <wps:wsp>
                              <wps:cNvPr id="2423" name="Rectangle 2423"/>
                              <wps:cNvSpPr/>
                              <wps:spPr>
                                <a:xfrm rot="5399999">
                                  <a:off x="15644" y="445231"/>
                                  <a:ext cx="72124" cy="205282"/>
                                </a:xfrm>
                                <a:prstGeom prst="rect">
                                  <a:avLst/>
                                </a:prstGeom>
                                <a:ln>
                                  <a:noFill/>
                                </a:ln>
                              </wps:spPr>
                              <wps:txbx>
                                <w:txbxContent>
                                  <w:p w14:paraId="6AF45E0F" w14:textId="77777777" w:rsidR="00BC6C2F" w:rsidRDefault="00BC6C2F" w:rsidP="00B80EC0">
                                    <w:r>
                                      <w:rPr>
                                        <w:color w:val="000000"/>
                                      </w:rPr>
                                      <w:t>r</w:t>
                                    </w:r>
                                  </w:p>
                                </w:txbxContent>
                              </wps:txbx>
                              <wps:bodyPr horzOverflow="overflow" vert="horz" lIns="0" tIns="0" rIns="0" bIns="0" rtlCol="0">
                                <a:noAutofit/>
                              </wps:bodyPr>
                            </wps:wsp>
                          </wpg:wgp>
                        </a:graphicData>
                      </a:graphic>
                    </wp:inline>
                  </w:drawing>
                </mc:Choice>
                <mc:Fallback>
                  <w:pict>
                    <v:group w14:anchorId="10E5BB94" id="Group 43536" o:spid="_x0000_s1070" style="width:12.15pt;height:44.55pt;mso-position-horizontal-relative:char;mso-position-vertical-relative:line" coordsize="1543,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">
                      <v:rect id="Rectangle 2416" o:spid="_x0000_s1071" style="position:absolute;left:-62;top:-447;width:1158;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" filled="f" stroked="f">
                        <v:textbox inset="0,0,0,0">
                          <w:txbxContent>
                            <w:p w14:paraId="085B1887" w14:textId="77777777" w:rsidR="00BC6C2F" w:rsidRDefault="00BC6C2F" w:rsidP="00B80EC0">
                              <w:r>
                                <w:rPr>
                                  <w:color w:val="000000"/>
                                </w:rPr>
                                <w:t>B</w:t>
                              </w:r>
                            </w:p>
                          </w:txbxContent>
                        </v:textbox>
                      </v:rect>
                      <v:rect id="Rectangle 2417" o:spid="_x0000_s1072" style="position:absolute;left:13;top:341;width:1007;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" filled="f" stroked="f">
                        <v:textbox inset="0,0,0,0">
                          <w:txbxContent>
                            <w:p w14:paraId="13D6B4E7" w14:textId="77777777" w:rsidR="00BC6C2F" w:rsidRDefault="00BC6C2F" w:rsidP="00B80EC0">
                              <w:r>
                                <w:rPr>
                                  <w:color w:val="000000"/>
                                </w:rPr>
                                <w:t>e</w:t>
                              </w:r>
                            </w:p>
                          </w:txbxContent>
                        </v:textbox>
                      </v:rect>
                      <v:rect id="Rectangle 2418" o:spid="_x0000_s1073" style="position:absolute;left:-9;top:1125;width:105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" filled="f" stroked="f">
                        <v:textbox inset="0,0,0,0">
                          <w:txbxContent>
                            <w:p w14:paraId="64A42B88" w14:textId="77777777" w:rsidR="00BC6C2F" w:rsidRDefault="00BC6C2F" w:rsidP="00B80EC0">
                              <w:r>
                                <w:rPr>
                                  <w:color w:val="000000"/>
                                </w:rPr>
                                <w:t>g</w:t>
                              </w:r>
                            </w:p>
                          </w:txbxContent>
                        </v:textbox>
                      </v:rect>
                      <v:rect id="Rectangle 2419" o:spid="_x0000_s1074" style="position:absolute;left:286;top:1618;width:46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" filled="f" stroked="f">
                        <v:textbox inset="0,0,0,0">
                          <w:txbxContent>
                            <w:p w14:paraId="374C7DFC" w14:textId="77777777" w:rsidR="00BC6C2F" w:rsidRDefault="00BC6C2F" w:rsidP="00B80EC0">
                              <w:r>
                                <w:rPr>
                                  <w:color w:val="000000"/>
                                </w:rPr>
                                <w:t>i</w:t>
                              </w:r>
                            </w:p>
                          </w:txbxContent>
                        </v:textbox>
                      </v:rect>
                      <v:rect id="Rectangle 2420" o:spid="_x0000_s1075" style="position:absolute;left:-18;top:2264;width:1070;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" filled="f" stroked="f">
                        <v:textbox inset="0,0,0,0">
                          <w:txbxContent>
                            <w:p w14:paraId="2429EC66" w14:textId="77777777" w:rsidR="00BC6C2F" w:rsidRDefault="00BC6C2F" w:rsidP="00B80EC0">
                              <w:r>
                                <w:rPr>
                                  <w:color w:val="000000"/>
                                </w:rPr>
                                <w:t>n</w:t>
                              </w:r>
                            </w:p>
                          </w:txbxContent>
                        </v:textbox>
                      </v:rect>
                      <v:rect id="Rectangle 2421" o:spid="_x0000_s1076" style="position:absolute;left:-18;top:3065;width:106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" filled="f" stroked="f">
                        <v:textbox inset="0,0,0,0">
                          <w:txbxContent>
                            <w:p w14:paraId="0CFE8FDA" w14:textId="77777777" w:rsidR="00BC6C2F" w:rsidRDefault="00BC6C2F" w:rsidP="00B80EC0">
                              <w:r>
                                <w:rPr>
                                  <w:color w:val="000000"/>
                                </w:rPr>
                                <w:t>n</w:t>
                              </w:r>
                            </w:p>
                          </w:txbxContent>
                        </v:textbox>
                      </v:rect>
                      <v:rect id="Rectangle 2422" o:spid="_x0000_s1077" style="position:absolute;left:14;top:3833;width:1006;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" filled="f" stroked="f">
                        <v:textbox inset="0,0,0,0">
                          <w:txbxContent>
                            <w:p w14:paraId="09D09321" w14:textId="77777777" w:rsidR="00BC6C2F" w:rsidRDefault="00BC6C2F" w:rsidP="00B80EC0">
                              <w:r>
                                <w:rPr>
                                  <w:color w:val="000000"/>
                                </w:rPr>
                                <w:t>e</w:t>
                              </w:r>
                            </w:p>
                          </w:txbxContent>
                        </v:textbox>
                      </v:rect>
                      <v:rect id="Rectangle 2423" o:spid="_x0000_s1078" style="position:absolute;left:156;top:4453;width:721;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" filled="f" stroked="f">
                        <v:textbox inset="0,0,0,0">
                          <w:txbxContent>
                            <w:p w14:paraId="6AF45E0F" w14:textId="77777777" w:rsidR="00BC6C2F" w:rsidRDefault="00BC6C2F" w:rsidP="00B80EC0">
                              <w:r>
                                <w:rPr>
                                  <w:color w:val="000000"/>
                                </w:rPr>
                                <w:t>r</w:t>
                              </w:r>
                            </w:p>
                          </w:txbxContent>
                        </v:textbox>
                      </v:rect>
                      <w10:anchorlock/>
                    </v:group>
                  </w:pict>
                </mc:Fallback>
              </mc:AlternateContent>
            </w:r>
          </w:p>
        </w:tc>
        <w:tc>
          <w:tcPr>
            <w:tcW w:w="2120" w:type="dxa"/>
            <w:tcBorders>
              <w:top w:val="single" w:sz="4" w:space="0" w:color="00156F"/>
              <w:left w:val="single" w:sz="4" w:space="0" w:color="00156F"/>
              <w:bottom w:val="single" w:sz="4" w:space="0" w:color="00156F"/>
              <w:right w:val="single" w:sz="5" w:space="0" w:color="00156F"/>
            </w:tcBorders>
          </w:tcPr>
          <w:p w14:paraId="4D6E1E91"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color w:val="000000"/>
                <w:sz w:val="20"/>
              </w:rPr>
              <w:t xml:space="preserve">The target list are subjected to enumeration attacks. Since the credentials for client 2 was given before the security assessment. It was possible to enumerate all users on the domain using Cain and Abel. Which is known as a password recovery tool. </w:t>
            </w:r>
          </w:p>
        </w:tc>
        <w:tc>
          <w:tcPr>
            <w:tcW w:w="4909" w:type="dxa"/>
            <w:tcBorders>
              <w:top w:val="single" w:sz="4" w:space="0" w:color="00156F"/>
              <w:left w:val="single" w:sz="5" w:space="0" w:color="00156F"/>
              <w:bottom w:val="single" w:sz="4" w:space="0" w:color="00156F"/>
              <w:right w:val="single" w:sz="5" w:space="0" w:color="00156F"/>
            </w:tcBorders>
            <w:vAlign w:val="center"/>
          </w:tcPr>
          <w:p w14:paraId="1497848F"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color w:val="111111"/>
                <w:sz w:val="20"/>
              </w:rPr>
              <w:t xml:space="preserve">Port filtering should be implemented on port 445 and 135. Restrict remote access to basic users. Disable SMB services completely from network devices. </w:t>
            </w:r>
          </w:p>
        </w:tc>
      </w:tr>
    </w:tbl>
    <w:tbl>
      <w:tblPr>
        <w:tblStyle w:val="TableGrid4"/>
        <w:tblpPr w:leftFromText="180" w:rightFromText="180" w:horzAnchor="page" w:tblpX="422" w:tblpY="-1440"/>
        <w:tblW w:w="11335" w:type="dxa"/>
        <w:tblInd w:w="0" w:type="dxa"/>
        <w:tblCellMar>
          <w:top w:w="116" w:type="dxa"/>
          <w:left w:w="109" w:type="dxa"/>
          <w:right w:w="37" w:type="dxa"/>
        </w:tblCellMar>
        <w:tblLook w:val="04A0" w:firstRow="1" w:lastRow="0" w:firstColumn="1" w:lastColumn="0" w:noHBand="0" w:noVBand="1"/>
      </w:tblPr>
      <w:tblGrid>
        <w:gridCol w:w="867"/>
        <w:gridCol w:w="1902"/>
        <w:gridCol w:w="736"/>
        <w:gridCol w:w="801"/>
        <w:gridCol w:w="2120"/>
        <w:gridCol w:w="4909"/>
      </w:tblGrid>
      <w:tr w:rsidR="00B80EC0" w:rsidRPr="00B80EC0" w14:paraId="087ECA8E" w14:textId="77777777" w:rsidTr="00BC6C2F">
        <w:trPr>
          <w:trHeight w:val="480"/>
        </w:trPr>
        <w:tc>
          <w:tcPr>
            <w:tcW w:w="867" w:type="dxa"/>
            <w:tcBorders>
              <w:top w:val="single" w:sz="4" w:space="0" w:color="00156F"/>
              <w:left w:val="single" w:sz="4" w:space="0" w:color="00156F"/>
              <w:bottom w:val="single" w:sz="4" w:space="0" w:color="00156F"/>
              <w:right w:val="single" w:sz="4" w:space="0" w:color="00156F"/>
            </w:tcBorders>
            <w:shd w:val="clear" w:color="auto" w:fill="00156F"/>
            <w:vAlign w:val="center"/>
          </w:tcPr>
          <w:p w14:paraId="0B8E9FDE"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Ref</w:t>
            </w:r>
          </w:p>
        </w:tc>
        <w:tc>
          <w:tcPr>
            <w:tcW w:w="1902" w:type="dxa"/>
            <w:tcBorders>
              <w:top w:val="single" w:sz="4" w:space="0" w:color="00156F"/>
              <w:left w:val="single" w:sz="4" w:space="0" w:color="00156F"/>
              <w:bottom w:val="single" w:sz="4" w:space="0" w:color="00156F"/>
              <w:right w:val="single" w:sz="4" w:space="0" w:color="00156F"/>
            </w:tcBorders>
            <w:shd w:val="clear" w:color="auto" w:fill="00156F"/>
            <w:vAlign w:val="center"/>
          </w:tcPr>
          <w:p w14:paraId="7997BB59"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Target</w:t>
            </w:r>
          </w:p>
        </w:tc>
        <w:tc>
          <w:tcPr>
            <w:tcW w:w="736" w:type="dxa"/>
            <w:tcBorders>
              <w:top w:val="single" w:sz="4" w:space="0" w:color="00156F"/>
              <w:left w:val="single" w:sz="4" w:space="0" w:color="00156F"/>
              <w:bottom w:val="single" w:sz="4" w:space="0" w:color="00156F"/>
              <w:right w:val="single" w:sz="5" w:space="0" w:color="00156F"/>
            </w:tcBorders>
            <w:shd w:val="clear" w:color="auto" w:fill="00156F"/>
            <w:vAlign w:val="center"/>
          </w:tcPr>
          <w:p w14:paraId="4CFB2BE9"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Imp</w:t>
            </w:r>
          </w:p>
        </w:tc>
        <w:tc>
          <w:tcPr>
            <w:tcW w:w="801" w:type="dxa"/>
            <w:tcBorders>
              <w:top w:val="single" w:sz="4" w:space="0" w:color="00156F"/>
              <w:left w:val="single" w:sz="5" w:space="0" w:color="00156F"/>
              <w:bottom w:val="single" w:sz="4" w:space="0" w:color="00156F"/>
              <w:right w:val="single" w:sz="4" w:space="0" w:color="00156F"/>
            </w:tcBorders>
            <w:shd w:val="clear" w:color="auto" w:fill="00156F"/>
            <w:vAlign w:val="center"/>
          </w:tcPr>
          <w:p w14:paraId="5AD056BF"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SR</w:t>
            </w:r>
          </w:p>
        </w:tc>
        <w:tc>
          <w:tcPr>
            <w:tcW w:w="2120" w:type="dxa"/>
            <w:tcBorders>
              <w:top w:val="single" w:sz="4" w:space="0" w:color="00156F"/>
              <w:left w:val="single" w:sz="4" w:space="0" w:color="00156F"/>
              <w:bottom w:val="single" w:sz="4" w:space="0" w:color="00156F"/>
              <w:right w:val="single" w:sz="5" w:space="0" w:color="00156F"/>
            </w:tcBorders>
            <w:shd w:val="clear" w:color="auto" w:fill="00156F"/>
            <w:vAlign w:val="center"/>
          </w:tcPr>
          <w:p w14:paraId="059CB3B5"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Description</w:t>
            </w:r>
          </w:p>
        </w:tc>
        <w:tc>
          <w:tcPr>
            <w:tcW w:w="4909" w:type="dxa"/>
            <w:tcBorders>
              <w:top w:val="single" w:sz="4" w:space="0" w:color="00156F"/>
              <w:left w:val="single" w:sz="5" w:space="0" w:color="00156F"/>
              <w:bottom w:val="single" w:sz="4" w:space="0" w:color="00156F"/>
              <w:right w:val="single" w:sz="5" w:space="0" w:color="00156F"/>
            </w:tcBorders>
            <w:shd w:val="clear" w:color="auto" w:fill="00156F"/>
            <w:vAlign w:val="center"/>
          </w:tcPr>
          <w:p w14:paraId="67A6E3D2"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b/>
                <w:color w:val="FFFFFF"/>
                <w:sz w:val="20"/>
              </w:rPr>
              <w:t>Recommendation</w:t>
            </w:r>
          </w:p>
        </w:tc>
      </w:tr>
      <w:tr w:rsidR="00B80EC0" w:rsidRPr="00B80EC0" w14:paraId="6CBB6E9E" w14:textId="77777777" w:rsidTr="00BC6C2F">
        <w:trPr>
          <w:trHeight w:val="3422"/>
        </w:trPr>
        <w:tc>
          <w:tcPr>
            <w:tcW w:w="867" w:type="dxa"/>
            <w:tcBorders>
              <w:top w:val="single" w:sz="4" w:space="0" w:color="00156F"/>
              <w:left w:val="single" w:sz="4" w:space="0" w:color="00156F"/>
              <w:bottom w:val="single" w:sz="4" w:space="0" w:color="00156F"/>
              <w:right w:val="single" w:sz="4" w:space="0" w:color="00156F"/>
            </w:tcBorders>
          </w:tcPr>
          <w:p w14:paraId="032D6635"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color w:val="000000"/>
                <w:sz w:val="20"/>
              </w:rPr>
              <w:t>5.1.4</w:t>
            </w:r>
          </w:p>
        </w:tc>
        <w:tc>
          <w:tcPr>
            <w:tcW w:w="1902" w:type="dxa"/>
            <w:tcBorders>
              <w:top w:val="single" w:sz="4" w:space="0" w:color="00156F"/>
              <w:left w:val="single" w:sz="4" w:space="0" w:color="00156F"/>
              <w:bottom w:val="single" w:sz="4" w:space="0" w:color="00156F"/>
              <w:right w:val="single" w:sz="4" w:space="0" w:color="00156F"/>
            </w:tcBorders>
          </w:tcPr>
          <w:p w14:paraId="7FB6B0B4"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color w:val="000000"/>
                <w:sz w:val="20"/>
              </w:rPr>
              <w:t xml:space="preserve">192.168.0.1, </w:t>
            </w:r>
          </w:p>
          <w:p w14:paraId="1EA5E51A"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color w:val="000000"/>
                <w:sz w:val="20"/>
              </w:rPr>
              <w:t>192.168.0.10</w:t>
            </w:r>
          </w:p>
        </w:tc>
        <w:tc>
          <w:tcPr>
            <w:tcW w:w="736" w:type="dxa"/>
            <w:tcBorders>
              <w:top w:val="single" w:sz="4" w:space="0" w:color="00156F"/>
              <w:left w:val="single" w:sz="4" w:space="0" w:color="00156F"/>
              <w:bottom w:val="single" w:sz="4" w:space="0" w:color="00156F"/>
              <w:right w:val="single" w:sz="5" w:space="0" w:color="00156F"/>
            </w:tcBorders>
          </w:tcPr>
          <w:p w14:paraId="5D52DCA7" w14:textId="77777777" w:rsidR="00B80EC0" w:rsidRPr="00B80EC0" w:rsidRDefault="00B80EC0" w:rsidP="00B80EC0">
            <w:pPr>
              <w:ind w:left="297"/>
              <w:rPr>
                <w:rFonts w:ascii="Verdana" w:eastAsia="Verdana" w:hAnsi="Verdana" w:cs="Verdana"/>
                <w:color w:val="111111"/>
                <w:sz w:val="20"/>
              </w:rPr>
            </w:pPr>
            <w:r w:rsidRPr="00B80EC0">
              <w:rPr>
                <w:rFonts w:ascii="Calibri" w:eastAsia="Calibri" w:hAnsi="Calibri" w:cs="Calibri"/>
                <w:noProof/>
                <w:color w:val="000000"/>
              </w:rPr>
              <mc:AlternateContent>
                <mc:Choice Requires="wpg">
                  <w:drawing>
                    <wp:inline distT="0" distB="0" distL="0" distR="0" wp14:anchorId="3D8A6D2D" wp14:editId="028B25CD">
                      <wp:extent cx="154347" cy="625221"/>
                      <wp:effectExtent l="0" t="0" r="0" b="0"/>
                      <wp:docPr id="3" name="Group 3"/>
                      <wp:cNvGraphicFramePr/>
                      <a:graphic xmlns:a="http://schemas.openxmlformats.org/drawingml/2006/main">
                        <a:graphicData uri="http://schemas.microsoft.com/office/word/2010/wordprocessingGroup">
                          <wpg:wgp>
                            <wpg:cNvGrpSpPr/>
                            <wpg:grpSpPr>
                              <a:xfrm>
                                <a:off x="0" y="0"/>
                                <a:ext cx="154347" cy="625221"/>
                                <a:chOff x="0" y="0"/>
                                <a:chExt cx="154347" cy="625221"/>
                              </a:xfrm>
                            </wpg:grpSpPr>
                            <wps:wsp>
                              <wps:cNvPr id="4" name="Rectangle 4"/>
                              <wps:cNvSpPr/>
                              <wps:spPr>
                                <a:xfrm rot="5399999">
                                  <a:off x="-6060" y="-44872"/>
                                  <a:ext cx="115534" cy="205281"/>
                                </a:xfrm>
                                <a:prstGeom prst="rect">
                                  <a:avLst/>
                                </a:prstGeom>
                                <a:ln>
                                  <a:noFill/>
                                </a:ln>
                              </wps:spPr>
                              <wps:txbx>
                                <w:txbxContent>
                                  <w:p w14:paraId="35B2A76B" w14:textId="77777777" w:rsidR="00BC6C2F" w:rsidRDefault="00BC6C2F" w:rsidP="00B80EC0">
                                    <w:r>
                                      <w:rPr>
                                        <w:color w:val="000000"/>
                                      </w:rPr>
                                      <w:t>V</w:t>
                                    </w:r>
                                  </w:p>
                                </w:txbxContent>
                              </wps:txbx>
                              <wps:bodyPr horzOverflow="overflow" vert="horz" lIns="0" tIns="0" rIns="0" bIns="0" rtlCol="0">
                                <a:noAutofit/>
                              </wps:bodyPr>
                            </wps:wsp>
                            <wps:wsp>
                              <wps:cNvPr id="5" name="Rectangle 5"/>
                              <wps:cNvSpPr/>
                              <wps:spPr>
                                <a:xfrm rot="5399999">
                                  <a:off x="1371" y="34054"/>
                                  <a:ext cx="100670" cy="205281"/>
                                </a:xfrm>
                                <a:prstGeom prst="rect">
                                  <a:avLst/>
                                </a:prstGeom>
                                <a:ln>
                                  <a:noFill/>
                                </a:ln>
                              </wps:spPr>
                              <wps:txbx>
                                <w:txbxContent>
                                  <w:p w14:paraId="66496AB5" w14:textId="77777777" w:rsidR="00BC6C2F" w:rsidRDefault="00BC6C2F" w:rsidP="00B80EC0">
                                    <w:r>
                                      <w:rPr>
                                        <w:color w:val="000000"/>
                                      </w:rPr>
                                      <w:t>e</w:t>
                                    </w:r>
                                  </w:p>
                                </w:txbxContent>
                              </wps:txbx>
                              <wps:bodyPr horzOverflow="overflow" vert="horz" lIns="0" tIns="0" rIns="0" bIns="0" rtlCol="0">
                                <a:noAutofit/>
                              </wps:bodyPr>
                            </wps:wsp>
                            <wps:wsp>
                              <wps:cNvPr id="6" name="Rectangle 6"/>
                              <wps:cNvSpPr/>
                              <wps:spPr>
                                <a:xfrm rot="5399999">
                                  <a:off x="15644" y="94711"/>
                                  <a:ext cx="72124" cy="205281"/>
                                </a:xfrm>
                                <a:prstGeom prst="rect">
                                  <a:avLst/>
                                </a:prstGeom>
                                <a:ln>
                                  <a:noFill/>
                                </a:ln>
                              </wps:spPr>
                              <wps:txbx>
                                <w:txbxContent>
                                  <w:p w14:paraId="05EBE9B0" w14:textId="77777777" w:rsidR="00BC6C2F" w:rsidRDefault="00BC6C2F" w:rsidP="00B80EC0">
                                    <w:r>
                                      <w:rPr>
                                        <w:color w:val="000000"/>
                                      </w:rPr>
                                      <w:t>r</w:t>
                                    </w:r>
                                  </w:p>
                                </w:txbxContent>
                              </wps:txbx>
                              <wps:bodyPr horzOverflow="overflow" vert="horz" lIns="0" tIns="0" rIns="0" bIns="0" rtlCol="0">
                                <a:noAutofit/>
                              </wps:bodyPr>
                            </wps:wsp>
                            <wps:wsp>
                              <wps:cNvPr id="7" name="Rectangle 7"/>
                              <wps:cNvSpPr/>
                              <wps:spPr>
                                <a:xfrm rot="5399999">
                                  <a:off x="1709" y="163257"/>
                                  <a:ext cx="99995" cy="205281"/>
                                </a:xfrm>
                                <a:prstGeom prst="rect">
                                  <a:avLst/>
                                </a:prstGeom>
                                <a:ln>
                                  <a:noFill/>
                                </a:ln>
                              </wps:spPr>
                              <wps:txbx>
                                <w:txbxContent>
                                  <w:p w14:paraId="6F341719" w14:textId="77777777" w:rsidR="00BC6C2F" w:rsidRDefault="00BC6C2F" w:rsidP="00B80EC0">
                                    <w:r>
                                      <w:rPr>
                                        <w:color w:val="000000"/>
                                      </w:rPr>
                                      <w:t>y</w:t>
                                    </w:r>
                                  </w:p>
                                </w:txbxContent>
                              </wps:txbx>
                              <wps:bodyPr horzOverflow="overflow" vert="horz" lIns="0" tIns="0" rIns="0" bIns="0" rtlCol="0">
                                <a:noAutofit/>
                              </wps:bodyPr>
                            </wps:wsp>
                            <wps:wsp>
                              <wps:cNvPr id="8" name="Rectangle 8"/>
                              <wps:cNvSpPr/>
                              <wps:spPr>
                                <a:xfrm rot="5399999">
                                  <a:off x="21978" y="219187"/>
                                  <a:ext cx="59456" cy="205281"/>
                                </a:xfrm>
                                <a:prstGeom prst="rect">
                                  <a:avLst/>
                                </a:prstGeom>
                                <a:ln>
                                  <a:noFill/>
                                </a:ln>
                              </wps:spPr>
                              <wps:txbx>
                                <w:txbxContent>
                                  <w:p w14:paraId="5768B6B8" w14:textId="77777777" w:rsidR="00BC6C2F" w:rsidRDefault="00BC6C2F" w:rsidP="00B80EC0">
                                    <w:r>
                                      <w:rPr>
                                        <w:color w:val="000000"/>
                                      </w:rPr>
                                      <w:t xml:space="preserve"> </w:t>
                                    </w:r>
                                  </w:p>
                                </w:txbxContent>
                              </wps:txbx>
                              <wps:bodyPr horzOverflow="overflow" vert="horz" lIns="0" tIns="0" rIns="0" bIns="0" rtlCol="0">
                                <a:noAutofit/>
                              </wps:bodyPr>
                            </wps:wsp>
                            <wps:wsp>
                              <wps:cNvPr id="9" name="Rectangle 9"/>
                              <wps:cNvSpPr/>
                              <wps:spPr>
                                <a:xfrm rot="5399999">
                                  <a:off x="-11719" y="297335"/>
                                  <a:ext cx="126852" cy="205281"/>
                                </a:xfrm>
                                <a:prstGeom prst="rect">
                                  <a:avLst/>
                                </a:prstGeom>
                                <a:ln>
                                  <a:noFill/>
                                </a:ln>
                              </wps:spPr>
                              <wps:txbx>
                                <w:txbxContent>
                                  <w:p w14:paraId="364D20E3" w14:textId="77777777" w:rsidR="00BC6C2F" w:rsidRDefault="00BC6C2F" w:rsidP="00B80EC0">
                                    <w:r>
                                      <w:rPr>
                                        <w:color w:val="000000"/>
                                      </w:rPr>
                                      <w:t>H</w:t>
                                    </w:r>
                                  </w:p>
                                </w:txbxContent>
                              </wps:txbx>
                              <wps:bodyPr horzOverflow="overflow" vert="horz" lIns="0" tIns="0" rIns="0" bIns="0" rtlCol="0">
                                <a:noAutofit/>
                              </wps:bodyPr>
                            </wps:wsp>
                            <wps:wsp>
                              <wps:cNvPr id="10" name="Rectangle 10"/>
                              <wps:cNvSpPr/>
                              <wps:spPr>
                                <a:xfrm rot="5399999">
                                  <a:off x="28566" y="352300"/>
                                  <a:ext cx="46281" cy="205281"/>
                                </a:xfrm>
                                <a:prstGeom prst="rect">
                                  <a:avLst/>
                                </a:prstGeom>
                                <a:ln>
                                  <a:noFill/>
                                </a:ln>
                              </wps:spPr>
                              <wps:txbx>
                                <w:txbxContent>
                                  <w:p w14:paraId="64131E91" w14:textId="77777777" w:rsidR="00BC6C2F" w:rsidRDefault="00BC6C2F" w:rsidP="00B80EC0">
                                    <w:r>
                                      <w:rPr>
                                        <w:color w:val="000000"/>
                                      </w:rPr>
                                      <w:t>i</w:t>
                                    </w:r>
                                  </w:p>
                                </w:txbxContent>
                              </wps:txbx>
                              <wps:bodyPr horzOverflow="overflow" vert="horz" lIns="0" tIns="0" rIns="0" bIns="0" rtlCol="0">
                                <a:noAutofit/>
                              </wps:bodyPr>
                            </wps:wsp>
                            <wps:wsp>
                              <wps:cNvPr id="11" name="Rectangle 11"/>
                              <wps:cNvSpPr/>
                              <wps:spPr>
                                <a:xfrm rot="5399999">
                                  <a:off x="-908" y="416065"/>
                                  <a:ext cx="105231" cy="205281"/>
                                </a:xfrm>
                                <a:prstGeom prst="rect">
                                  <a:avLst/>
                                </a:prstGeom>
                                <a:ln>
                                  <a:noFill/>
                                </a:ln>
                              </wps:spPr>
                              <wps:txbx>
                                <w:txbxContent>
                                  <w:p w14:paraId="2BA881ED" w14:textId="77777777" w:rsidR="00BC6C2F" w:rsidRDefault="00BC6C2F" w:rsidP="00B80EC0">
                                    <w:r>
                                      <w:rPr>
                                        <w:color w:val="000000"/>
                                      </w:rPr>
                                      <w:t>g</w:t>
                                    </w:r>
                                  </w:p>
                                </w:txbxContent>
                              </wps:txbx>
                              <wps:bodyPr horzOverflow="overflow" vert="horz" lIns="0" tIns="0" rIns="0" bIns="0" rtlCol="0">
                                <a:noAutofit/>
                              </wps:bodyPr>
                            </wps:wsp>
                            <wps:wsp>
                              <wps:cNvPr id="12" name="Rectangle 12"/>
                              <wps:cNvSpPr/>
                              <wps:spPr>
                                <a:xfrm rot="5399999">
                                  <a:off x="-1753" y="495649"/>
                                  <a:ext cx="106920" cy="205281"/>
                                </a:xfrm>
                                <a:prstGeom prst="rect">
                                  <a:avLst/>
                                </a:prstGeom>
                                <a:ln>
                                  <a:noFill/>
                                </a:ln>
                              </wps:spPr>
                              <wps:txbx>
                                <w:txbxContent>
                                  <w:p w14:paraId="16B63F63" w14:textId="77777777" w:rsidR="00BC6C2F" w:rsidRDefault="00BC6C2F" w:rsidP="00B80EC0">
                                    <w:r>
                                      <w:rPr>
                                        <w:color w:val="000000"/>
                                      </w:rPr>
                                      <w:t>h</w:t>
                                    </w:r>
                                  </w:p>
                                </w:txbxContent>
                              </wps:txbx>
                              <wps:bodyPr horzOverflow="overflow" vert="horz" lIns="0" tIns="0" rIns="0" bIns="0" rtlCol="0">
                                <a:noAutofit/>
                              </wps:bodyPr>
                            </wps:wsp>
                          </wpg:wgp>
                        </a:graphicData>
                      </a:graphic>
                    </wp:inline>
                  </w:drawing>
                </mc:Choice>
                <mc:Fallback>
                  <w:pict>
                    <v:group w14:anchorId="3D8A6D2D" id="Group 3" o:spid="_x0000_s1079" style="width:12.15pt;height:49.25pt;mso-position-horizontal-relative:char;mso-position-vertical-relative:line" coordsize="1543,6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">
                      <v:rect id="Rectangle 4" o:spid="_x0000_s1080" style="position:absolute;left:-61;top:-448;width:1155;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" filled="f" stroked="f">
                        <v:textbox inset="0,0,0,0">
                          <w:txbxContent>
                            <w:p w14:paraId="35B2A76B" w14:textId="77777777" w:rsidR="00BC6C2F" w:rsidRDefault="00BC6C2F" w:rsidP="00B80EC0">
                              <w:r>
                                <w:rPr>
                                  <w:color w:val="000000"/>
                                </w:rPr>
                                <w:t>V</w:t>
                              </w:r>
                            </w:p>
                          </w:txbxContent>
                        </v:textbox>
                      </v:rect>
                      <v:rect id="Rectangle 5" o:spid="_x0000_s1081" style="position:absolute;left:13;top:341;width:1007;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" filled="f" stroked="f">
                        <v:textbox inset="0,0,0,0">
                          <w:txbxContent>
                            <w:p w14:paraId="66496AB5" w14:textId="77777777" w:rsidR="00BC6C2F" w:rsidRDefault="00BC6C2F" w:rsidP="00B80EC0">
                              <w:r>
                                <w:rPr>
                                  <w:color w:val="000000"/>
                                </w:rPr>
                                <w:t>e</w:t>
                              </w:r>
                            </w:p>
                          </w:txbxContent>
                        </v:textbox>
                      </v:rect>
                      <v:rect id="Rectangle 6" o:spid="_x0000_s1082" style="position:absolute;left:156;top:947;width:72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" filled="f" stroked="f">
                        <v:textbox inset="0,0,0,0">
                          <w:txbxContent>
                            <w:p w14:paraId="05EBE9B0" w14:textId="77777777" w:rsidR="00BC6C2F" w:rsidRDefault="00BC6C2F" w:rsidP="00B80EC0">
                              <w:r>
                                <w:rPr>
                                  <w:color w:val="000000"/>
                                </w:rPr>
                                <w:t>r</w:t>
                              </w:r>
                            </w:p>
                          </w:txbxContent>
                        </v:textbox>
                      </v:rect>
                      <v:rect id="Rectangle 7" o:spid="_x0000_s1083" style="position:absolute;left:17;top:1633;width:99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" filled="f" stroked="f">
                        <v:textbox inset="0,0,0,0">
                          <w:txbxContent>
                            <w:p w14:paraId="6F341719" w14:textId="77777777" w:rsidR="00BC6C2F" w:rsidRDefault="00BC6C2F" w:rsidP="00B80EC0">
                              <w:r>
                                <w:rPr>
                                  <w:color w:val="000000"/>
                                </w:rPr>
                                <w:t>y</w:t>
                              </w:r>
                            </w:p>
                          </w:txbxContent>
                        </v:textbox>
                      </v:rect>
                      <v:rect id="Rectangle 8" o:spid="_x0000_s1084" style="position:absolute;left:220;top:2192;width:594;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" filled="f" stroked="f">
                        <v:textbox inset="0,0,0,0">
                          <w:txbxContent>
                            <w:p w14:paraId="5768B6B8" w14:textId="77777777" w:rsidR="00BC6C2F" w:rsidRDefault="00BC6C2F" w:rsidP="00B80EC0">
                              <w:r>
                                <w:rPr>
                                  <w:color w:val="000000"/>
                                </w:rPr>
                                <w:t xml:space="preserve"> </w:t>
                              </w:r>
                            </w:p>
                          </w:txbxContent>
                        </v:textbox>
                      </v:rect>
                      <v:rect id="Rectangle 9" o:spid="_x0000_s1085" style="position:absolute;left:-118;top:2974;width:126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" filled="f" stroked="f">
                        <v:textbox inset="0,0,0,0">
                          <w:txbxContent>
                            <w:p w14:paraId="364D20E3" w14:textId="77777777" w:rsidR="00BC6C2F" w:rsidRDefault="00BC6C2F" w:rsidP="00B80EC0">
                              <w:r>
                                <w:rPr>
                                  <w:color w:val="000000"/>
                                </w:rPr>
                                <w:t>H</w:t>
                              </w:r>
                            </w:p>
                          </w:txbxContent>
                        </v:textbox>
                      </v:rect>
                      <v:rect id="Rectangle 10" o:spid="_x0000_s1086" style="position:absolute;left:286;top:3523;width:46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" filled="f" stroked="f">
                        <v:textbox inset="0,0,0,0">
                          <w:txbxContent>
                            <w:p w14:paraId="64131E91" w14:textId="77777777" w:rsidR="00BC6C2F" w:rsidRDefault="00BC6C2F" w:rsidP="00B80EC0">
                              <w:r>
                                <w:rPr>
                                  <w:color w:val="000000"/>
                                </w:rPr>
                                <w:t>i</w:t>
                              </w:r>
                            </w:p>
                          </w:txbxContent>
                        </v:textbox>
                      </v:rect>
                      <v:rect id="Rectangle 11" o:spid="_x0000_s1087" style="position:absolute;left:-10;top:4161;width:1053;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" filled="f" stroked="f">
                        <v:textbox inset="0,0,0,0">
                          <w:txbxContent>
                            <w:p w14:paraId="2BA881ED" w14:textId="77777777" w:rsidR="00BC6C2F" w:rsidRDefault="00BC6C2F" w:rsidP="00B80EC0">
                              <w:r>
                                <w:rPr>
                                  <w:color w:val="000000"/>
                                </w:rPr>
                                <w:t>g</w:t>
                              </w:r>
                            </w:p>
                          </w:txbxContent>
                        </v:textbox>
                      </v:rect>
                      <v:rect id="Rectangle 12" o:spid="_x0000_s1088" style="position:absolute;left:-18;top:4957;width:106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" filled="f" stroked="f">
                        <v:textbox inset="0,0,0,0">
                          <w:txbxContent>
                            <w:p w14:paraId="16B63F63" w14:textId="77777777" w:rsidR="00BC6C2F" w:rsidRDefault="00BC6C2F" w:rsidP="00B80EC0">
                              <w:r>
                                <w:rPr>
                                  <w:color w:val="000000"/>
                                </w:rPr>
                                <w:t>h</w:t>
                              </w:r>
                            </w:p>
                          </w:txbxContent>
                        </v:textbox>
                      </v:rect>
                      <w10:anchorlock/>
                    </v:group>
                  </w:pict>
                </mc:Fallback>
              </mc:AlternateContent>
            </w:r>
          </w:p>
        </w:tc>
        <w:tc>
          <w:tcPr>
            <w:tcW w:w="801" w:type="dxa"/>
            <w:tcBorders>
              <w:top w:val="single" w:sz="4" w:space="0" w:color="00156F"/>
              <w:left w:val="single" w:sz="5" w:space="0" w:color="00156F"/>
              <w:bottom w:val="single" w:sz="4" w:space="0" w:color="00156F"/>
              <w:right w:val="single" w:sz="4" w:space="0" w:color="00156F"/>
            </w:tcBorders>
          </w:tcPr>
          <w:p w14:paraId="4EE7D413" w14:textId="77777777" w:rsidR="00B80EC0" w:rsidRPr="00B80EC0" w:rsidRDefault="00B80EC0" w:rsidP="00B80EC0">
            <w:pPr>
              <w:ind w:left="412"/>
              <w:rPr>
                <w:rFonts w:ascii="Verdana" w:eastAsia="Verdana" w:hAnsi="Verdana" w:cs="Verdana"/>
                <w:color w:val="111111"/>
                <w:sz w:val="20"/>
              </w:rPr>
            </w:pPr>
            <w:r w:rsidRPr="00B80EC0">
              <w:rPr>
                <w:rFonts w:ascii="Calibri" w:eastAsia="Calibri" w:hAnsi="Calibri" w:cs="Calibri"/>
                <w:noProof/>
                <w:color w:val="000000"/>
              </w:rPr>
              <mc:AlternateContent>
                <mc:Choice Requires="wpg">
                  <w:drawing>
                    <wp:inline distT="0" distB="0" distL="0" distR="0" wp14:anchorId="2F35E3C5" wp14:editId="416FBC2F">
                      <wp:extent cx="154347" cy="566039"/>
                      <wp:effectExtent l="0" t="0" r="0" b="0"/>
                      <wp:docPr id="13" name="Group 13"/>
                      <wp:cNvGraphicFramePr/>
                      <a:graphic xmlns:a="http://schemas.openxmlformats.org/drawingml/2006/main">
                        <a:graphicData uri="http://schemas.microsoft.com/office/word/2010/wordprocessingGroup">
                          <wpg:wgp>
                            <wpg:cNvGrpSpPr/>
                            <wpg:grpSpPr>
                              <a:xfrm>
                                <a:off x="0" y="0"/>
                                <a:ext cx="154347" cy="566039"/>
                                <a:chOff x="0" y="0"/>
                                <a:chExt cx="154347" cy="566039"/>
                              </a:xfrm>
                            </wpg:grpSpPr>
                            <wps:wsp>
                              <wps:cNvPr id="14" name="Rectangle 14"/>
                              <wps:cNvSpPr/>
                              <wps:spPr>
                                <a:xfrm rot="5399999">
                                  <a:off x="-6229" y="-44704"/>
                                  <a:ext cx="115872" cy="205282"/>
                                </a:xfrm>
                                <a:prstGeom prst="rect">
                                  <a:avLst/>
                                </a:prstGeom>
                                <a:ln>
                                  <a:noFill/>
                                </a:ln>
                              </wps:spPr>
                              <wps:txbx>
                                <w:txbxContent>
                                  <w:p w14:paraId="715ECB0F" w14:textId="77777777" w:rsidR="00BC6C2F" w:rsidRDefault="00BC6C2F" w:rsidP="00B80EC0">
                                    <w:r>
                                      <w:rPr>
                                        <w:color w:val="000000"/>
                                      </w:rPr>
                                      <w:t>B</w:t>
                                    </w:r>
                                  </w:p>
                                </w:txbxContent>
                              </wps:txbx>
                              <wps:bodyPr horzOverflow="overflow" vert="horz" lIns="0" tIns="0" rIns="0" bIns="0" rtlCol="0">
                                <a:noAutofit/>
                              </wps:bodyPr>
                            </wps:wsp>
                            <wps:wsp>
                              <wps:cNvPr id="15" name="Rectangle 15"/>
                              <wps:cNvSpPr/>
                              <wps:spPr>
                                <a:xfrm rot="5399999">
                                  <a:off x="1371" y="34055"/>
                                  <a:ext cx="100671" cy="205282"/>
                                </a:xfrm>
                                <a:prstGeom prst="rect">
                                  <a:avLst/>
                                </a:prstGeom>
                                <a:ln>
                                  <a:noFill/>
                                </a:ln>
                              </wps:spPr>
                              <wps:txbx>
                                <w:txbxContent>
                                  <w:p w14:paraId="25D4EFBF" w14:textId="77777777" w:rsidR="00BC6C2F" w:rsidRDefault="00BC6C2F" w:rsidP="00B80EC0">
                                    <w:r>
                                      <w:rPr>
                                        <w:color w:val="000000"/>
                                      </w:rPr>
                                      <w:t>e</w:t>
                                    </w:r>
                                  </w:p>
                                </w:txbxContent>
                              </wps:txbx>
                              <wps:bodyPr horzOverflow="overflow" vert="horz" lIns="0" tIns="0" rIns="0" bIns="0" rtlCol="0">
                                <a:noAutofit/>
                              </wps:bodyPr>
                            </wps:wsp>
                            <wps:wsp>
                              <wps:cNvPr id="16" name="Rectangle 16"/>
                              <wps:cNvSpPr/>
                              <wps:spPr>
                                <a:xfrm rot="5399999">
                                  <a:off x="-909" y="112535"/>
                                  <a:ext cx="105232" cy="205282"/>
                                </a:xfrm>
                                <a:prstGeom prst="rect">
                                  <a:avLst/>
                                </a:prstGeom>
                                <a:ln>
                                  <a:noFill/>
                                </a:ln>
                              </wps:spPr>
                              <wps:txbx>
                                <w:txbxContent>
                                  <w:p w14:paraId="583E1B95" w14:textId="77777777" w:rsidR="00BC6C2F" w:rsidRDefault="00BC6C2F" w:rsidP="00B80EC0">
                                    <w:r>
                                      <w:rPr>
                                        <w:color w:val="000000"/>
                                      </w:rPr>
                                      <w:t>g</w:t>
                                    </w:r>
                                  </w:p>
                                </w:txbxContent>
                              </wps:txbx>
                              <wps:bodyPr horzOverflow="overflow" vert="horz" lIns="0" tIns="0" rIns="0" bIns="0" rtlCol="0">
                                <a:noAutofit/>
                              </wps:bodyPr>
                            </wps:wsp>
                            <wps:wsp>
                              <wps:cNvPr id="17" name="Rectangle 17"/>
                              <wps:cNvSpPr/>
                              <wps:spPr>
                                <a:xfrm rot="5399999">
                                  <a:off x="28566" y="161800"/>
                                  <a:ext cx="46281" cy="205282"/>
                                </a:xfrm>
                                <a:prstGeom prst="rect">
                                  <a:avLst/>
                                </a:prstGeom>
                                <a:ln>
                                  <a:noFill/>
                                </a:ln>
                              </wps:spPr>
                              <wps:txbx>
                                <w:txbxContent>
                                  <w:p w14:paraId="77090B62" w14:textId="77777777" w:rsidR="00BC6C2F" w:rsidRDefault="00BC6C2F" w:rsidP="00B80EC0">
                                    <w:r>
                                      <w:rPr>
                                        <w:color w:val="000000"/>
                                      </w:rPr>
                                      <w:t>i</w:t>
                                    </w:r>
                                  </w:p>
                                </w:txbxContent>
                              </wps:txbx>
                              <wps:bodyPr horzOverflow="overflow" vert="horz" lIns="0" tIns="0" rIns="0" bIns="0" rtlCol="0">
                                <a:noAutofit/>
                              </wps:bodyPr>
                            </wps:wsp>
                            <wps:wsp>
                              <wps:cNvPr id="18" name="Rectangle 18"/>
                              <wps:cNvSpPr/>
                              <wps:spPr>
                                <a:xfrm rot="5399999">
                                  <a:off x="-1753" y="226409"/>
                                  <a:ext cx="106920" cy="205282"/>
                                </a:xfrm>
                                <a:prstGeom prst="rect">
                                  <a:avLst/>
                                </a:prstGeom>
                                <a:ln>
                                  <a:noFill/>
                                </a:ln>
                              </wps:spPr>
                              <wps:txbx>
                                <w:txbxContent>
                                  <w:p w14:paraId="686726D7" w14:textId="77777777" w:rsidR="00BC6C2F" w:rsidRDefault="00BC6C2F" w:rsidP="00B80EC0">
                                    <w:r>
                                      <w:rPr>
                                        <w:color w:val="000000"/>
                                      </w:rPr>
                                      <w:t>n</w:t>
                                    </w:r>
                                  </w:p>
                                </w:txbxContent>
                              </wps:txbx>
                              <wps:bodyPr horzOverflow="overflow" vert="horz" lIns="0" tIns="0" rIns="0" bIns="0" rtlCol="0">
                                <a:noAutofit/>
                              </wps:bodyPr>
                            </wps:wsp>
                            <wps:wsp>
                              <wps:cNvPr id="19" name="Rectangle 19"/>
                              <wps:cNvSpPr/>
                              <wps:spPr>
                                <a:xfrm rot="5399999">
                                  <a:off x="-1753" y="306419"/>
                                  <a:ext cx="106920" cy="205282"/>
                                </a:xfrm>
                                <a:prstGeom prst="rect">
                                  <a:avLst/>
                                </a:prstGeom>
                                <a:ln>
                                  <a:noFill/>
                                </a:ln>
                              </wps:spPr>
                              <wps:txbx>
                                <w:txbxContent>
                                  <w:p w14:paraId="27575F1C" w14:textId="77777777" w:rsidR="00BC6C2F" w:rsidRDefault="00BC6C2F" w:rsidP="00B80EC0">
                                    <w:r>
                                      <w:rPr>
                                        <w:color w:val="000000"/>
                                      </w:rPr>
                                      <w:t>n</w:t>
                                    </w:r>
                                  </w:p>
                                </w:txbxContent>
                              </wps:txbx>
                              <wps:bodyPr horzOverflow="overflow" vert="horz" lIns="0" tIns="0" rIns="0" bIns="0" rtlCol="0">
                                <a:noAutofit/>
                              </wps:bodyPr>
                            </wps:wsp>
                            <wps:wsp>
                              <wps:cNvPr id="20" name="Rectangle 20"/>
                              <wps:cNvSpPr/>
                              <wps:spPr>
                                <a:xfrm rot="5399999">
                                  <a:off x="1371" y="383305"/>
                                  <a:ext cx="100671" cy="205282"/>
                                </a:xfrm>
                                <a:prstGeom prst="rect">
                                  <a:avLst/>
                                </a:prstGeom>
                                <a:ln>
                                  <a:noFill/>
                                </a:ln>
                              </wps:spPr>
                              <wps:txbx>
                                <w:txbxContent>
                                  <w:p w14:paraId="3CC36346" w14:textId="77777777" w:rsidR="00BC6C2F" w:rsidRDefault="00BC6C2F" w:rsidP="00B80EC0">
                                    <w:r>
                                      <w:rPr>
                                        <w:color w:val="000000"/>
                                      </w:rPr>
                                      <w:t>e</w:t>
                                    </w:r>
                                  </w:p>
                                </w:txbxContent>
                              </wps:txbx>
                              <wps:bodyPr horzOverflow="overflow" vert="horz" lIns="0" tIns="0" rIns="0" bIns="0" rtlCol="0">
                                <a:noAutofit/>
                              </wps:bodyPr>
                            </wps:wsp>
                            <wps:wsp>
                              <wps:cNvPr id="21" name="Rectangle 21"/>
                              <wps:cNvSpPr/>
                              <wps:spPr>
                                <a:xfrm rot="5399999">
                                  <a:off x="15644" y="445231"/>
                                  <a:ext cx="72124" cy="205282"/>
                                </a:xfrm>
                                <a:prstGeom prst="rect">
                                  <a:avLst/>
                                </a:prstGeom>
                                <a:ln>
                                  <a:noFill/>
                                </a:ln>
                              </wps:spPr>
                              <wps:txbx>
                                <w:txbxContent>
                                  <w:p w14:paraId="39637C9D" w14:textId="77777777" w:rsidR="00BC6C2F" w:rsidRDefault="00BC6C2F" w:rsidP="00B80EC0">
                                    <w:r>
                                      <w:rPr>
                                        <w:color w:val="000000"/>
                                      </w:rPr>
                                      <w:t>r</w:t>
                                    </w:r>
                                  </w:p>
                                </w:txbxContent>
                              </wps:txbx>
                              <wps:bodyPr horzOverflow="overflow" vert="horz" lIns="0" tIns="0" rIns="0" bIns="0" rtlCol="0">
                                <a:noAutofit/>
                              </wps:bodyPr>
                            </wps:wsp>
                          </wpg:wgp>
                        </a:graphicData>
                      </a:graphic>
                    </wp:inline>
                  </w:drawing>
                </mc:Choice>
                <mc:Fallback>
                  <w:pict>
                    <v:group w14:anchorId="2F35E3C5" id="Group 13" o:spid="_x0000_s1089" style="width:12.15pt;height:44.55pt;mso-position-horizontal-relative:char;mso-position-vertical-relative:line" coordsize="1543,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">
                      <v:rect id="Rectangle 14" o:spid="_x0000_s1090" style="position:absolute;left:-62;top:-447;width:1158;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" filled="f" stroked="f">
                        <v:textbox inset="0,0,0,0">
                          <w:txbxContent>
                            <w:p w14:paraId="715ECB0F" w14:textId="77777777" w:rsidR="00BC6C2F" w:rsidRDefault="00BC6C2F" w:rsidP="00B80EC0">
                              <w:r>
                                <w:rPr>
                                  <w:color w:val="000000"/>
                                </w:rPr>
                                <w:t>B</w:t>
                              </w:r>
                            </w:p>
                          </w:txbxContent>
                        </v:textbox>
                      </v:rect>
                      <v:rect id="Rectangle 15" o:spid="_x0000_s1091" style="position:absolute;left:13;top:341;width:1007;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" filled="f" stroked="f">
                        <v:textbox inset="0,0,0,0">
                          <w:txbxContent>
                            <w:p w14:paraId="25D4EFBF" w14:textId="77777777" w:rsidR="00BC6C2F" w:rsidRDefault="00BC6C2F" w:rsidP="00B80EC0">
                              <w:r>
                                <w:rPr>
                                  <w:color w:val="000000"/>
                                </w:rPr>
                                <w:t>e</w:t>
                              </w:r>
                            </w:p>
                          </w:txbxContent>
                        </v:textbox>
                      </v:rect>
                      <v:rect id="Rectangle 16" o:spid="_x0000_s1092" style="position:absolute;left:-9;top:1125;width:105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" filled="f" stroked="f">
                        <v:textbox inset="0,0,0,0">
                          <w:txbxContent>
                            <w:p w14:paraId="583E1B95" w14:textId="77777777" w:rsidR="00BC6C2F" w:rsidRDefault="00BC6C2F" w:rsidP="00B80EC0">
                              <w:r>
                                <w:rPr>
                                  <w:color w:val="000000"/>
                                </w:rPr>
                                <w:t>g</w:t>
                              </w:r>
                            </w:p>
                          </w:txbxContent>
                        </v:textbox>
                      </v:rect>
                      <v:rect id="Rectangle 17" o:spid="_x0000_s1093" style="position:absolute;left:286;top:1618;width:462;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" filled="f" stroked="f">
                        <v:textbox inset="0,0,0,0">
                          <w:txbxContent>
                            <w:p w14:paraId="77090B62" w14:textId="77777777" w:rsidR="00BC6C2F" w:rsidRDefault="00BC6C2F" w:rsidP="00B80EC0">
                              <w:r>
                                <w:rPr>
                                  <w:color w:val="000000"/>
                                </w:rPr>
                                <w:t>i</w:t>
                              </w:r>
                            </w:p>
                          </w:txbxContent>
                        </v:textbox>
                      </v:rect>
                      <v:rect id="Rectangle 18" o:spid="_x0000_s1094" style="position:absolute;left:-18;top:2264;width:1070;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" filled="f" stroked="f">
                        <v:textbox inset="0,0,0,0">
                          <w:txbxContent>
                            <w:p w14:paraId="686726D7" w14:textId="77777777" w:rsidR="00BC6C2F" w:rsidRDefault="00BC6C2F" w:rsidP="00B80EC0">
                              <w:r>
                                <w:rPr>
                                  <w:color w:val="000000"/>
                                </w:rPr>
                                <w:t>n</w:t>
                              </w:r>
                            </w:p>
                          </w:txbxContent>
                        </v:textbox>
                      </v:rect>
                      <v:rect id="Rectangle 19" o:spid="_x0000_s1095" style="position:absolute;left:-18;top:3065;width:1069;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" filled="f" stroked="f">
                        <v:textbox inset="0,0,0,0">
                          <w:txbxContent>
                            <w:p w14:paraId="27575F1C" w14:textId="77777777" w:rsidR="00BC6C2F" w:rsidRDefault="00BC6C2F" w:rsidP="00B80EC0">
                              <w:r>
                                <w:rPr>
                                  <w:color w:val="000000"/>
                                </w:rPr>
                                <w:t>n</w:t>
                              </w:r>
                            </w:p>
                          </w:txbxContent>
                        </v:textbox>
                      </v:rect>
                      <v:rect id="Rectangle 20" o:spid="_x0000_s1096" style="position:absolute;left:14;top:3833;width:1006;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" filled="f" stroked="f">
                        <v:textbox inset="0,0,0,0">
                          <w:txbxContent>
                            <w:p w14:paraId="3CC36346" w14:textId="77777777" w:rsidR="00BC6C2F" w:rsidRDefault="00BC6C2F" w:rsidP="00B80EC0">
                              <w:r>
                                <w:rPr>
                                  <w:color w:val="000000"/>
                                </w:rPr>
                                <w:t>e</w:t>
                              </w:r>
                            </w:p>
                          </w:txbxContent>
                        </v:textbox>
                      </v:rect>
                      <v:rect id="Rectangle 21" o:spid="_x0000_s1097" style="position:absolute;left:156;top:4453;width:721;height:20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" filled="f" stroked="f">
                        <v:textbox inset="0,0,0,0">
                          <w:txbxContent>
                            <w:p w14:paraId="39637C9D" w14:textId="77777777" w:rsidR="00BC6C2F" w:rsidRDefault="00BC6C2F" w:rsidP="00B80EC0">
                              <w:r>
                                <w:rPr>
                                  <w:color w:val="000000"/>
                                </w:rPr>
                                <w:t>r</w:t>
                              </w:r>
                            </w:p>
                          </w:txbxContent>
                        </v:textbox>
                      </v:rect>
                      <w10:anchorlock/>
                    </v:group>
                  </w:pict>
                </mc:Fallback>
              </mc:AlternateContent>
            </w:r>
          </w:p>
        </w:tc>
        <w:tc>
          <w:tcPr>
            <w:tcW w:w="2120" w:type="dxa"/>
            <w:tcBorders>
              <w:top w:val="single" w:sz="4" w:space="0" w:color="00156F"/>
              <w:left w:val="single" w:sz="4" w:space="0" w:color="00156F"/>
              <w:bottom w:val="single" w:sz="4" w:space="0" w:color="00156F"/>
              <w:right w:val="single" w:sz="5" w:space="0" w:color="00156F"/>
            </w:tcBorders>
          </w:tcPr>
          <w:p w14:paraId="2EBFBBD6"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color w:val="000000"/>
                <w:sz w:val="20"/>
              </w:rPr>
              <w:t xml:space="preserve">The target list are subjected to enumeration attacks. Since the credentials for client 2 was given before the security assessment. It was possible to enumerate all users on the domain using Cain and Abel. Which is known as a password recovery tool. </w:t>
            </w:r>
          </w:p>
        </w:tc>
        <w:tc>
          <w:tcPr>
            <w:tcW w:w="4909" w:type="dxa"/>
            <w:tcBorders>
              <w:top w:val="single" w:sz="4" w:space="0" w:color="00156F"/>
              <w:left w:val="single" w:sz="5" w:space="0" w:color="00156F"/>
              <w:bottom w:val="single" w:sz="4" w:space="0" w:color="00156F"/>
              <w:right w:val="single" w:sz="5" w:space="0" w:color="00156F"/>
            </w:tcBorders>
            <w:vAlign w:val="center"/>
          </w:tcPr>
          <w:p w14:paraId="0C95DFE8" w14:textId="77777777" w:rsidR="00B80EC0" w:rsidRPr="00B80EC0" w:rsidRDefault="00B80EC0" w:rsidP="00B80EC0">
            <w:pPr>
              <w:rPr>
                <w:rFonts w:ascii="Verdana" w:eastAsia="Verdana" w:hAnsi="Verdana" w:cs="Verdana"/>
                <w:color w:val="111111"/>
                <w:sz w:val="20"/>
              </w:rPr>
            </w:pPr>
            <w:r w:rsidRPr="00B80EC0">
              <w:rPr>
                <w:rFonts w:ascii="Verdana" w:eastAsia="Verdana" w:hAnsi="Verdana" w:cs="Verdana"/>
                <w:color w:val="111111"/>
                <w:sz w:val="20"/>
              </w:rPr>
              <w:t xml:space="preserve">Port filtering should be implemented on port 445 and 135. Restrict remote access to basic users. Disable SMB services completely from network devices. </w:t>
            </w:r>
          </w:p>
        </w:tc>
      </w:tr>
    </w:tbl>
    <w:p w14:paraId="6D8F8B19" w14:textId="77777777" w:rsidR="00B80EC0" w:rsidRDefault="00B80EC0" w:rsidP="003C2775"/>
    <w:p w14:paraId="36D826E8" w14:textId="77777777" w:rsidR="00B80EC0" w:rsidRDefault="00B80EC0" w:rsidP="003C2775"/>
    <w:p w14:paraId="1D59709E" w14:textId="77777777" w:rsidR="00B80EC0" w:rsidRDefault="00B80EC0" w:rsidP="00B80EC0">
      <w:pPr>
        <w:pStyle w:val="Heading1"/>
      </w:pPr>
      <w:bookmarkStart w:id="20" w:name="_Toc478289390"/>
      <w:bookmarkStart w:id="21" w:name="_Toc478349286"/>
      <w:r>
        <w:t>Application security assessment</w:t>
      </w:r>
      <w:bookmarkEnd w:id="20"/>
      <w:bookmarkEnd w:id="21"/>
    </w:p>
    <w:p w14:paraId="0B422B2D" w14:textId="77777777" w:rsidR="00B80EC0" w:rsidRDefault="00B80EC0" w:rsidP="00B80EC0">
      <w:pPr>
        <w:pStyle w:val="Heading2"/>
      </w:pPr>
      <w:bookmarkStart w:id="22" w:name="_Toc478289391"/>
      <w:bookmarkStart w:id="23" w:name="_Toc478349287"/>
      <w:r>
        <w:t>Introduction</w:t>
      </w:r>
      <w:bookmarkEnd w:id="22"/>
      <w:bookmarkEnd w:id="23"/>
      <w:r>
        <w:t xml:space="preserve"> </w:t>
      </w:r>
    </w:p>
    <w:p w14:paraId="047F25A8" w14:textId="77777777" w:rsidR="00B80EC0" w:rsidRPr="00497EB7" w:rsidRDefault="00B80EC0" w:rsidP="00B80EC0">
      <w:r>
        <w:t xml:space="preserve">The web file manager application was developed to administer bank accounts for new existing users. The application has two web accounts, one is for authenticated users and the other account is for the administrators. Administrators are able to register new users and can also send messages to other administrators in the organisation. Also in conjunction to the registration users, the administrators can upload files to the Server. It seems that the Administrators contain the highest privileges of the web file applications internal structure. </w:t>
      </w:r>
    </w:p>
    <w:p w14:paraId="1CD45C60" w14:textId="77777777" w:rsidR="00B80EC0" w:rsidRDefault="00B80EC0" w:rsidP="00B80EC0">
      <w:pPr>
        <w:pStyle w:val="Heading2"/>
      </w:pPr>
      <w:bookmarkStart w:id="24" w:name="_Toc478289392"/>
      <w:bookmarkStart w:id="25" w:name="_Toc478349288"/>
      <w:r>
        <w:t>scope</w:t>
      </w:r>
      <w:bookmarkEnd w:id="24"/>
      <w:bookmarkEnd w:id="25"/>
      <w:r>
        <w:t xml:space="preserve"> </w:t>
      </w:r>
    </w:p>
    <w:p w14:paraId="19E88726" w14:textId="77777777" w:rsidR="00B80EC0" w:rsidRDefault="00B80EC0" w:rsidP="00B80EC0">
      <w:pPr>
        <w:rPr>
          <w:rStyle w:val="Hyperlink"/>
          <w:b/>
        </w:rPr>
      </w:pPr>
      <w:r>
        <w:t>The URL that was assigned to the investigation is</w:t>
      </w:r>
      <w:r w:rsidRPr="00397948">
        <w:rPr>
          <w:b/>
        </w:rPr>
        <w:t xml:space="preserve">:  </w:t>
      </w:r>
      <w:hyperlink r:id="rId7" w:history="1">
        <w:r w:rsidRPr="00397948">
          <w:rPr>
            <w:rStyle w:val="Hyperlink"/>
            <w:b/>
          </w:rPr>
          <w:t>http://192.168.0.1</w:t>
        </w:r>
      </w:hyperlink>
      <w:r>
        <w:rPr>
          <w:rStyle w:val="Hyperlink"/>
          <w:b/>
        </w:rPr>
        <w:t xml:space="preserve">  </w:t>
      </w:r>
    </w:p>
    <w:p w14:paraId="08958018" w14:textId="77777777" w:rsidR="00B80EC0" w:rsidRPr="00B80EC0" w:rsidRDefault="00B80EC0" w:rsidP="00B80EC0">
      <w:r w:rsidRPr="00B80EC0">
        <w:rPr>
          <w:rStyle w:val="Hyperlink"/>
          <w:color w:val="auto"/>
          <w:u w:val="none"/>
        </w:rPr>
        <w:t xml:space="preserve">The development team has informed Abertay pentest team that the entire web structure is really buggy and is hard to detect. As a result the pentest team at abertay has decided to implement a web application test on top of the infrastructure. Only one user account was assigned with minimal privileges. This was set up to evaluate the suitability of the authorisation and authentication.  </w:t>
      </w:r>
    </w:p>
    <w:p w14:paraId="6A5FD08A" w14:textId="77777777" w:rsidR="00B80EC0" w:rsidRDefault="00B80EC0" w:rsidP="00B80EC0">
      <w:pPr>
        <w:pStyle w:val="Heading2"/>
      </w:pPr>
      <w:bookmarkStart w:id="26" w:name="_Toc478289393"/>
      <w:bookmarkStart w:id="27" w:name="_Toc478349289"/>
      <w:r>
        <w:t>Methodology –</w:t>
      </w:r>
      <w:bookmarkEnd w:id="26"/>
      <w:r>
        <w:t xml:space="preserve"> OWAP (Open web application  Security project)</w:t>
      </w:r>
      <w:bookmarkEnd w:id="27"/>
    </w:p>
    <w:p w14:paraId="78D02455" w14:textId="77777777" w:rsidR="003C2775" w:rsidRDefault="00B80EC0" w:rsidP="00B80EC0">
      <w:r>
        <w:t>The methodology that was applied in test was used in parallel with the owasp framework, the OWAP framework provides an open and collaborative platform f</w:t>
      </w:r>
      <w:r w:rsidR="003C2775">
        <w:br w:type="page"/>
      </w:r>
    </w:p>
    <w:p w14:paraId="640EC7CA" w14:textId="77777777" w:rsidR="00B80EC0" w:rsidRDefault="00B80EC0" w:rsidP="00B80EC0">
      <w:pPr>
        <w:pStyle w:val="Heading1"/>
      </w:pPr>
      <w:r>
        <w:lastRenderedPageBreak/>
        <w:t xml:space="preserve">Information Gathering </w:t>
      </w:r>
    </w:p>
    <w:p w14:paraId="2613746A" w14:textId="77777777" w:rsidR="003C2775" w:rsidRDefault="003C2775" w:rsidP="003C2775"/>
    <w:p w14:paraId="5365CCCA" w14:textId="77777777" w:rsidR="00B80EC0" w:rsidRPr="00B80EC0" w:rsidRDefault="003C2775" w:rsidP="00B80EC0">
      <w:pPr>
        <w:pStyle w:val="Heading2"/>
      </w:pPr>
      <w:r>
        <w:tab/>
      </w:r>
      <w:r w:rsidR="00B80EC0" w:rsidRPr="00B80EC0">
        <w:t xml:space="preserve">Fingerprint web server </w:t>
      </w:r>
    </w:p>
    <w:p w14:paraId="036E49C3" w14:textId="77777777" w:rsidR="00B80EC0" w:rsidRPr="00B80EC0" w:rsidRDefault="00B80EC0" w:rsidP="00B80EC0">
      <w:pPr>
        <w:pStyle w:val="Heading3"/>
      </w:pPr>
      <w:r w:rsidRPr="00B80EC0">
        <w:t xml:space="preserve">Identify Application entry points </w:t>
      </w:r>
    </w:p>
    <w:p w14:paraId="3910724A" w14:textId="77777777" w:rsidR="00B80EC0" w:rsidRPr="00B80EC0" w:rsidRDefault="00B80EC0" w:rsidP="00B80EC0">
      <w:r w:rsidRPr="00B80EC0">
        <w:t xml:space="preserve">Identifying the entry points in the crucial part of the security assessment, it involves identifying areas of the web application that may contain a particular weakness or a threat. In this step aims to identify and map areas surrounding the web application and documenting the investigation once the enumeration and the mapping has been finalized. The test begins by paying close attention to how the HTTP request are utilized. An intercepting proxy such as OWAP Zap proxy, was used to examine how the application communicated with the server. Meanwhile, during the security examination there was multiple pathways for entry points. Especially, the login form in which has 200 as the server status code. The server status code determines the class response that the client accepts, comprehended and handled correctly. The Login form indicated possible injection points that can be implemented to bypass the authentication of the web application. </w:t>
      </w:r>
    </w:p>
    <w:p w14:paraId="46FD606B" w14:textId="77777777" w:rsidR="00B80EC0" w:rsidRPr="00B80EC0" w:rsidRDefault="00B80EC0" w:rsidP="00B80EC0">
      <w:pPr>
        <w:pStyle w:val="Heading3"/>
        <w:rPr>
          <w:rFonts w:eastAsia="Times New Roman"/>
          <w:lang w:val="en" w:eastAsia="en-GB"/>
        </w:rPr>
      </w:pPr>
      <w:bookmarkStart w:id="28" w:name="_Toc478289398"/>
      <w:bookmarkStart w:id="29" w:name="_Toc478349294"/>
      <w:r w:rsidRPr="00B80EC0">
        <w:rPr>
          <w:rFonts w:eastAsia="Times New Roman"/>
          <w:lang w:val="en" w:eastAsia="en-GB"/>
        </w:rPr>
        <w:t>Review Webserver Metafiles for Information Leakage</w:t>
      </w:r>
    </w:p>
    <w:p w14:paraId="0168B30E" w14:textId="77777777" w:rsidR="00B80EC0" w:rsidRPr="00B80EC0" w:rsidRDefault="00B80EC0" w:rsidP="00B80EC0">
      <w:r w:rsidRPr="00B80EC0">
        <w:t>This step is used to test for robots.txt file for information leakage of the web application file directory of path. However, the list of directories that are supposed to be avoided by spiders, robots or crawlers can also act as a mechanism to determine the paths through the application. The reason being that the entire web architecture can be linked to different file paths in which can be serving different functions. Although the robot.txt file can be used a gateway for the attacker enumerate the back end database. The robot txt file serves as an instruction base for every web site owner, if restrictions are not carefully structured it can result to attacks guessing and obtaining passwords.</w:t>
      </w:r>
    </w:p>
    <w:p w14:paraId="28A9CCD2" w14:textId="77777777" w:rsidR="00B80EC0" w:rsidRPr="00B80EC0" w:rsidRDefault="00B80EC0" w:rsidP="00B80EC0">
      <w:pPr>
        <w:pStyle w:val="Heading3"/>
      </w:pPr>
      <w:r w:rsidRPr="00B80EC0">
        <w:t xml:space="preserve">Testing for Credentials Transported over an Encrypted Channel </w:t>
      </w:r>
    </w:p>
    <w:p w14:paraId="152358A1" w14:textId="77777777" w:rsidR="00B80EC0" w:rsidRPr="00B80EC0" w:rsidRDefault="00B80EC0" w:rsidP="00B80EC0">
      <w:r w:rsidRPr="00B80EC0">
        <w:t xml:space="preserve">Throughout this stage, tests are made to undermine the credentials transport and verifying that the user’s authentication are encrypted in order to avoid interception by malicious users. The step is also critical, since related to the encryption of data used by the authenticated user. This step concentrates on the way data travels encrypted from the web browser to the server of if the web server takes charge and uses the correct security measures, for example using a protocol such as HTTPS. However, the web file manager has no traces of HTTPS or any other encryption mechanism to secure data. The main issue is that without encryption a malicious user can intercept the username and password by sniffing the network with wire shark or using a commercial vulnerability scanner such as Nets parker.  </w:t>
      </w:r>
    </w:p>
    <w:p w14:paraId="080BCA48" w14:textId="77777777" w:rsidR="00B80EC0" w:rsidRPr="00B80EC0" w:rsidRDefault="00B80EC0" w:rsidP="00B80EC0">
      <w:pPr>
        <w:pStyle w:val="Heading3"/>
        <w:rPr>
          <w:rFonts w:eastAsia="Times New Roman"/>
          <w:lang w:val="en" w:eastAsia="en-GB"/>
        </w:rPr>
      </w:pPr>
      <w:r w:rsidRPr="00B80EC0">
        <w:rPr>
          <w:rFonts w:eastAsia="Times New Roman"/>
          <w:lang w:val="en" w:eastAsia="en-GB"/>
        </w:rPr>
        <w:t>Map execution paths through application</w:t>
      </w:r>
    </w:p>
    <w:p w14:paraId="475BE750" w14:textId="77777777" w:rsidR="00B80EC0" w:rsidRPr="00B80EC0" w:rsidRDefault="00B80EC0" w:rsidP="00B80EC0">
      <w:pPr>
        <w:rPr>
          <w:lang w:val="en" w:eastAsia="en-GB"/>
        </w:rPr>
      </w:pPr>
      <w:r w:rsidRPr="00B80EC0">
        <w:rPr>
          <w:lang w:val="en" w:eastAsia="en-GB"/>
        </w:rPr>
        <w:t xml:space="preserve">This stage relates to the understanding of the structure of the application, without an in-depth it is impossible to understand the principal workflow of the web application. Also in this test, the approach is to test each path and asses the boundary of each path. Additionally the testing the dataflow and the transformation of data throughout the application. Plus testing multiple instances of the application handling the same data. The main object of this test, is to spider the entire web application to see any hidden directories that may have valuable information that may be apprehended by malicious user. </w:t>
      </w:r>
    </w:p>
    <w:p w14:paraId="2BC5BE45" w14:textId="77777777" w:rsidR="00B80EC0" w:rsidRPr="00B80EC0" w:rsidRDefault="00B80EC0" w:rsidP="00B80EC0">
      <w:pPr>
        <w:pStyle w:val="Heading1"/>
      </w:pPr>
      <w:r>
        <w:t xml:space="preserve"> </w:t>
      </w:r>
      <w:r w:rsidRPr="00B80EC0">
        <w:t>Key findings – Application Security Assessment</w:t>
      </w:r>
      <w:bookmarkEnd w:id="28"/>
      <w:bookmarkEnd w:id="29"/>
      <w:r w:rsidRPr="00B80EC0">
        <w:t xml:space="preserve"> </w:t>
      </w:r>
    </w:p>
    <w:p w14:paraId="5C2122E6" w14:textId="77777777" w:rsidR="00B80EC0" w:rsidRPr="00B80EC0" w:rsidRDefault="00B80EC0" w:rsidP="00B80EC0">
      <w:r w:rsidRPr="00B80EC0">
        <w:t xml:space="preserve">During the examination there where severe vulnerabilities that was obtain during the test, developers and third parties that invest capital to web file manager. Must pay great attention to these following findings: </w:t>
      </w:r>
    </w:p>
    <w:p w14:paraId="7E44B67B" w14:textId="77777777" w:rsidR="00B80EC0" w:rsidRPr="00B80EC0" w:rsidRDefault="00B80EC0" w:rsidP="00B80EC0">
      <w:pPr>
        <w:pStyle w:val="Heading2"/>
      </w:pPr>
      <w:r w:rsidRPr="00B80EC0">
        <w:t xml:space="preserve">SQL injection </w:t>
      </w:r>
    </w:p>
    <w:p w14:paraId="2D198039" w14:textId="77777777" w:rsidR="00B80EC0" w:rsidRPr="00B80EC0" w:rsidRDefault="00B80EC0" w:rsidP="00B80EC0">
      <w:r w:rsidRPr="00B80EC0">
        <w:t>During the mapping execution test, it was noted that the main index page for the web file manager application was vulnerable to SQL injection. The SQL injection vulnerability is the most prevalent attack used against web application. The attack is critical and should not be ignored, also the attack focuses manipulating SQL statements and inserting the statements into an entry field for execution.Morever the SQL injection attack allows an attack to read and obtain sensitive data from the database and also being able to insert, delete and update at will. Although, the attack can also lead to more freighting attacks such as leveraging administrative rights to the database. This could lead to complete disclosure of all the data on the system whether it be external or internal.  The SQL injection vulnerability was located using the OWAP proxy tool.</w:t>
      </w:r>
    </w:p>
    <w:p w14:paraId="4658E824" w14:textId="77777777" w:rsidR="00B80EC0" w:rsidRPr="00B80EC0" w:rsidRDefault="00B80EC0" w:rsidP="00B80EC0">
      <w:pPr>
        <w:pStyle w:val="Heading2"/>
      </w:pPr>
      <w:r w:rsidRPr="00B80EC0">
        <w:t>Database enumeration</w:t>
      </w:r>
    </w:p>
    <w:p w14:paraId="5BCE9A52" w14:textId="77777777" w:rsidR="00B80EC0" w:rsidRPr="00B80EC0" w:rsidRDefault="00B80EC0" w:rsidP="00B80EC0">
      <w:r w:rsidRPr="00B80EC0">
        <w:t xml:space="preserve">This vulnerability pertains the extension of the SQL vulnerability, in this case the attacker has already obtained a URL which refers to a specific id that links to a column within the database table. With this id, an attacker can enumerate different databases on the server. In this test, it was possible to obtain the web server content in spite of this vulnerability. With the assistance of SQL map, grabbing the passwords for the domain administrator was achievable.  </w:t>
      </w:r>
    </w:p>
    <w:p w14:paraId="2003358D" w14:textId="77777777" w:rsidR="00B80EC0" w:rsidRPr="00B80EC0" w:rsidRDefault="00B80EC0" w:rsidP="00B80EC0">
      <w:pPr>
        <w:pStyle w:val="Heading2"/>
      </w:pPr>
      <w:r w:rsidRPr="00B80EC0">
        <w:t xml:space="preserve">Cross-Rite-scripting </w:t>
      </w:r>
    </w:p>
    <w:p w14:paraId="362A1C11" w14:textId="77777777" w:rsidR="00B80EC0" w:rsidRPr="00B80EC0" w:rsidRDefault="00B80EC0" w:rsidP="00B80EC0">
      <w:r w:rsidRPr="00B80EC0">
        <w:t xml:space="preserve">A cross-rite script vulnerability was located in the registration section of the web page, the cross rite script vulnerability is known as an injection type attack whereas the attacker uses a malicious script to a random user at choice. The user is unaware of the script but is tricked into execution, the user also believes that the attack comes from a trusted source. Consequently, the malicious script can access website components such as; session tokens, cookies or any sensitive information relation to the users website. </w:t>
      </w:r>
    </w:p>
    <w:p w14:paraId="08839AB6" w14:textId="77777777" w:rsidR="00B80EC0" w:rsidRPr="00B80EC0" w:rsidRDefault="00B80EC0" w:rsidP="00B80EC0">
      <w:pPr>
        <w:pStyle w:val="Heading2"/>
      </w:pPr>
      <w:r w:rsidRPr="00B80EC0">
        <w:t xml:space="preserve">Password over HTTP </w:t>
      </w:r>
    </w:p>
    <w:p w14:paraId="3BD2E620" w14:textId="77777777" w:rsidR="00B80EC0" w:rsidRPr="00B80EC0" w:rsidRDefault="00B80EC0" w:rsidP="00B80EC0">
      <w:r w:rsidRPr="00B80EC0">
        <w:t xml:space="preserve">The security test has detected that the passwords on the web manager file applications. Clear text passwords are a serious hazard. This vulnerability causes a great threat, the reason being that the passwords can be vulnerable in many ways such as the following: </w:t>
      </w:r>
    </w:p>
    <w:p w14:paraId="24D32155" w14:textId="77777777" w:rsidR="00B80EC0" w:rsidRPr="00B80EC0" w:rsidRDefault="00B80EC0" w:rsidP="00B80EC0">
      <w:pPr>
        <w:numPr>
          <w:ilvl w:val="0"/>
          <w:numId w:val="20"/>
        </w:numPr>
        <w:contextualSpacing/>
      </w:pPr>
      <w:r w:rsidRPr="00B80EC0">
        <w:t xml:space="preserve">The password can be obtained using packet sniffing tools </w:t>
      </w:r>
    </w:p>
    <w:p w14:paraId="52B28D33" w14:textId="77777777" w:rsidR="00B80EC0" w:rsidRPr="00B80EC0" w:rsidRDefault="00B80EC0" w:rsidP="00B80EC0">
      <w:pPr>
        <w:numPr>
          <w:ilvl w:val="0"/>
          <w:numId w:val="20"/>
        </w:numPr>
        <w:contextualSpacing/>
      </w:pPr>
      <w:r w:rsidRPr="00B80EC0">
        <w:t xml:space="preserve">The availability of the password can be located in the browsing history </w:t>
      </w:r>
    </w:p>
    <w:p w14:paraId="26DFB6C5" w14:textId="77777777" w:rsidR="00B80EC0" w:rsidRPr="00B80EC0" w:rsidRDefault="00B80EC0" w:rsidP="00B80EC0">
      <w:pPr>
        <w:numPr>
          <w:ilvl w:val="0"/>
          <w:numId w:val="20"/>
        </w:numPr>
        <w:contextualSpacing/>
      </w:pPr>
      <w:r w:rsidRPr="00B80EC0">
        <w:t xml:space="preserve">The passwords can assist in brute force attacks and privilege escalation </w:t>
      </w:r>
    </w:p>
    <w:p w14:paraId="6F7363DA" w14:textId="77777777" w:rsidR="00B80EC0" w:rsidRPr="00B80EC0" w:rsidRDefault="00B80EC0" w:rsidP="00B80EC0">
      <w:pPr>
        <w:pStyle w:val="Heading2"/>
      </w:pPr>
      <w:r w:rsidRPr="00B80EC0">
        <w:t xml:space="preserve">Web shell </w:t>
      </w:r>
    </w:p>
    <w:p w14:paraId="38CA9C8E" w14:textId="77777777" w:rsidR="00B80EC0" w:rsidRPr="00B80EC0" w:rsidRDefault="00B80EC0" w:rsidP="00B80EC0">
      <w:r w:rsidRPr="00B80EC0">
        <w:t xml:space="preserve">Due to improper input validation techniques, a web shell was able to display all contents from the back end of the web application. This is the main vulnerability that was found during the security examination. The web shell is launched in the file upload page, the web shell was able to access the file structure of the Server1 (Primary domain). Seeing as server1 is the primary domain, the web shell was used to change the password of primary domain, as a result the main sever1 was comprised. </w:t>
      </w:r>
    </w:p>
    <w:p w14:paraId="4FE4BEE3" w14:textId="77777777" w:rsidR="003C2775" w:rsidRDefault="003C2775" w:rsidP="003C2775">
      <w:pPr>
        <w:tabs>
          <w:tab w:val="left" w:pos="945"/>
        </w:tabs>
      </w:pPr>
    </w:p>
    <w:p w14:paraId="157BF95D" w14:textId="77777777" w:rsidR="00B80EC0" w:rsidRPr="00B80EC0" w:rsidRDefault="00B80EC0" w:rsidP="00B80EC0">
      <w:pPr>
        <w:keepNext/>
        <w:keepLines/>
        <w:numPr>
          <w:ilvl w:val="0"/>
          <w:numId w:val="1"/>
        </w:numPr>
        <w:pBdr>
          <w:bottom w:val="single" w:sz="4" w:space="1" w:color="595959" w:themeColor="text1" w:themeTint="A6"/>
        </w:pBdr>
        <w:spacing w:before="360"/>
        <w:outlineLvl w:val="0"/>
        <w:rPr>
          <w:rFonts w:asciiTheme="majorHAnsi" w:eastAsiaTheme="majorEastAsia" w:hAnsiTheme="majorHAnsi" w:cstheme="majorBidi"/>
          <w:b/>
          <w:bCs/>
          <w:smallCaps/>
          <w:color w:val="000000" w:themeColor="text1"/>
          <w:sz w:val="36"/>
          <w:szCs w:val="36"/>
        </w:rPr>
      </w:pPr>
      <w:r w:rsidRPr="00B80EC0">
        <w:rPr>
          <w:rFonts w:asciiTheme="majorHAnsi" w:eastAsiaTheme="majorEastAsia" w:hAnsiTheme="majorHAnsi" w:cstheme="majorBidi"/>
          <w:b/>
          <w:bCs/>
          <w:smallCaps/>
          <w:color w:val="000000" w:themeColor="text1"/>
          <w:sz w:val="36"/>
          <w:szCs w:val="36"/>
        </w:rPr>
        <w:t xml:space="preserve">Appendix – Security Assessment </w:t>
      </w:r>
    </w:p>
    <w:p w14:paraId="501A11AB" w14:textId="77777777" w:rsidR="00B80EC0" w:rsidRPr="00B80EC0" w:rsidRDefault="00B80EC0" w:rsidP="00B80EC0">
      <w:pPr>
        <w:pStyle w:val="Heading2"/>
      </w:pPr>
      <w:bookmarkStart w:id="30" w:name="_Toc478289401"/>
      <w:bookmarkStart w:id="31" w:name="_Toc478349297"/>
      <w:r w:rsidRPr="00B80EC0">
        <w:t>Appendix –A</w:t>
      </w:r>
      <w:bookmarkEnd w:id="30"/>
      <w:bookmarkEnd w:id="31"/>
      <w:r w:rsidRPr="00B80EC0">
        <w:t xml:space="preserve">  Tools</w:t>
      </w:r>
    </w:p>
    <w:tbl>
      <w:tblPr>
        <w:tblStyle w:val="TableGrid5"/>
        <w:tblW w:w="8594" w:type="dxa"/>
        <w:tblInd w:w="-139" w:type="dxa"/>
        <w:tblCellMar>
          <w:top w:w="233" w:type="dxa"/>
          <w:left w:w="107" w:type="dxa"/>
          <w:right w:w="71" w:type="dxa"/>
        </w:tblCellMar>
        <w:tblLook w:val="04A0" w:firstRow="1" w:lastRow="0" w:firstColumn="1" w:lastColumn="0" w:noHBand="0" w:noVBand="1"/>
      </w:tblPr>
      <w:tblGrid>
        <w:gridCol w:w="2016"/>
        <w:gridCol w:w="2645"/>
        <w:gridCol w:w="3933"/>
      </w:tblGrid>
      <w:tr w:rsidR="00B80EC0" w:rsidRPr="00B80EC0" w14:paraId="2FFB09ED" w14:textId="77777777" w:rsidTr="00BC6C2F">
        <w:trPr>
          <w:trHeight w:val="830"/>
        </w:trPr>
        <w:tc>
          <w:tcPr>
            <w:tcW w:w="2151" w:type="dxa"/>
            <w:tcBorders>
              <w:top w:val="single" w:sz="4" w:space="0" w:color="00156F"/>
              <w:left w:val="single" w:sz="4" w:space="0" w:color="00156F"/>
              <w:bottom w:val="single" w:sz="4" w:space="0" w:color="00156F"/>
              <w:right w:val="single" w:sz="4" w:space="0" w:color="00156F"/>
            </w:tcBorders>
            <w:shd w:val="clear" w:color="auto" w:fill="00156F"/>
          </w:tcPr>
          <w:p w14:paraId="13249F65" w14:textId="77777777" w:rsidR="00B80EC0" w:rsidRPr="00B80EC0" w:rsidRDefault="00B80EC0" w:rsidP="00B80EC0">
            <w:pPr>
              <w:ind w:left="2"/>
              <w:rPr>
                <w:rFonts w:ascii="Verdana" w:eastAsia="Verdana" w:hAnsi="Verdana" w:cs="Verdana"/>
                <w:color w:val="111111"/>
                <w:sz w:val="20"/>
              </w:rPr>
            </w:pPr>
            <w:r w:rsidRPr="00B80EC0">
              <w:rPr>
                <w:rFonts w:ascii="Verdana" w:eastAsia="Verdana" w:hAnsi="Verdana" w:cs="Verdana"/>
                <w:b/>
                <w:color w:val="FFFFFF"/>
                <w:sz w:val="20"/>
              </w:rPr>
              <w:t>Tool</w:t>
            </w:r>
          </w:p>
        </w:tc>
        <w:tc>
          <w:tcPr>
            <w:tcW w:w="2879" w:type="dxa"/>
            <w:tcBorders>
              <w:top w:val="single" w:sz="4" w:space="0" w:color="00156F"/>
              <w:left w:val="single" w:sz="4" w:space="0" w:color="00156F"/>
              <w:bottom w:val="single" w:sz="4" w:space="0" w:color="00156F"/>
              <w:right w:val="single" w:sz="5" w:space="0" w:color="00156F"/>
            </w:tcBorders>
            <w:shd w:val="clear" w:color="auto" w:fill="00156F"/>
          </w:tcPr>
          <w:p w14:paraId="7F03AA19" w14:textId="77777777" w:rsidR="00B80EC0" w:rsidRPr="00B80EC0" w:rsidRDefault="00B80EC0" w:rsidP="00B80EC0">
            <w:pPr>
              <w:ind w:left="2"/>
              <w:rPr>
                <w:rFonts w:ascii="Verdana" w:eastAsia="Verdana" w:hAnsi="Verdana" w:cs="Verdana"/>
                <w:color w:val="111111"/>
                <w:sz w:val="20"/>
              </w:rPr>
            </w:pPr>
            <w:r w:rsidRPr="00B80EC0">
              <w:rPr>
                <w:rFonts w:ascii="Verdana" w:eastAsia="Verdana" w:hAnsi="Verdana" w:cs="Verdana"/>
                <w:b/>
                <w:color w:val="FFFFFF"/>
                <w:sz w:val="20"/>
              </w:rPr>
              <w:t>Description</w:t>
            </w:r>
          </w:p>
        </w:tc>
        <w:tc>
          <w:tcPr>
            <w:tcW w:w="3564" w:type="dxa"/>
            <w:tcBorders>
              <w:top w:val="single" w:sz="4" w:space="0" w:color="00156F"/>
              <w:left w:val="single" w:sz="5" w:space="0" w:color="00156F"/>
              <w:bottom w:val="single" w:sz="4" w:space="0" w:color="00156F"/>
              <w:right w:val="single" w:sz="4" w:space="0" w:color="00156F"/>
            </w:tcBorders>
            <w:shd w:val="clear" w:color="auto" w:fill="00156F"/>
          </w:tcPr>
          <w:p w14:paraId="4AA17B11" w14:textId="77777777" w:rsidR="00B80EC0" w:rsidRPr="00B80EC0" w:rsidRDefault="00B80EC0" w:rsidP="00B80EC0">
            <w:pPr>
              <w:ind w:left="2"/>
              <w:rPr>
                <w:rFonts w:ascii="Verdana" w:eastAsia="Verdana" w:hAnsi="Verdana" w:cs="Verdana"/>
                <w:color w:val="111111"/>
                <w:sz w:val="20"/>
              </w:rPr>
            </w:pPr>
            <w:r w:rsidRPr="00B80EC0">
              <w:rPr>
                <w:rFonts w:ascii="Verdana" w:eastAsia="Verdana" w:hAnsi="Verdana" w:cs="Verdana"/>
                <w:b/>
                <w:color w:val="FFFFFF"/>
                <w:sz w:val="20"/>
              </w:rPr>
              <w:t>Source</w:t>
            </w:r>
          </w:p>
        </w:tc>
      </w:tr>
      <w:tr w:rsidR="00B80EC0" w:rsidRPr="00B80EC0" w14:paraId="7F489059" w14:textId="77777777" w:rsidTr="00BC6C2F">
        <w:trPr>
          <w:trHeight w:val="1558"/>
        </w:trPr>
        <w:tc>
          <w:tcPr>
            <w:tcW w:w="2151" w:type="dxa"/>
            <w:tcBorders>
              <w:top w:val="single" w:sz="4" w:space="0" w:color="00156F"/>
              <w:left w:val="single" w:sz="4" w:space="0" w:color="00156F"/>
              <w:bottom w:val="single" w:sz="4" w:space="0" w:color="00156F"/>
              <w:right w:val="single" w:sz="4" w:space="0" w:color="00156F"/>
            </w:tcBorders>
          </w:tcPr>
          <w:p w14:paraId="4CB89F44" w14:textId="77777777" w:rsidR="00B80EC0" w:rsidRPr="00B80EC0" w:rsidRDefault="00B80EC0" w:rsidP="00B80EC0">
            <w:pPr>
              <w:ind w:left="2"/>
              <w:rPr>
                <w:rFonts w:ascii="Verdana" w:eastAsia="Verdana" w:hAnsi="Verdana" w:cs="Verdana"/>
                <w:color w:val="111111"/>
                <w:sz w:val="20"/>
              </w:rPr>
            </w:pPr>
            <w:r w:rsidRPr="00B80EC0">
              <w:rPr>
                <w:rFonts w:ascii="Verdana" w:eastAsia="Verdana" w:hAnsi="Verdana" w:cs="Verdana"/>
                <w:color w:val="000000"/>
                <w:sz w:val="20"/>
              </w:rPr>
              <w:t>Nmap</w:t>
            </w:r>
          </w:p>
        </w:tc>
        <w:tc>
          <w:tcPr>
            <w:tcW w:w="2879" w:type="dxa"/>
            <w:tcBorders>
              <w:top w:val="single" w:sz="4" w:space="0" w:color="00156F"/>
              <w:left w:val="single" w:sz="4" w:space="0" w:color="00156F"/>
              <w:bottom w:val="single" w:sz="4" w:space="0" w:color="00156F"/>
              <w:right w:val="single" w:sz="5" w:space="0" w:color="00156F"/>
            </w:tcBorders>
          </w:tcPr>
          <w:p w14:paraId="61C2C932" w14:textId="77777777" w:rsidR="00B80EC0" w:rsidRPr="00B80EC0" w:rsidRDefault="00B80EC0" w:rsidP="00B80EC0">
            <w:pPr>
              <w:ind w:left="2" w:right="4"/>
              <w:rPr>
                <w:rFonts w:ascii="Verdana" w:eastAsia="Verdana" w:hAnsi="Verdana" w:cs="Verdana"/>
                <w:color w:val="111111"/>
                <w:sz w:val="20"/>
              </w:rPr>
            </w:pPr>
            <w:r w:rsidRPr="00B80EC0">
              <w:rPr>
                <w:rFonts w:ascii="Verdana" w:eastAsia="Verdana" w:hAnsi="Verdana" w:cs="Verdana"/>
                <w:color w:val="000000"/>
                <w:sz w:val="20"/>
              </w:rPr>
              <w:t>Nmap is a popular network port scanner with advanced service identification capabilities.</w:t>
            </w:r>
          </w:p>
        </w:tc>
        <w:tc>
          <w:tcPr>
            <w:tcW w:w="3564" w:type="dxa"/>
            <w:tcBorders>
              <w:top w:val="single" w:sz="4" w:space="0" w:color="00156F"/>
              <w:left w:val="single" w:sz="5" w:space="0" w:color="00156F"/>
              <w:bottom w:val="single" w:sz="4" w:space="0" w:color="00156F"/>
              <w:right w:val="single" w:sz="4" w:space="0" w:color="00156F"/>
            </w:tcBorders>
          </w:tcPr>
          <w:p w14:paraId="08AD66AC" w14:textId="77777777" w:rsidR="00B80EC0" w:rsidRPr="00B80EC0" w:rsidRDefault="00B80EC0" w:rsidP="00B80EC0">
            <w:pPr>
              <w:rPr>
                <w:rFonts w:ascii="Verdana" w:eastAsia="Verdana" w:hAnsi="Verdana" w:cs="Verdana"/>
                <w:color w:val="111111"/>
                <w:sz w:val="20"/>
              </w:rPr>
            </w:pPr>
            <w:hyperlink r:id="rId8">
              <w:r w:rsidRPr="00B80EC0">
                <w:rPr>
                  <w:rFonts w:ascii="Verdana" w:eastAsia="Verdana" w:hAnsi="Verdana" w:cs="Verdana"/>
                  <w:color w:val="0000FF"/>
                  <w:sz w:val="20"/>
                  <w:u w:val="single" w:color="0000FF"/>
                </w:rPr>
                <w:t xml:space="preserve"> </w:t>
              </w:r>
            </w:hyperlink>
            <w:hyperlink r:id="rId9">
              <w:r w:rsidRPr="00B80EC0">
                <w:rPr>
                  <w:rFonts w:ascii="Verdana" w:eastAsia="Verdana" w:hAnsi="Verdana" w:cs="Verdana"/>
                  <w:color w:val="0000FF"/>
                  <w:sz w:val="20"/>
                  <w:u w:val="single" w:color="0000FF"/>
                </w:rPr>
                <w:t>http://www.insecure.org/nm</w:t>
              </w:r>
            </w:hyperlink>
            <w:hyperlink r:id="rId10">
              <w:r w:rsidRPr="00B80EC0">
                <w:rPr>
                  <w:rFonts w:ascii="Verdana" w:eastAsia="Verdana" w:hAnsi="Verdana" w:cs="Verdana"/>
                  <w:color w:val="0000FF"/>
                  <w:sz w:val="20"/>
                  <w:u w:val="single" w:color="0000FF"/>
                </w:rPr>
                <w:t xml:space="preserve">  </w:t>
              </w:r>
            </w:hyperlink>
            <w:hyperlink r:id="rId11">
              <w:r w:rsidRPr="00B80EC0">
                <w:rPr>
                  <w:rFonts w:ascii="Verdana" w:eastAsia="Verdana" w:hAnsi="Verdana" w:cs="Verdana"/>
                  <w:color w:val="0000FF"/>
                  <w:sz w:val="20"/>
                  <w:u w:val="single" w:color="0000FF"/>
                </w:rPr>
                <w:t>a</w:t>
              </w:r>
            </w:hyperlink>
            <w:hyperlink r:id="rId12">
              <w:r w:rsidRPr="00B80EC0">
                <w:rPr>
                  <w:rFonts w:ascii="Verdana" w:eastAsia="Verdana" w:hAnsi="Verdana" w:cs="Verdana"/>
                  <w:color w:val="0000FF"/>
                  <w:sz w:val="20"/>
                  <w:u w:val="single" w:color="0000FF"/>
                </w:rPr>
                <w:t>p</w:t>
              </w:r>
            </w:hyperlink>
            <w:hyperlink r:id="rId13">
              <w:r w:rsidRPr="00B80EC0">
                <w:rPr>
                  <w:rFonts w:ascii="Verdana" w:eastAsia="Verdana" w:hAnsi="Verdana" w:cs="Verdana"/>
                  <w:color w:val="0000FF"/>
                  <w:sz w:val="20"/>
                  <w:u w:val="single" w:color="0000FF"/>
                </w:rPr>
                <w:t xml:space="preserve">  </w:t>
              </w:r>
            </w:hyperlink>
          </w:p>
        </w:tc>
      </w:tr>
      <w:tr w:rsidR="00B80EC0" w:rsidRPr="00B80EC0" w14:paraId="05EA55A5" w14:textId="77777777" w:rsidTr="00BC6C2F">
        <w:trPr>
          <w:trHeight w:val="1314"/>
        </w:trPr>
        <w:tc>
          <w:tcPr>
            <w:tcW w:w="2151" w:type="dxa"/>
            <w:tcBorders>
              <w:top w:val="single" w:sz="4" w:space="0" w:color="00156F"/>
              <w:left w:val="single" w:sz="4" w:space="0" w:color="00156F"/>
              <w:bottom w:val="single" w:sz="4" w:space="0" w:color="00156F"/>
              <w:right w:val="single" w:sz="4" w:space="0" w:color="00156F"/>
            </w:tcBorders>
          </w:tcPr>
          <w:p w14:paraId="1DD6AB8F" w14:textId="77777777" w:rsidR="00B80EC0" w:rsidRPr="00B80EC0" w:rsidRDefault="00B80EC0" w:rsidP="00B80EC0">
            <w:pPr>
              <w:ind w:left="2"/>
              <w:rPr>
                <w:rFonts w:ascii="Verdana" w:eastAsia="Verdana" w:hAnsi="Verdana" w:cs="Verdana"/>
                <w:color w:val="111111"/>
                <w:sz w:val="20"/>
              </w:rPr>
            </w:pPr>
            <w:r w:rsidRPr="00B80EC0">
              <w:rPr>
                <w:rFonts w:ascii="Verdana" w:eastAsia="Verdana" w:hAnsi="Verdana" w:cs="Verdana"/>
                <w:color w:val="000000"/>
                <w:sz w:val="20"/>
              </w:rPr>
              <w:t>Nessus 4</w:t>
            </w:r>
          </w:p>
        </w:tc>
        <w:tc>
          <w:tcPr>
            <w:tcW w:w="2879" w:type="dxa"/>
            <w:tcBorders>
              <w:top w:val="single" w:sz="4" w:space="0" w:color="00156F"/>
              <w:left w:val="single" w:sz="4" w:space="0" w:color="00156F"/>
              <w:bottom w:val="single" w:sz="4" w:space="0" w:color="00156F"/>
              <w:right w:val="single" w:sz="5" w:space="0" w:color="00156F"/>
            </w:tcBorders>
          </w:tcPr>
          <w:p w14:paraId="4F803EED" w14:textId="77777777" w:rsidR="00B80EC0" w:rsidRPr="00B80EC0" w:rsidRDefault="00B80EC0" w:rsidP="00B80EC0">
            <w:pPr>
              <w:ind w:left="2"/>
              <w:rPr>
                <w:rFonts w:ascii="Verdana" w:eastAsia="Verdana" w:hAnsi="Verdana" w:cs="Verdana"/>
                <w:color w:val="111111"/>
                <w:sz w:val="20"/>
              </w:rPr>
            </w:pPr>
            <w:r w:rsidRPr="00B80EC0">
              <w:rPr>
                <w:rFonts w:ascii="Verdana" w:eastAsia="Verdana" w:hAnsi="Verdana" w:cs="Verdana"/>
                <w:color w:val="000000"/>
                <w:sz w:val="20"/>
              </w:rPr>
              <w:t>A leading commercial vulnerability scanner used for infrastructure scanning.</w:t>
            </w:r>
          </w:p>
        </w:tc>
        <w:tc>
          <w:tcPr>
            <w:tcW w:w="3564" w:type="dxa"/>
            <w:tcBorders>
              <w:top w:val="single" w:sz="4" w:space="0" w:color="00156F"/>
              <w:left w:val="single" w:sz="5" w:space="0" w:color="00156F"/>
              <w:bottom w:val="single" w:sz="4" w:space="0" w:color="00156F"/>
              <w:right w:val="single" w:sz="4" w:space="0" w:color="00156F"/>
            </w:tcBorders>
          </w:tcPr>
          <w:p w14:paraId="05FAE9DC" w14:textId="77777777" w:rsidR="00B80EC0" w:rsidRPr="00B80EC0" w:rsidRDefault="00B80EC0" w:rsidP="00B80EC0">
            <w:pPr>
              <w:ind w:left="2"/>
              <w:rPr>
                <w:rFonts w:ascii="Verdana" w:eastAsia="Verdana" w:hAnsi="Verdana" w:cs="Verdana"/>
                <w:color w:val="111111"/>
                <w:sz w:val="20"/>
              </w:rPr>
            </w:pPr>
            <w:hyperlink r:id="rId14">
              <w:r w:rsidRPr="00B80EC0">
                <w:rPr>
                  <w:rFonts w:ascii="Verdana" w:eastAsia="Verdana" w:hAnsi="Verdana" w:cs="Verdana"/>
                  <w:color w:val="0000FF"/>
                  <w:sz w:val="20"/>
                  <w:u w:val="single" w:color="0000FF"/>
                </w:rPr>
                <w:t>http://www.nessus.org</w:t>
              </w:r>
            </w:hyperlink>
            <w:hyperlink r:id="rId15">
              <w:r w:rsidRPr="00B80EC0">
                <w:rPr>
                  <w:rFonts w:ascii="Verdana" w:eastAsia="Verdana" w:hAnsi="Verdana" w:cs="Verdana"/>
                  <w:color w:val="000000"/>
                  <w:sz w:val="20"/>
                </w:rPr>
                <w:t xml:space="preserve"> </w:t>
              </w:r>
            </w:hyperlink>
          </w:p>
        </w:tc>
      </w:tr>
      <w:tr w:rsidR="00B80EC0" w:rsidRPr="00B80EC0" w14:paraId="5AB3DFCD" w14:textId="77777777" w:rsidTr="00BC6C2F">
        <w:trPr>
          <w:trHeight w:val="1314"/>
        </w:trPr>
        <w:tc>
          <w:tcPr>
            <w:tcW w:w="2151" w:type="dxa"/>
            <w:tcBorders>
              <w:top w:val="single" w:sz="4" w:space="0" w:color="00156F"/>
              <w:left w:val="single" w:sz="4" w:space="0" w:color="00156F"/>
              <w:bottom w:val="single" w:sz="4" w:space="0" w:color="00156F"/>
              <w:right w:val="single" w:sz="4" w:space="0" w:color="00156F"/>
            </w:tcBorders>
          </w:tcPr>
          <w:p w14:paraId="09E461AD" w14:textId="77777777" w:rsidR="00B80EC0" w:rsidRPr="00B80EC0" w:rsidRDefault="00B80EC0" w:rsidP="00B80EC0">
            <w:pPr>
              <w:ind w:left="2"/>
              <w:rPr>
                <w:rFonts w:ascii="Verdana" w:eastAsia="Verdana" w:hAnsi="Verdana" w:cs="Verdana"/>
                <w:color w:val="111111"/>
                <w:sz w:val="20"/>
              </w:rPr>
            </w:pPr>
            <w:r w:rsidRPr="00B80EC0">
              <w:rPr>
                <w:rFonts w:ascii="Verdana" w:eastAsia="Verdana" w:hAnsi="Verdana" w:cs="Verdana"/>
                <w:color w:val="000000"/>
                <w:sz w:val="20"/>
              </w:rPr>
              <w:t>Wireshark</w:t>
            </w:r>
          </w:p>
        </w:tc>
        <w:tc>
          <w:tcPr>
            <w:tcW w:w="2879" w:type="dxa"/>
            <w:tcBorders>
              <w:top w:val="single" w:sz="4" w:space="0" w:color="00156F"/>
              <w:left w:val="single" w:sz="4" w:space="0" w:color="00156F"/>
              <w:bottom w:val="single" w:sz="4" w:space="0" w:color="00156F"/>
              <w:right w:val="single" w:sz="5" w:space="0" w:color="00156F"/>
            </w:tcBorders>
          </w:tcPr>
          <w:p w14:paraId="1983EF4F" w14:textId="77777777" w:rsidR="00B80EC0" w:rsidRPr="00B80EC0" w:rsidRDefault="00B80EC0" w:rsidP="00B80EC0">
            <w:pPr>
              <w:ind w:left="2"/>
              <w:rPr>
                <w:rFonts w:ascii="Verdana" w:eastAsia="Verdana" w:hAnsi="Verdana" w:cs="Verdana"/>
                <w:color w:val="111111"/>
                <w:sz w:val="20"/>
              </w:rPr>
            </w:pPr>
            <w:r w:rsidRPr="00B80EC0">
              <w:rPr>
                <w:rFonts w:ascii="Verdana" w:eastAsia="Verdana" w:hAnsi="Verdana" w:cs="Verdana"/>
                <w:color w:val="000000"/>
                <w:sz w:val="20"/>
              </w:rPr>
              <w:t>A popular packet sniffing and analysis tool used to monitor network traffic.</w:t>
            </w:r>
          </w:p>
        </w:tc>
        <w:tc>
          <w:tcPr>
            <w:tcW w:w="3564" w:type="dxa"/>
            <w:tcBorders>
              <w:top w:val="single" w:sz="4" w:space="0" w:color="00156F"/>
              <w:left w:val="single" w:sz="5" w:space="0" w:color="00156F"/>
              <w:bottom w:val="single" w:sz="4" w:space="0" w:color="00156F"/>
              <w:right w:val="single" w:sz="4" w:space="0" w:color="00156F"/>
            </w:tcBorders>
          </w:tcPr>
          <w:p w14:paraId="75806BC8" w14:textId="77777777" w:rsidR="00B80EC0" w:rsidRPr="00B80EC0" w:rsidRDefault="00B80EC0" w:rsidP="00B80EC0">
            <w:pPr>
              <w:ind w:left="2"/>
              <w:rPr>
                <w:rFonts w:ascii="Verdana" w:eastAsia="Verdana" w:hAnsi="Verdana" w:cs="Verdana"/>
                <w:color w:val="111111"/>
                <w:sz w:val="20"/>
              </w:rPr>
            </w:pPr>
            <w:hyperlink r:id="rId16">
              <w:r w:rsidRPr="00B80EC0">
                <w:rPr>
                  <w:rFonts w:ascii="Verdana" w:eastAsia="Verdana" w:hAnsi="Verdana" w:cs="Verdana"/>
                  <w:color w:val="0000FF"/>
                  <w:sz w:val="20"/>
                  <w:u w:val="single" w:color="0000FF"/>
                </w:rPr>
                <w:t>http://www.wireshark.org/</w:t>
              </w:r>
            </w:hyperlink>
            <w:hyperlink r:id="rId17">
              <w:r w:rsidRPr="00B80EC0">
                <w:rPr>
                  <w:rFonts w:ascii="Verdana" w:eastAsia="Verdana" w:hAnsi="Verdana" w:cs="Verdana"/>
                  <w:color w:val="000000"/>
                  <w:sz w:val="20"/>
                </w:rPr>
                <w:t xml:space="preserve"> </w:t>
              </w:r>
            </w:hyperlink>
          </w:p>
        </w:tc>
      </w:tr>
      <w:tr w:rsidR="00B80EC0" w:rsidRPr="00B80EC0" w14:paraId="54668A9F" w14:textId="77777777" w:rsidTr="00BC6C2F">
        <w:trPr>
          <w:trHeight w:val="1558"/>
        </w:trPr>
        <w:tc>
          <w:tcPr>
            <w:tcW w:w="2151" w:type="dxa"/>
            <w:tcBorders>
              <w:top w:val="single" w:sz="4" w:space="0" w:color="00156F"/>
              <w:left w:val="single" w:sz="4" w:space="0" w:color="00156F"/>
              <w:bottom w:val="single" w:sz="4" w:space="0" w:color="00156F"/>
              <w:right w:val="single" w:sz="4" w:space="0" w:color="00156F"/>
            </w:tcBorders>
          </w:tcPr>
          <w:p w14:paraId="419D96F6" w14:textId="77777777" w:rsidR="00B80EC0" w:rsidRPr="00B80EC0" w:rsidRDefault="00B80EC0" w:rsidP="00B80EC0">
            <w:pPr>
              <w:ind w:left="2"/>
              <w:rPr>
                <w:rFonts w:ascii="Verdana" w:eastAsia="Verdana" w:hAnsi="Verdana" w:cs="Verdana"/>
                <w:color w:val="111111"/>
                <w:sz w:val="20"/>
              </w:rPr>
            </w:pPr>
            <w:r w:rsidRPr="00B80EC0">
              <w:rPr>
                <w:rFonts w:ascii="Verdana" w:eastAsia="Verdana" w:hAnsi="Verdana" w:cs="Verdana"/>
                <w:color w:val="000000"/>
                <w:sz w:val="20"/>
              </w:rPr>
              <w:t>Burp Professional</w:t>
            </w:r>
          </w:p>
        </w:tc>
        <w:tc>
          <w:tcPr>
            <w:tcW w:w="2879" w:type="dxa"/>
            <w:tcBorders>
              <w:top w:val="single" w:sz="4" w:space="0" w:color="00156F"/>
              <w:left w:val="single" w:sz="4" w:space="0" w:color="00156F"/>
              <w:bottom w:val="single" w:sz="4" w:space="0" w:color="00156F"/>
              <w:right w:val="single" w:sz="5" w:space="0" w:color="00156F"/>
            </w:tcBorders>
          </w:tcPr>
          <w:p w14:paraId="55B52CE3" w14:textId="77777777" w:rsidR="00B80EC0" w:rsidRPr="00B80EC0" w:rsidRDefault="00B80EC0" w:rsidP="00B80EC0">
            <w:pPr>
              <w:ind w:left="2"/>
              <w:rPr>
                <w:rFonts w:ascii="Verdana" w:eastAsia="Verdana" w:hAnsi="Verdana" w:cs="Verdana"/>
                <w:color w:val="111111"/>
                <w:sz w:val="20"/>
              </w:rPr>
            </w:pPr>
            <w:r w:rsidRPr="00B80EC0">
              <w:rPr>
                <w:rFonts w:ascii="Verdana" w:eastAsia="Verdana" w:hAnsi="Verdana" w:cs="Verdana"/>
                <w:color w:val="000000"/>
                <w:sz w:val="20"/>
              </w:rPr>
              <w:t>A popular man-in-the middle proxy tool used for assessing web-based applications.</w:t>
            </w:r>
          </w:p>
        </w:tc>
        <w:tc>
          <w:tcPr>
            <w:tcW w:w="3564" w:type="dxa"/>
            <w:tcBorders>
              <w:top w:val="single" w:sz="4" w:space="0" w:color="00156F"/>
              <w:left w:val="single" w:sz="5" w:space="0" w:color="00156F"/>
              <w:bottom w:val="single" w:sz="4" w:space="0" w:color="00156F"/>
              <w:right w:val="single" w:sz="4" w:space="0" w:color="00156F"/>
            </w:tcBorders>
          </w:tcPr>
          <w:p w14:paraId="2287F248" w14:textId="77777777" w:rsidR="00B80EC0" w:rsidRPr="00B80EC0" w:rsidRDefault="00B80EC0" w:rsidP="00B80EC0">
            <w:pPr>
              <w:ind w:left="2"/>
              <w:rPr>
                <w:rFonts w:ascii="Verdana" w:eastAsia="Verdana" w:hAnsi="Verdana" w:cs="Verdana"/>
                <w:color w:val="111111"/>
                <w:sz w:val="20"/>
              </w:rPr>
            </w:pPr>
            <w:hyperlink r:id="rId18">
              <w:r w:rsidRPr="00B80EC0">
                <w:rPr>
                  <w:rFonts w:ascii="Verdana" w:eastAsia="Verdana" w:hAnsi="Verdana" w:cs="Verdana"/>
                  <w:color w:val="0000FF"/>
                  <w:sz w:val="20"/>
                  <w:u w:val="single" w:color="0000FF"/>
                </w:rPr>
                <w:t>http://www.portswigger.net/</w:t>
              </w:r>
            </w:hyperlink>
          </w:p>
        </w:tc>
      </w:tr>
      <w:tr w:rsidR="00B80EC0" w:rsidRPr="00B80EC0" w14:paraId="4849F947" w14:textId="77777777" w:rsidTr="00BC6C2F">
        <w:trPr>
          <w:trHeight w:val="2045"/>
        </w:trPr>
        <w:tc>
          <w:tcPr>
            <w:tcW w:w="2151" w:type="dxa"/>
            <w:tcBorders>
              <w:top w:val="single" w:sz="4" w:space="0" w:color="00156F"/>
              <w:left w:val="single" w:sz="4" w:space="0" w:color="00156F"/>
              <w:bottom w:val="single" w:sz="4" w:space="0" w:color="00156F"/>
              <w:right w:val="single" w:sz="4" w:space="0" w:color="00156F"/>
            </w:tcBorders>
          </w:tcPr>
          <w:p w14:paraId="7CE0E720" w14:textId="77777777" w:rsidR="00B80EC0" w:rsidRPr="00B80EC0" w:rsidRDefault="00B80EC0" w:rsidP="00B80EC0">
            <w:pPr>
              <w:ind w:left="2"/>
              <w:rPr>
                <w:rFonts w:ascii="Verdana" w:eastAsia="Verdana" w:hAnsi="Verdana" w:cs="Verdana"/>
                <w:color w:val="111111"/>
                <w:sz w:val="20"/>
              </w:rPr>
            </w:pPr>
            <w:r w:rsidRPr="00B80EC0">
              <w:rPr>
                <w:rFonts w:ascii="Verdana" w:eastAsia="Verdana" w:hAnsi="Verdana" w:cs="Verdana"/>
                <w:color w:val="000000"/>
                <w:sz w:val="20"/>
              </w:rPr>
              <w:t xml:space="preserve">Sqlmap </w:t>
            </w:r>
          </w:p>
        </w:tc>
        <w:tc>
          <w:tcPr>
            <w:tcW w:w="2879" w:type="dxa"/>
            <w:tcBorders>
              <w:top w:val="single" w:sz="4" w:space="0" w:color="00156F"/>
              <w:left w:val="single" w:sz="4" w:space="0" w:color="00156F"/>
              <w:bottom w:val="single" w:sz="4" w:space="0" w:color="00156F"/>
              <w:right w:val="single" w:sz="5" w:space="0" w:color="00156F"/>
            </w:tcBorders>
          </w:tcPr>
          <w:p w14:paraId="5B0FB002" w14:textId="77777777" w:rsidR="00B80EC0" w:rsidRPr="00B80EC0" w:rsidRDefault="00B80EC0" w:rsidP="00B80EC0">
            <w:pPr>
              <w:ind w:left="2"/>
              <w:rPr>
                <w:rFonts w:ascii="Verdana" w:eastAsia="Verdana" w:hAnsi="Verdana" w:cs="Verdana"/>
                <w:color w:val="111111"/>
                <w:sz w:val="20"/>
              </w:rPr>
            </w:pPr>
            <w:r w:rsidRPr="00B80EC0">
              <w:rPr>
                <w:rFonts w:ascii="Verdana" w:eastAsia="Verdana" w:hAnsi="Verdana" w:cs="Verdana"/>
                <w:color w:val="000000"/>
                <w:sz w:val="20"/>
              </w:rPr>
              <w:t xml:space="preserve">A popular penetration testing tool that automates the process of detecting SQL injection flaws and also attempts to override server configure </w:t>
            </w:r>
          </w:p>
        </w:tc>
        <w:tc>
          <w:tcPr>
            <w:tcW w:w="3564" w:type="dxa"/>
            <w:tcBorders>
              <w:top w:val="single" w:sz="4" w:space="0" w:color="00156F"/>
              <w:left w:val="single" w:sz="5" w:space="0" w:color="00156F"/>
              <w:bottom w:val="single" w:sz="4" w:space="0" w:color="00156F"/>
              <w:right w:val="single" w:sz="4" w:space="0" w:color="00156F"/>
            </w:tcBorders>
          </w:tcPr>
          <w:p w14:paraId="03E02076" w14:textId="77777777" w:rsidR="00B80EC0" w:rsidRPr="00B80EC0" w:rsidRDefault="00B80EC0" w:rsidP="00B80EC0">
            <w:pPr>
              <w:ind w:left="2"/>
              <w:rPr>
                <w:rFonts w:ascii="Verdana" w:eastAsia="Verdana" w:hAnsi="Verdana" w:cs="Verdana"/>
                <w:color w:val="111111"/>
                <w:sz w:val="20"/>
              </w:rPr>
            </w:pPr>
            <w:r w:rsidRPr="00B80EC0">
              <w:rPr>
                <w:rFonts w:ascii="Verdana" w:eastAsia="Verdana" w:hAnsi="Verdana" w:cs="Verdana"/>
                <w:color w:val="111111"/>
                <w:sz w:val="20"/>
              </w:rPr>
              <w:t>http://sqlmap.org/</w:t>
            </w:r>
          </w:p>
        </w:tc>
      </w:tr>
      <w:tr w:rsidR="00B80EC0" w:rsidRPr="00B80EC0" w14:paraId="00CEA637" w14:textId="77777777" w:rsidTr="00BC6C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1813"/>
        </w:trPr>
        <w:tc>
          <w:tcPr>
            <w:tcW w:w="2151" w:type="dxa"/>
          </w:tcPr>
          <w:p w14:paraId="58ECEB4A" w14:textId="77777777" w:rsidR="00B80EC0" w:rsidRPr="00B80EC0" w:rsidRDefault="00B80EC0" w:rsidP="00B80EC0">
            <w:pPr>
              <w:ind w:left="134"/>
            </w:pPr>
          </w:p>
          <w:p w14:paraId="140B4F33" w14:textId="77777777" w:rsidR="00B80EC0" w:rsidRPr="00B80EC0" w:rsidRDefault="00B80EC0" w:rsidP="00B80EC0">
            <w:pPr>
              <w:ind w:left="134"/>
            </w:pPr>
          </w:p>
          <w:p w14:paraId="10EA1ECA" w14:textId="77777777" w:rsidR="00B80EC0" w:rsidRPr="00B80EC0" w:rsidRDefault="00B80EC0" w:rsidP="00B80EC0">
            <w:pPr>
              <w:spacing w:after="160" w:line="259" w:lineRule="auto"/>
              <w:ind w:left="134"/>
            </w:pPr>
            <w:r w:rsidRPr="00B80EC0">
              <w:t xml:space="preserve">C99 Shell </w:t>
            </w:r>
          </w:p>
        </w:tc>
        <w:tc>
          <w:tcPr>
            <w:tcW w:w="2879" w:type="dxa"/>
          </w:tcPr>
          <w:p w14:paraId="00ABD4E6" w14:textId="77777777" w:rsidR="00B80EC0" w:rsidRPr="00B80EC0" w:rsidRDefault="00B80EC0" w:rsidP="00B80EC0"/>
          <w:p w14:paraId="5B1320CB" w14:textId="77777777" w:rsidR="00B80EC0" w:rsidRPr="00B80EC0" w:rsidRDefault="00B80EC0" w:rsidP="00B80EC0">
            <w:pPr>
              <w:ind w:left="134"/>
            </w:pPr>
            <w:r w:rsidRPr="00B80EC0">
              <w:t xml:space="preserve">Notorious PHP malware that allows an attacker to hijack the web server processes. </w:t>
            </w:r>
          </w:p>
          <w:p w14:paraId="07DDF028" w14:textId="77777777" w:rsidR="00B80EC0" w:rsidRPr="00B80EC0" w:rsidRDefault="00B80EC0" w:rsidP="00B80EC0"/>
          <w:p w14:paraId="6852D664" w14:textId="77777777" w:rsidR="00B80EC0" w:rsidRPr="00B80EC0" w:rsidRDefault="00B80EC0" w:rsidP="00B80EC0">
            <w:pPr>
              <w:jc w:val="center"/>
            </w:pPr>
          </w:p>
        </w:tc>
        <w:tc>
          <w:tcPr>
            <w:tcW w:w="3564" w:type="dxa"/>
          </w:tcPr>
          <w:p w14:paraId="4CF7AC72" w14:textId="77777777" w:rsidR="00B80EC0" w:rsidRPr="00B80EC0" w:rsidRDefault="00B80EC0" w:rsidP="00B80EC0"/>
          <w:p w14:paraId="549F5D64" w14:textId="77777777" w:rsidR="00B80EC0" w:rsidRPr="00B80EC0" w:rsidRDefault="00B80EC0" w:rsidP="00B80EC0">
            <w:pPr>
              <w:ind w:left="134"/>
            </w:pPr>
            <w:r w:rsidRPr="00B80EC0">
              <w:t>http://www.madirish.net/241</w:t>
            </w:r>
          </w:p>
        </w:tc>
      </w:tr>
      <w:tr w:rsidR="00B80EC0" w:rsidRPr="00B80EC0" w14:paraId="5EB6DEA3" w14:textId="77777777" w:rsidTr="00BC6C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1813"/>
        </w:trPr>
        <w:tc>
          <w:tcPr>
            <w:tcW w:w="2151" w:type="dxa"/>
          </w:tcPr>
          <w:p w14:paraId="12CB3A24" w14:textId="77777777" w:rsidR="00B80EC0" w:rsidRPr="00B80EC0" w:rsidRDefault="00B80EC0" w:rsidP="00B80EC0">
            <w:pPr>
              <w:ind w:left="134"/>
            </w:pPr>
            <w:r w:rsidRPr="00B80EC0">
              <w:t xml:space="preserve">Sparta </w:t>
            </w:r>
          </w:p>
        </w:tc>
        <w:tc>
          <w:tcPr>
            <w:tcW w:w="2879" w:type="dxa"/>
          </w:tcPr>
          <w:p w14:paraId="1982265D" w14:textId="77777777" w:rsidR="00B80EC0" w:rsidRPr="00B80EC0" w:rsidRDefault="00B80EC0" w:rsidP="00B80EC0">
            <w:r w:rsidRPr="00B80EC0">
              <w:t xml:space="preserve">A python GUI that makes pen testing simpler by collaborating scanning and emuneration phase of pen testing </w:t>
            </w:r>
          </w:p>
        </w:tc>
        <w:tc>
          <w:tcPr>
            <w:tcW w:w="3564" w:type="dxa"/>
          </w:tcPr>
          <w:p w14:paraId="31066E01" w14:textId="77777777" w:rsidR="00B80EC0" w:rsidRPr="00B80EC0" w:rsidRDefault="00B80EC0" w:rsidP="00B80EC0">
            <w:r w:rsidRPr="00B80EC0">
              <w:t>http://sparta.secforce.com/</w:t>
            </w:r>
          </w:p>
        </w:tc>
      </w:tr>
      <w:tr w:rsidR="00B80EC0" w:rsidRPr="00B80EC0" w14:paraId="37E34F83" w14:textId="77777777" w:rsidTr="00BC6C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1660"/>
        </w:trPr>
        <w:tc>
          <w:tcPr>
            <w:tcW w:w="2151" w:type="dxa"/>
          </w:tcPr>
          <w:p w14:paraId="2887F33D" w14:textId="77777777" w:rsidR="00B80EC0" w:rsidRPr="00B80EC0" w:rsidRDefault="00B80EC0" w:rsidP="00B80EC0">
            <w:r w:rsidRPr="00B80EC0">
              <w:t xml:space="preserve">Netsparker </w:t>
            </w:r>
          </w:p>
        </w:tc>
        <w:tc>
          <w:tcPr>
            <w:tcW w:w="2879" w:type="dxa"/>
          </w:tcPr>
          <w:p w14:paraId="028B290E" w14:textId="77777777" w:rsidR="00B80EC0" w:rsidRPr="00B80EC0" w:rsidRDefault="00B80EC0" w:rsidP="00B80EC0">
            <w:pPr>
              <w:rPr>
                <w:rFonts w:asciiTheme="majorHAnsi" w:eastAsiaTheme="majorEastAsia" w:hAnsiTheme="majorHAnsi" w:cstheme="majorBidi"/>
                <w:b/>
                <w:bCs/>
                <w:smallCaps/>
                <w:color w:val="000000" w:themeColor="text1"/>
                <w:sz w:val="28"/>
                <w:szCs w:val="28"/>
              </w:rPr>
            </w:pPr>
          </w:p>
          <w:p w14:paraId="2FB2B2E9" w14:textId="77777777" w:rsidR="00B80EC0" w:rsidRPr="00B80EC0" w:rsidRDefault="00B80EC0" w:rsidP="00B80EC0">
            <w:r w:rsidRPr="00B80EC0">
              <w:t xml:space="preserve">A Windows application which is used for wen application security scanner </w:t>
            </w:r>
          </w:p>
        </w:tc>
        <w:tc>
          <w:tcPr>
            <w:tcW w:w="3564" w:type="dxa"/>
          </w:tcPr>
          <w:p w14:paraId="758670A8" w14:textId="77777777" w:rsidR="00B80EC0" w:rsidRPr="00B80EC0" w:rsidRDefault="00B80EC0" w:rsidP="00B80EC0">
            <w:pPr>
              <w:rPr>
                <w:rFonts w:asciiTheme="majorHAnsi" w:eastAsiaTheme="majorEastAsia" w:hAnsiTheme="majorHAnsi" w:cstheme="majorBidi"/>
                <w:b/>
                <w:bCs/>
                <w:smallCaps/>
                <w:color w:val="000000" w:themeColor="text1"/>
                <w:sz w:val="28"/>
                <w:szCs w:val="28"/>
              </w:rPr>
            </w:pPr>
          </w:p>
          <w:p w14:paraId="419CCFF9" w14:textId="77777777" w:rsidR="00B80EC0" w:rsidRPr="00B80EC0" w:rsidRDefault="00B80EC0" w:rsidP="00B80EC0">
            <w:r w:rsidRPr="00B80EC0">
              <w:t>https://www.netsparker.com/web-vulnerability-scanner/</w:t>
            </w:r>
          </w:p>
        </w:tc>
      </w:tr>
      <w:tr w:rsidR="00B80EC0" w:rsidRPr="00B80EC0" w14:paraId="3F850D94" w14:textId="77777777" w:rsidTr="00BC6C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trHeight w:val="1660"/>
        </w:trPr>
        <w:tc>
          <w:tcPr>
            <w:tcW w:w="2151" w:type="dxa"/>
          </w:tcPr>
          <w:p w14:paraId="266E1614" w14:textId="77777777" w:rsidR="00B80EC0" w:rsidRPr="00B80EC0" w:rsidRDefault="00B80EC0" w:rsidP="00B80EC0">
            <w:r w:rsidRPr="00B80EC0">
              <w:t xml:space="preserve">Nishang </w:t>
            </w:r>
          </w:p>
        </w:tc>
        <w:tc>
          <w:tcPr>
            <w:tcW w:w="2879" w:type="dxa"/>
          </w:tcPr>
          <w:p w14:paraId="6851CDA9" w14:textId="77777777" w:rsidR="00B80EC0" w:rsidRPr="00B80EC0" w:rsidRDefault="00B80EC0" w:rsidP="00B80EC0">
            <w:pPr>
              <w:rPr>
                <w:rFonts w:eastAsiaTheme="majorEastAsia"/>
              </w:rPr>
            </w:pPr>
            <w:r w:rsidRPr="00B80EC0">
              <w:rPr>
                <w:rFonts w:eastAsiaTheme="majorEastAsia"/>
              </w:rPr>
              <w:t xml:space="preserve">An open source framework with a myriad of PowerShell </w:t>
            </w:r>
            <w:proofErr w:type="gramStart"/>
            <w:r w:rsidRPr="00B80EC0">
              <w:rPr>
                <w:rFonts w:eastAsiaTheme="majorEastAsia"/>
              </w:rPr>
              <w:t>scripts  that</w:t>
            </w:r>
            <w:proofErr w:type="gramEnd"/>
            <w:r w:rsidRPr="00B80EC0">
              <w:rPr>
                <w:rFonts w:eastAsiaTheme="majorEastAsia"/>
              </w:rPr>
              <w:t xml:space="preserve"> used during the post exploi</w:t>
            </w:r>
            <w:r w:rsidR="00BC6C2F">
              <w:rPr>
                <w:rFonts w:eastAsiaTheme="majorEastAsia"/>
              </w:rPr>
              <w:t xml:space="preserve">tation phase of the penetration. </w:t>
            </w:r>
          </w:p>
          <w:p w14:paraId="254BC8C7" w14:textId="77777777" w:rsidR="00B80EC0" w:rsidRPr="00B80EC0" w:rsidRDefault="00B80EC0" w:rsidP="00B80EC0">
            <w:pPr>
              <w:rPr>
                <w:rFonts w:eastAsiaTheme="majorEastAsia"/>
              </w:rPr>
            </w:pPr>
          </w:p>
        </w:tc>
        <w:tc>
          <w:tcPr>
            <w:tcW w:w="3564" w:type="dxa"/>
          </w:tcPr>
          <w:p w14:paraId="676241D9" w14:textId="77777777" w:rsidR="00B80EC0" w:rsidRPr="00B80EC0" w:rsidRDefault="00B80EC0" w:rsidP="00B80EC0">
            <w:pPr>
              <w:rPr>
                <w:rFonts w:eastAsiaTheme="majorEastAsia"/>
              </w:rPr>
            </w:pPr>
            <w:r w:rsidRPr="00B80EC0">
              <w:rPr>
                <w:rFonts w:eastAsiaTheme="majorEastAsia"/>
              </w:rPr>
              <w:t>https://github.com/samratashok/nishang</w:t>
            </w:r>
          </w:p>
        </w:tc>
      </w:tr>
    </w:tbl>
    <w:p w14:paraId="6E66C83F" w14:textId="77777777" w:rsidR="003C2775" w:rsidRDefault="003C2775">
      <w:r>
        <w:br w:type="page"/>
      </w:r>
    </w:p>
    <w:p w14:paraId="781CFEC9" w14:textId="77777777" w:rsidR="003C2775" w:rsidRDefault="00B80EC0" w:rsidP="003C2775">
      <w:pPr>
        <w:pStyle w:val="Heading1"/>
      </w:pPr>
      <w:bookmarkStart w:id="32" w:name="_Toc479608547"/>
      <w:r>
        <w:lastRenderedPageBreak/>
        <w:t xml:space="preserve"> </w:t>
      </w:r>
      <w:r w:rsidR="003C2775">
        <w:t>Appendix</w:t>
      </w:r>
      <w:bookmarkEnd w:id="32"/>
      <w:r w:rsidR="003C2775">
        <w:t xml:space="preserve"> </w:t>
      </w:r>
    </w:p>
    <w:p w14:paraId="0B67666D" w14:textId="77777777" w:rsidR="00BC6C2F" w:rsidRDefault="00BC6C2F" w:rsidP="00BC6C2F">
      <w:pPr>
        <w:pStyle w:val="Heading2"/>
      </w:pPr>
      <w:r>
        <w:t xml:space="preserve">Discovery &amp; probing  </w:t>
      </w:r>
    </w:p>
    <w:p w14:paraId="18D10B63" w14:textId="77777777" w:rsidR="00BC6C2F" w:rsidRPr="00BC6C2F" w:rsidRDefault="00BC6C2F" w:rsidP="00BC6C2F">
      <w:r>
        <w:rPr>
          <w:noProof/>
          <w:lang w:eastAsia="en-GB"/>
        </w:rPr>
        <w:drawing>
          <wp:inline distT="0" distB="0" distL="0" distR="0" wp14:anchorId="0AC4D15F" wp14:editId="3BA0D725">
            <wp:extent cx="5731510" cy="21012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01215"/>
                    </a:xfrm>
                    <a:prstGeom prst="rect">
                      <a:avLst/>
                    </a:prstGeom>
                  </pic:spPr>
                </pic:pic>
              </a:graphicData>
            </a:graphic>
          </wp:inline>
        </w:drawing>
      </w:r>
    </w:p>
    <w:p w14:paraId="26AE99C0" w14:textId="77777777" w:rsidR="00BC6C2F" w:rsidRDefault="00BC6C2F" w:rsidP="00BC6C2F">
      <w:pPr>
        <w:jc w:val="center"/>
        <w:rPr>
          <w:b/>
        </w:rPr>
      </w:pPr>
      <w:r w:rsidRPr="00BC6C2F">
        <w:rPr>
          <w:b/>
        </w:rPr>
        <w:t xml:space="preserve">Figure 1.1 Intense scan for Server 1 </w:t>
      </w:r>
    </w:p>
    <w:p w14:paraId="134D2ADA" w14:textId="77777777" w:rsidR="00BC6C2F" w:rsidRDefault="00BC6C2F" w:rsidP="00BC6C2F">
      <w:pPr>
        <w:jc w:val="center"/>
        <w:rPr>
          <w:b/>
        </w:rPr>
      </w:pPr>
      <w:r>
        <w:rPr>
          <w:noProof/>
          <w:lang w:eastAsia="en-GB"/>
        </w:rPr>
        <w:drawing>
          <wp:inline distT="0" distB="0" distL="0" distR="0" wp14:anchorId="246A71AC" wp14:editId="2297950C">
            <wp:extent cx="5731510" cy="27971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7175"/>
                    </a:xfrm>
                    <a:prstGeom prst="rect">
                      <a:avLst/>
                    </a:prstGeom>
                  </pic:spPr>
                </pic:pic>
              </a:graphicData>
            </a:graphic>
          </wp:inline>
        </w:drawing>
      </w:r>
    </w:p>
    <w:p w14:paraId="1271A758" w14:textId="77777777" w:rsidR="00BC6C2F" w:rsidRDefault="00BC6C2F" w:rsidP="00BC6C2F">
      <w:pPr>
        <w:jc w:val="center"/>
        <w:rPr>
          <w:b/>
        </w:rPr>
      </w:pPr>
      <w:r>
        <w:rPr>
          <w:b/>
        </w:rPr>
        <w:t>Figure 1.1 OS fingerprinting for Server 1</w:t>
      </w:r>
    </w:p>
    <w:p w14:paraId="2D2D8CA6" w14:textId="77777777" w:rsidR="00BC6C2F" w:rsidRDefault="00BC6C2F" w:rsidP="00BC6C2F">
      <w:pPr>
        <w:jc w:val="center"/>
        <w:rPr>
          <w:b/>
        </w:rPr>
      </w:pPr>
    </w:p>
    <w:p w14:paraId="47798031" w14:textId="77777777" w:rsidR="00BC6C2F" w:rsidRDefault="00BC6C2F" w:rsidP="00BC6C2F">
      <w:pPr>
        <w:jc w:val="center"/>
        <w:rPr>
          <w:b/>
        </w:rPr>
      </w:pPr>
      <w:r>
        <w:rPr>
          <w:noProof/>
          <w:lang w:eastAsia="en-GB"/>
        </w:rPr>
        <w:drawing>
          <wp:inline distT="0" distB="0" distL="0" distR="0" wp14:anchorId="2C3DC4BA" wp14:editId="58B0E577">
            <wp:extent cx="5731510" cy="27971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7175"/>
                    </a:xfrm>
                    <a:prstGeom prst="rect">
                      <a:avLst/>
                    </a:prstGeom>
                  </pic:spPr>
                </pic:pic>
              </a:graphicData>
            </a:graphic>
          </wp:inline>
        </w:drawing>
      </w:r>
    </w:p>
    <w:p w14:paraId="1B37A102" w14:textId="77777777" w:rsidR="00BC6C2F" w:rsidRPr="00BC6C2F" w:rsidRDefault="00BC6C2F" w:rsidP="00BC6C2F">
      <w:pPr>
        <w:jc w:val="center"/>
        <w:rPr>
          <w:b/>
        </w:rPr>
      </w:pPr>
      <w:r w:rsidRPr="00BC6C2F">
        <w:rPr>
          <w:b/>
        </w:rPr>
        <w:t xml:space="preserve">Figure 1.2 Intense Scan </w:t>
      </w:r>
      <w:proofErr w:type="gramStart"/>
      <w:r w:rsidRPr="00BC6C2F">
        <w:rPr>
          <w:b/>
        </w:rPr>
        <w:t>For</w:t>
      </w:r>
      <w:proofErr w:type="gramEnd"/>
      <w:r w:rsidRPr="00BC6C2F">
        <w:rPr>
          <w:b/>
        </w:rPr>
        <w:t xml:space="preserve"> Server 1 </w:t>
      </w:r>
    </w:p>
    <w:p w14:paraId="40288EF6" w14:textId="77777777" w:rsidR="00BC6C2F" w:rsidRDefault="00BC6C2F" w:rsidP="00BC6C2F">
      <w:pPr>
        <w:jc w:val="center"/>
        <w:rPr>
          <w:b/>
        </w:rPr>
      </w:pPr>
    </w:p>
    <w:p w14:paraId="6F0146E9" w14:textId="77777777" w:rsidR="00BC6C2F" w:rsidRDefault="00BC6C2F" w:rsidP="00BC6C2F">
      <w:pPr>
        <w:jc w:val="center"/>
        <w:rPr>
          <w:b/>
        </w:rPr>
      </w:pPr>
    </w:p>
    <w:p w14:paraId="1F0A46CB" w14:textId="77777777" w:rsidR="00BC6C2F" w:rsidRDefault="00BC6C2F" w:rsidP="00BC6C2F">
      <w:pPr>
        <w:jc w:val="center"/>
        <w:rPr>
          <w:b/>
        </w:rPr>
      </w:pPr>
    </w:p>
    <w:p w14:paraId="684A8DD2" w14:textId="77777777" w:rsidR="00BC6C2F" w:rsidRDefault="00BC6C2F" w:rsidP="00BC6C2F">
      <w:pPr>
        <w:jc w:val="center"/>
        <w:rPr>
          <w:b/>
        </w:rPr>
      </w:pPr>
    </w:p>
    <w:p w14:paraId="0F2F9459" w14:textId="77777777" w:rsidR="00BC6C2F" w:rsidRDefault="00BC6C2F" w:rsidP="00BC6C2F">
      <w:pPr>
        <w:jc w:val="center"/>
        <w:rPr>
          <w:b/>
        </w:rPr>
      </w:pPr>
    </w:p>
    <w:p w14:paraId="2F5AD2C1" w14:textId="77777777" w:rsidR="00BC6C2F" w:rsidRDefault="00BC6C2F" w:rsidP="00BC6C2F">
      <w:pPr>
        <w:jc w:val="center"/>
        <w:rPr>
          <w:b/>
        </w:rPr>
      </w:pPr>
    </w:p>
    <w:p w14:paraId="4A540756" w14:textId="77777777" w:rsidR="00BC6C2F" w:rsidRDefault="00BC6C2F" w:rsidP="00BC6C2F">
      <w:pPr>
        <w:jc w:val="center"/>
        <w:rPr>
          <w:b/>
        </w:rPr>
      </w:pPr>
      <w:r>
        <w:rPr>
          <w:noProof/>
          <w:lang w:eastAsia="en-GB"/>
        </w:rPr>
        <w:drawing>
          <wp:inline distT="0" distB="0" distL="0" distR="0" wp14:anchorId="155FF487" wp14:editId="1D34A0E8">
            <wp:extent cx="5731510" cy="2120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20900"/>
                    </a:xfrm>
                    <a:prstGeom prst="rect">
                      <a:avLst/>
                    </a:prstGeom>
                  </pic:spPr>
                </pic:pic>
              </a:graphicData>
            </a:graphic>
          </wp:inline>
        </w:drawing>
      </w:r>
    </w:p>
    <w:p w14:paraId="14AA4430" w14:textId="77777777" w:rsidR="00BC6C2F" w:rsidRDefault="00BC6C2F" w:rsidP="00BC6C2F">
      <w:pPr>
        <w:jc w:val="center"/>
        <w:rPr>
          <w:b/>
        </w:rPr>
      </w:pPr>
    </w:p>
    <w:p w14:paraId="6306A606" w14:textId="77777777" w:rsidR="00BC6C2F" w:rsidRDefault="00BC6C2F" w:rsidP="00BC6C2F">
      <w:pPr>
        <w:jc w:val="center"/>
        <w:rPr>
          <w:b/>
        </w:rPr>
      </w:pPr>
      <w:r>
        <w:rPr>
          <w:b/>
        </w:rPr>
        <w:t xml:space="preserve">Figure 1.2 Intense Scan for Server 2 </w:t>
      </w:r>
    </w:p>
    <w:p w14:paraId="111C240D" w14:textId="77777777" w:rsidR="00BC6C2F" w:rsidRDefault="003E3665" w:rsidP="00BC6C2F">
      <w:pPr>
        <w:jc w:val="center"/>
        <w:rPr>
          <w:b/>
        </w:rPr>
      </w:pPr>
      <w:r>
        <w:rPr>
          <w:noProof/>
          <w:lang w:eastAsia="en-GB"/>
        </w:rPr>
        <w:drawing>
          <wp:inline distT="0" distB="0" distL="0" distR="0" wp14:anchorId="070DB129" wp14:editId="3352334F">
            <wp:extent cx="5731510" cy="26015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01595"/>
                    </a:xfrm>
                    <a:prstGeom prst="rect">
                      <a:avLst/>
                    </a:prstGeom>
                  </pic:spPr>
                </pic:pic>
              </a:graphicData>
            </a:graphic>
          </wp:inline>
        </w:drawing>
      </w:r>
    </w:p>
    <w:p w14:paraId="7F9FC176" w14:textId="77777777" w:rsidR="00BC6C2F" w:rsidRDefault="00BC6C2F" w:rsidP="00BC6C2F">
      <w:pPr>
        <w:jc w:val="center"/>
        <w:rPr>
          <w:b/>
        </w:rPr>
      </w:pPr>
    </w:p>
    <w:p w14:paraId="2ECDDBA8" w14:textId="77777777" w:rsidR="00BC6C2F" w:rsidRDefault="00BC6C2F" w:rsidP="00BC6C2F">
      <w:pPr>
        <w:jc w:val="center"/>
        <w:rPr>
          <w:b/>
        </w:rPr>
      </w:pPr>
      <w:r w:rsidRPr="00BC6C2F">
        <w:rPr>
          <w:b/>
        </w:rPr>
        <w:t xml:space="preserve">Figure 1.2 OS Fingerprinting </w:t>
      </w:r>
      <w:r>
        <w:rPr>
          <w:b/>
        </w:rPr>
        <w:t xml:space="preserve">for Server 2 </w:t>
      </w:r>
    </w:p>
    <w:p w14:paraId="2A708563" w14:textId="77777777" w:rsidR="00BC6C2F" w:rsidRPr="00BC6C2F" w:rsidRDefault="00BC6C2F" w:rsidP="00BC6C2F">
      <w:pPr>
        <w:jc w:val="center"/>
        <w:rPr>
          <w:b/>
        </w:rPr>
      </w:pPr>
    </w:p>
    <w:p w14:paraId="39B9FA23" w14:textId="77777777" w:rsidR="00BC6C2F" w:rsidRDefault="00BC6C2F" w:rsidP="00BC6C2F">
      <w:pPr>
        <w:jc w:val="center"/>
        <w:rPr>
          <w:b/>
        </w:rPr>
      </w:pPr>
    </w:p>
    <w:p w14:paraId="2EBDDC05" w14:textId="77777777" w:rsidR="003E3665" w:rsidRDefault="003E3665" w:rsidP="00BC6C2F">
      <w:pPr>
        <w:jc w:val="center"/>
        <w:rPr>
          <w:b/>
        </w:rPr>
      </w:pPr>
      <w:r>
        <w:rPr>
          <w:noProof/>
          <w:lang w:eastAsia="en-GB"/>
        </w:rPr>
        <w:drawing>
          <wp:inline distT="0" distB="0" distL="0" distR="0" wp14:anchorId="73872720" wp14:editId="22F4F721">
            <wp:extent cx="5731510" cy="21088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08835"/>
                    </a:xfrm>
                    <a:prstGeom prst="rect">
                      <a:avLst/>
                    </a:prstGeom>
                  </pic:spPr>
                </pic:pic>
              </a:graphicData>
            </a:graphic>
          </wp:inline>
        </w:drawing>
      </w:r>
    </w:p>
    <w:p w14:paraId="44AE7459" w14:textId="77777777" w:rsidR="003E3665" w:rsidRDefault="003E3665" w:rsidP="00BC6C2F">
      <w:pPr>
        <w:jc w:val="center"/>
        <w:rPr>
          <w:b/>
        </w:rPr>
      </w:pPr>
      <w:r>
        <w:rPr>
          <w:b/>
        </w:rPr>
        <w:t xml:space="preserve">Figure 1.4 Intense Scan for Client 2 </w:t>
      </w:r>
    </w:p>
    <w:p w14:paraId="73B24D93" w14:textId="77777777" w:rsidR="003E3665" w:rsidRDefault="003E3665" w:rsidP="00BC6C2F">
      <w:pPr>
        <w:jc w:val="center"/>
        <w:rPr>
          <w:b/>
        </w:rPr>
      </w:pPr>
    </w:p>
    <w:p w14:paraId="1A56F90A" w14:textId="77777777" w:rsidR="003E3665" w:rsidRDefault="003E3665" w:rsidP="003E3665">
      <w:pPr>
        <w:jc w:val="center"/>
        <w:rPr>
          <w:b/>
        </w:rPr>
      </w:pPr>
    </w:p>
    <w:p w14:paraId="159CB932" w14:textId="77777777" w:rsidR="003E3665" w:rsidRDefault="003E3665" w:rsidP="003E3665">
      <w:pPr>
        <w:jc w:val="center"/>
        <w:rPr>
          <w:b/>
        </w:rPr>
      </w:pPr>
      <w:r>
        <w:rPr>
          <w:b/>
        </w:rPr>
        <w:t xml:space="preserve">Figure 1.5 Intense Scan for Client 1 </w:t>
      </w:r>
    </w:p>
    <w:p w14:paraId="38796E5C" w14:textId="77777777" w:rsidR="003C2775" w:rsidRDefault="003C2775" w:rsidP="003E3665">
      <w:pPr>
        <w:rPr>
          <w:b/>
        </w:rPr>
      </w:pPr>
      <w:r w:rsidRPr="003E3665">
        <w:br w:type="page"/>
      </w:r>
      <w:r w:rsidR="003E3665">
        <w:rPr>
          <w:noProof/>
          <w:lang w:eastAsia="en-GB"/>
        </w:rPr>
        <w:drawing>
          <wp:inline distT="0" distB="0" distL="0" distR="0" wp14:anchorId="2AB9743F" wp14:editId="27AD64C3">
            <wp:extent cx="5731510" cy="26612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61285"/>
                    </a:xfrm>
                    <a:prstGeom prst="rect">
                      <a:avLst/>
                    </a:prstGeom>
                  </pic:spPr>
                </pic:pic>
              </a:graphicData>
            </a:graphic>
          </wp:inline>
        </w:drawing>
      </w:r>
    </w:p>
    <w:p w14:paraId="258B85EE" w14:textId="77777777" w:rsidR="003E3665" w:rsidRDefault="003E3665" w:rsidP="003E3665">
      <w:pPr>
        <w:jc w:val="center"/>
        <w:rPr>
          <w:b/>
        </w:rPr>
      </w:pPr>
      <w:r>
        <w:rPr>
          <w:b/>
        </w:rPr>
        <w:t xml:space="preserve">Figure 1.5 OS Fingerprinting for Client 1 </w:t>
      </w:r>
    </w:p>
    <w:p w14:paraId="749DD260" w14:textId="77777777" w:rsidR="003E3665" w:rsidRDefault="003E3665" w:rsidP="003E3665">
      <w:pPr>
        <w:pStyle w:val="Heading2"/>
        <w:numPr>
          <w:ilvl w:val="0"/>
          <w:numId w:val="0"/>
        </w:numPr>
      </w:pPr>
    </w:p>
    <w:p w14:paraId="659CA1B0" w14:textId="77777777" w:rsidR="003E3665" w:rsidRDefault="003E3665" w:rsidP="003E3665">
      <w:pPr>
        <w:pStyle w:val="Heading2"/>
      </w:pPr>
      <w:r>
        <w:t xml:space="preserve">Enumeration </w:t>
      </w:r>
    </w:p>
    <w:p w14:paraId="44F3BDAC" w14:textId="77777777" w:rsidR="003E3665" w:rsidRDefault="003E3665" w:rsidP="003E3665">
      <w:r>
        <w:rPr>
          <w:noProof/>
          <w:lang w:eastAsia="en-GB"/>
        </w:rPr>
        <w:drawing>
          <wp:inline distT="0" distB="0" distL="0" distR="0" wp14:anchorId="41FF5871" wp14:editId="7BF0CB74">
            <wp:extent cx="5731510" cy="40043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04310"/>
                    </a:xfrm>
                    <a:prstGeom prst="rect">
                      <a:avLst/>
                    </a:prstGeom>
                  </pic:spPr>
                </pic:pic>
              </a:graphicData>
            </a:graphic>
          </wp:inline>
        </w:drawing>
      </w:r>
    </w:p>
    <w:p w14:paraId="55C03611" w14:textId="77777777" w:rsidR="003E3665" w:rsidRPr="003E3665" w:rsidRDefault="003E3665" w:rsidP="003E3665">
      <w:pPr>
        <w:jc w:val="center"/>
      </w:pPr>
      <w:r w:rsidRPr="00422460">
        <w:rPr>
          <w:b/>
        </w:rPr>
        <w:t>Figure</w:t>
      </w:r>
      <w:r>
        <w:rPr>
          <w:b/>
        </w:rPr>
        <w:t xml:space="preserve"> 1.4 Enumerating domain SID’s using Client 2 Credentials</w:t>
      </w:r>
    </w:p>
    <w:p w14:paraId="49E70810" w14:textId="77777777" w:rsidR="003E3665" w:rsidRDefault="003E3665" w:rsidP="003E3665">
      <w:pPr>
        <w:rPr>
          <w:b/>
        </w:rPr>
      </w:pPr>
    </w:p>
    <w:p w14:paraId="3F2D1824" w14:textId="77777777" w:rsidR="003E3665" w:rsidRDefault="003E3665" w:rsidP="003E3665">
      <w:pPr>
        <w:rPr>
          <w:b/>
        </w:rPr>
      </w:pPr>
    </w:p>
    <w:p w14:paraId="4003FE1C" w14:textId="77777777" w:rsidR="003E3665" w:rsidRDefault="003E3665" w:rsidP="003E3665">
      <w:pPr>
        <w:rPr>
          <w:b/>
        </w:rPr>
      </w:pPr>
    </w:p>
    <w:p w14:paraId="74385AA0" w14:textId="77777777" w:rsidR="003E3665" w:rsidRDefault="003E3665" w:rsidP="003E3665">
      <w:pPr>
        <w:pStyle w:val="Heading2"/>
      </w:pPr>
      <w:r w:rsidRPr="003E3665">
        <w:t xml:space="preserve">Vulnerability assessments </w:t>
      </w:r>
    </w:p>
    <w:p w14:paraId="30F99FE4" w14:textId="77777777" w:rsidR="003E3665" w:rsidRDefault="003E3665" w:rsidP="003E3665">
      <w:r w:rsidRPr="00A64A20">
        <w:rPr>
          <w:noProof/>
          <w:lang w:eastAsia="en-GB"/>
        </w:rPr>
        <w:drawing>
          <wp:inline distT="0" distB="0" distL="0" distR="0" wp14:anchorId="5FBA0A43" wp14:editId="7F28A68B">
            <wp:extent cx="4981575" cy="4800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1575" cy="4800600"/>
                    </a:xfrm>
                    <a:prstGeom prst="rect">
                      <a:avLst/>
                    </a:prstGeom>
                  </pic:spPr>
                </pic:pic>
              </a:graphicData>
            </a:graphic>
          </wp:inline>
        </w:drawing>
      </w:r>
    </w:p>
    <w:p w14:paraId="7377B9BA" w14:textId="77777777" w:rsidR="003E3665" w:rsidRDefault="003E3665" w:rsidP="003E3665">
      <w:pPr>
        <w:pStyle w:val="Heading2"/>
      </w:pPr>
      <w:r>
        <w:t xml:space="preserve">Nikto </w:t>
      </w:r>
    </w:p>
    <w:p w14:paraId="531D14D9" w14:textId="77777777" w:rsidR="00E816DF" w:rsidRPr="00E816DF" w:rsidRDefault="00E816DF" w:rsidP="00E816DF"/>
    <w:p w14:paraId="1DB5A17A" w14:textId="77777777" w:rsidR="003E3665" w:rsidRDefault="003E3665" w:rsidP="003E3665"/>
    <w:p w14:paraId="5C007439" w14:textId="77777777" w:rsidR="003E3665" w:rsidRDefault="003E3665" w:rsidP="003E3665">
      <w:pPr>
        <w:pStyle w:val="Heading2"/>
      </w:pPr>
      <w:r>
        <w:t xml:space="preserve">Nessus </w:t>
      </w:r>
    </w:p>
    <w:p w14:paraId="1877A3AC" w14:textId="77777777" w:rsidR="003E3665" w:rsidRDefault="003E3665" w:rsidP="003E3665"/>
    <w:p w14:paraId="40CEC5B7" w14:textId="77777777" w:rsidR="003E3665" w:rsidRDefault="003E3665" w:rsidP="003E3665"/>
    <w:p w14:paraId="5783DB37" w14:textId="77777777" w:rsidR="003E3665" w:rsidRDefault="003E3665" w:rsidP="003E3665">
      <w:pPr>
        <w:pStyle w:val="Heading2"/>
      </w:pPr>
      <w:r>
        <w:t xml:space="preserve">Passing The Hash </w:t>
      </w:r>
    </w:p>
    <w:p w14:paraId="787DAFBC" w14:textId="77777777" w:rsidR="003E3665" w:rsidRDefault="003E3665" w:rsidP="003E3665">
      <w:r>
        <w:rPr>
          <w:noProof/>
          <w:lang w:eastAsia="en-GB"/>
        </w:rPr>
        <w:drawing>
          <wp:inline distT="0" distB="0" distL="0" distR="0" wp14:anchorId="558A2C83" wp14:editId="30DA8DE9">
            <wp:extent cx="5731510" cy="2343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43150"/>
                    </a:xfrm>
                    <a:prstGeom prst="rect">
                      <a:avLst/>
                    </a:prstGeom>
                  </pic:spPr>
                </pic:pic>
              </a:graphicData>
            </a:graphic>
          </wp:inline>
        </w:drawing>
      </w:r>
    </w:p>
    <w:p w14:paraId="08CBA893" w14:textId="77777777" w:rsidR="003E3665" w:rsidRDefault="003E3665" w:rsidP="003E3665">
      <w:pPr>
        <w:jc w:val="center"/>
        <w:rPr>
          <w:b/>
        </w:rPr>
      </w:pPr>
      <w:r>
        <w:rPr>
          <w:b/>
        </w:rPr>
        <w:t xml:space="preserve">Setting up the </w:t>
      </w:r>
      <w:r w:rsidRPr="003E3665">
        <w:rPr>
          <w:b/>
        </w:rPr>
        <w:t>Agents</w:t>
      </w:r>
      <w:r>
        <w:rPr>
          <w:b/>
        </w:rPr>
        <w:t>,</w:t>
      </w:r>
      <w:r w:rsidRPr="003E3665">
        <w:rPr>
          <w:b/>
        </w:rPr>
        <w:t xml:space="preserve"> asterisks means that the client has Administrative Privileges  </w:t>
      </w:r>
    </w:p>
    <w:p w14:paraId="080ECAD3" w14:textId="77777777" w:rsidR="003E3665" w:rsidRDefault="003E3665" w:rsidP="003E3665">
      <w:pPr>
        <w:pStyle w:val="Heading2"/>
        <w:numPr>
          <w:ilvl w:val="0"/>
          <w:numId w:val="0"/>
        </w:numPr>
        <w:ind w:left="576" w:hanging="576"/>
      </w:pPr>
      <w:r>
        <w:rPr>
          <w:noProof/>
          <w:lang w:eastAsia="en-GB"/>
        </w:rPr>
        <w:drawing>
          <wp:inline distT="0" distB="0" distL="0" distR="0" wp14:anchorId="4B82E1D6" wp14:editId="771E9F70">
            <wp:extent cx="5731510" cy="34296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29635"/>
                    </a:xfrm>
                    <a:prstGeom prst="rect">
                      <a:avLst/>
                    </a:prstGeom>
                  </pic:spPr>
                </pic:pic>
              </a:graphicData>
            </a:graphic>
          </wp:inline>
        </w:drawing>
      </w:r>
    </w:p>
    <w:p w14:paraId="3A87B5B4" w14:textId="77777777" w:rsidR="003E3665" w:rsidRDefault="003E3665" w:rsidP="003E3665">
      <w:pPr>
        <w:jc w:val="center"/>
        <w:rPr>
          <w:b/>
        </w:rPr>
      </w:pPr>
      <w:r w:rsidRPr="00E816DF">
        <w:rPr>
          <w:b/>
        </w:rPr>
        <w:t xml:space="preserve">Using the Prevesc/tater module for privilege </w:t>
      </w:r>
      <w:r w:rsidR="00E816DF" w:rsidRPr="00E816DF">
        <w:rPr>
          <w:b/>
        </w:rPr>
        <w:t>Escalation,</w:t>
      </w:r>
      <w:r w:rsidRPr="00E816DF">
        <w:rPr>
          <w:b/>
        </w:rPr>
        <w:t xml:space="preserve"> optimizing the configuration with </w:t>
      </w:r>
      <w:r w:rsidR="00E816DF" w:rsidRPr="00E816DF">
        <w:rPr>
          <w:b/>
        </w:rPr>
        <w:t xml:space="preserve">the domain Username </w:t>
      </w:r>
    </w:p>
    <w:p w14:paraId="035284F3" w14:textId="77777777" w:rsidR="00E816DF" w:rsidRDefault="00E816DF" w:rsidP="003E3665">
      <w:pPr>
        <w:jc w:val="center"/>
        <w:rPr>
          <w:b/>
        </w:rPr>
      </w:pPr>
    </w:p>
    <w:p w14:paraId="0FC3077E" w14:textId="77777777" w:rsidR="00E816DF" w:rsidRDefault="00E816DF" w:rsidP="003E3665">
      <w:pPr>
        <w:jc w:val="center"/>
        <w:rPr>
          <w:b/>
        </w:rPr>
      </w:pPr>
    </w:p>
    <w:p w14:paraId="48031C81" w14:textId="77777777" w:rsidR="00E816DF" w:rsidRDefault="00E816DF" w:rsidP="003E3665">
      <w:pPr>
        <w:jc w:val="center"/>
        <w:rPr>
          <w:b/>
        </w:rPr>
      </w:pPr>
    </w:p>
    <w:p w14:paraId="3A696664" w14:textId="77777777" w:rsidR="00E816DF" w:rsidRDefault="00E816DF" w:rsidP="003E3665">
      <w:pPr>
        <w:jc w:val="center"/>
        <w:rPr>
          <w:b/>
        </w:rPr>
      </w:pPr>
    </w:p>
    <w:p w14:paraId="7889E8E2" w14:textId="77777777" w:rsidR="00E816DF" w:rsidRDefault="00E816DF" w:rsidP="003E3665">
      <w:pPr>
        <w:jc w:val="center"/>
        <w:rPr>
          <w:b/>
        </w:rPr>
      </w:pPr>
    </w:p>
    <w:p w14:paraId="5DB82F25" w14:textId="77777777" w:rsidR="00E816DF" w:rsidRDefault="00E816DF" w:rsidP="003E3665">
      <w:pPr>
        <w:jc w:val="center"/>
        <w:rPr>
          <w:b/>
        </w:rPr>
      </w:pPr>
    </w:p>
    <w:p w14:paraId="7DF580D2" w14:textId="77777777" w:rsidR="00E816DF" w:rsidRDefault="00E816DF" w:rsidP="003E3665">
      <w:pPr>
        <w:jc w:val="center"/>
        <w:rPr>
          <w:b/>
        </w:rPr>
      </w:pPr>
      <w:r>
        <w:rPr>
          <w:noProof/>
          <w:lang w:eastAsia="en-GB"/>
        </w:rPr>
        <w:drawing>
          <wp:inline distT="0" distB="0" distL="0" distR="0" wp14:anchorId="6CD77D93" wp14:editId="21F97434">
            <wp:extent cx="5731510" cy="29781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78150"/>
                    </a:xfrm>
                    <a:prstGeom prst="rect">
                      <a:avLst/>
                    </a:prstGeom>
                  </pic:spPr>
                </pic:pic>
              </a:graphicData>
            </a:graphic>
          </wp:inline>
        </w:drawing>
      </w:r>
    </w:p>
    <w:p w14:paraId="4E5BE516" w14:textId="77777777" w:rsidR="00E816DF" w:rsidRDefault="00E816DF" w:rsidP="003E3665">
      <w:pPr>
        <w:jc w:val="center"/>
        <w:rPr>
          <w:b/>
        </w:rPr>
      </w:pPr>
      <w:r>
        <w:rPr>
          <w:b/>
        </w:rPr>
        <w:t xml:space="preserve">Extracting the NTML Hashes </w:t>
      </w:r>
    </w:p>
    <w:p w14:paraId="36704CF1" w14:textId="77777777" w:rsidR="00E816DF" w:rsidRDefault="00E816DF" w:rsidP="003E3665">
      <w:pPr>
        <w:jc w:val="center"/>
        <w:rPr>
          <w:b/>
        </w:rPr>
      </w:pPr>
    </w:p>
    <w:p w14:paraId="0D448C20" w14:textId="77777777" w:rsidR="00E816DF" w:rsidRDefault="00E816DF" w:rsidP="003E3665">
      <w:pPr>
        <w:jc w:val="center"/>
        <w:rPr>
          <w:b/>
        </w:rPr>
      </w:pPr>
      <w:r>
        <w:rPr>
          <w:noProof/>
          <w:lang w:eastAsia="en-GB"/>
        </w:rPr>
        <w:drawing>
          <wp:inline distT="0" distB="0" distL="0" distR="0" wp14:anchorId="79EBB5D8" wp14:editId="62AC2032">
            <wp:extent cx="5731510" cy="35052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05200"/>
                    </a:xfrm>
                    <a:prstGeom prst="rect">
                      <a:avLst/>
                    </a:prstGeom>
                  </pic:spPr>
                </pic:pic>
              </a:graphicData>
            </a:graphic>
          </wp:inline>
        </w:drawing>
      </w:r>
    </w:p>
    <w:p w14:paraId="19C0618C" w14:textId="77777777" w:rsidR="00E816DF" w:rsidRDefault="00E816DF" w:rsidP="003E3665">
      <w:pPr>
        <w:jc w:val="center"/>
        <w:rPr>
          <w:b/>
        </w:rPr>
      </w:pPr>
      <w:r>
        <w:rPr>
          <w:b/>
        </w:rPr>
        <w:t xml:space="preserve">Interacting with client 2 and trying to elevate as Administrator </w:t>
      </w:r>
    </w:p>
    <w:p w14:paraId="046AFB00" w14:textId="77777777" w:rsidR="00E816DF" w:rsidRPr="00E816DF" w:rsidRDefault="00E816DF" w:rsidP="003E3665">
      <w:pPr>
        <w:jc w:val="center"/>
        <w:rPr>
          <w:b/>
        </w:rPr>
      </w:pPr>
    </w:p>
    <w:p w14:paraId="172BD8E3" w14:textId="77777777" w:rsidR="003E3665" w:rsidRDefault="003E3665" w:rsidP="003E3665"/>
    <w:p w14:paraId="082C448D" w14:textId="77777777" w:rsidR="003E3665" w:rsidRDefault="003E3665" w:rsidP="003E3665"/>
    <w:p w14:paraId="254E7EA9" w14:textId="77777777" w:rsidR="00E816DF" w:rsidRDefault="00E816DF" w:rsidP="003E3665"/>
    <w:p w14:paraId="4F5DDE07" w14:textId="77777777" w:rsidR="00E816DF" w:rsidRDefault="00E816DF" w:rsidP="003E3665">
      <w:r>
        <w:rPr>
          <w:noProof/>
          <w:lang w:eastAsia="en-GB"/>
        </w:rPr>
        <w:drawing>
          <wp:inline distT="0" distB="0" distL="0" distR="0" wp14:anchorId="005BFA68" wp14:editId="63A20BE5">
            <wp:extent cx="5731510" cy="23260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26005"/>
                    </a:xfrm>
                    <a:prstGeom prst="rect">
                      <a:avLst/>
                    </a:prstGeom>
                  </pic:spPr>
                </pic:pic>
              </a:graphicData>
            </a:graphic>
          </wp:inline>
        </w:drawing>
      </w:r>
    </w:p>
    <w:p w14:paraId="5F1B9B11" w14:textId="77777777" w:rsidR="00E816DF" w:rsidRDefault="00E816DF" w:rsidP="00E816DF">
      <w:pPr>
        <w:jc w:val="center"/>
        <w:rPr>
          <w:b/>
        </w:rPr>
      </w:pPr>
      <w:r w:rsidRPr="00E816DF">
        <w:rPr>
          <w:b/>
        </w:rPr>
        <w:t xml:space="preserve">Pass the Hash Attack </w:t>
      </w:r>
    </w:p>
    <w:p w14:paraId="4118C3ED" w14:textId="77777777" w:rsidR="00E816DF" w:rsidRDefault="00E816DF" w:rsidP="00E816DF">
      <w:pPr>
        <w:jc w:val="center"/>
        <w:rPr>
          <w:b/>
        </w:rPr>
      </w:pPr>
      <w:r>
        <w:rPr>
          <w:noProof/>
          <w:lang w:eastAsia="en-GB"/>
        </w:rPr>
        <w:drawing>
          <wp:inline distT="0" distB="0" distL="0" distR="0" wp14:anchorId="5AAF3F29" wp14:editId="1016F07F">
            <wp:extent cx="5731510" cy="28956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95600"/>
                    </a:xfrm>
                    <a:prstGeom prst="rect">
                      <a:avLst/>
                    </a:prstGeom>
                  </pic:spPr>
                </pic:pic>
              </a:graphicData>
            </a:graphic>
          </wp:inline>
        </w:drawing>
      </w:r>
    </w:p>
    <w:p w14:paraId="6E213263" w14:textId="77777777" w:rsidR="00E816DF" w:rsidRDefault="00E816DF" w:rsidP="00E816DF">
      <w:pPr>
        <w:jc w:val="center"/>
        <w:rPr>
          <w:b/>
        </w:rPr>
      </w:pPr>
      <w:r>
        <w:rPr>
          <w:b/>
        </w:rPr>
        <w:t>Evidence of client 2 as an Elevated Admin</w:t>
      </w:r>
    </w:p>
    <w:p w14:paraId="0A96F143" w14:textId="77777777" w:rsidR="00E816DF" w:rsidRDefault="00E816DF" w:rsidP="00E816DF">
      <w:pPr>
        <w:jc w:val="center"/>
        <w:rPr>
          <w:b/>
        </w:rPr>
      </w:pPr>
    </w:p>
    <w:p w14:paraId="5BB23D07" w14:textId="77777777" w:rsidR="00E816DF" w:rsidRDefault="00E816DF" w:rsidP="00E816DF">
      <w:pPr>
        <w:jc w:val="center"/>
        <w:rPr>
          <w:b/>
        </w:rPr>
      </w:pPr>
    </w:p>
    <w:p w14:paraId="5FDC1D64" w14:textId="77777777" w:rsidR="00E816DF" w:rsidRDefault="00E816DF" w:rsidP="00E816DF">
      <w:pPr>
        <w:jc w:val="center"/>
        <w:rPr>
          <w:b/>
        </w:rPr>
      </w:pPr>
    </w:p>
    <w:p w14:paraId="1A607C18" w14:textId="77777777" w:rsidR="00E816DF" w:rsidRDefault="00E816DF" w:rsidP="00E816DF">
      <w:pPr>
        <w:jc w:val="center"/>
        <w:rPr>
          <w:b/>
        </w:rPr>
      </w:pPr>
    </w:p>
    <w:p w14:paraId="02855461" w14:textId="77777777" w:rsidR="00E816DF" w:rsidRDefault="00E816DF" w:rsidP="00E816DF">
      <w:pPr>
        <w:jc w:val="center"/>
        <w:rPr>
          <w:b/>
        </w:rPr>
      </w:pPr>
    </w:p>
    <w:p w14:paraId="5002AE6E" w14:textId="77777777" w:rsidR="00E816DF" w:rsidRDefault="00E816DF" w:rsidP="00E816DF">
      <w:pPr>
        <w:jc w:val="center"/>
        <w:rPr>
          <w:b/>
        </w:rPr>
      </w:pPr>
    </w:p>
    <w:p w14:paraId="11EA9DB7" w14:textId="77777777" w:rsidR="00E816DF" w:rsidRDefault="00E816DF" w:rsidP="00E816DF">
      <w:pPr>
        <w:jc w:val="center"/>
        <w:rPr>
          <w:b/>
        </w:rPr>
      </w:pPr>
    </w:p>
    <w:p w14:paraId="70B1213C" w14:textId="77777777" w:rsidR="00E816DF" w:rsidRDefault="00E816DF" w:rsidP="00E816DF">
      <w:pPr>
        <w:jc w:val="center"/>
        <w:rPr>
          <w:b/>
        </w:rPr>
      </w:pPr>
    </w:p>
    <w:p w14:paraId="5654FDFF" w14:textId="77777777" w:rsidR="00E816DF" w:rsidRDefault="00E816DF" w:rsidP="00E816DF">
      <w:pPr>
        <w:jc w:val="center"/>
        <w:rPr>
          <w:b/>
        </w:rPr>
      </w:pPr>
    </w:p>
    <w:p w14:paraId="15A0FB94" w14:textId="77777777" w:rsidR="00E816DF" w:rsidRDefault="00E816DF" w:rsidP="00E816DF">
      <w:pPr>
        <w:jc w:val="center"/>
        <w:rPr>
          <w:b/>
        </w:rPr>
      </w:pPr>
    </w:p>
    <w:p w14:paraId="5BE00B5F" w14:textId="77777777" w:rsidR="00E816DF" w:rsidRDefault="00E816DF" w:rsidP="00E816DF">
      <w:pPr>
        <w:pStyle w:val="Heading1"/>
      </w:pPr>
      <w:r>
        <w:t xml:space="preserve">Discussion </w:t>
      </w:r>
      <w:r w:rsidR="00AB0996">
        <w:t>and</w:t>
      </w:r>
      <w:r>
        <w:t xml:space="preserve"> Results </w:t>
      </w:r>
    </w:p>
    <w:p w14:paraId="3D21149A" w14:textId="77777777" w:rsidR="00E816DF" w:rsidRDefault="00E816DF" w:rsidP="00E816DF">
      <w:pPr>
        <w:jc w:val="center"/>
        <w:rPr>
          <w:b/>
        </w:rPr>
      </w:pPr>
    </w:p>
    <w:p w14:paraId="392030A9" w14:textId="77777777" w:rsidR="00E816DF" w:rsidRDefault="00E816DF" w:rsidP="00E816DF">
      <w:pPr>
        <w:jc w:val="center"/>
        <w:rPr>
          <w:b/>
        </w:rPr>
      </w:pPr>
    </w:p>
    <w:p w14:paraId="22F79FA2" w14:textId="77777777" w:rsidR="00E816DF" w:rsidRDefault="00E816DF" w:rsidP="00E816DF">
      <w:pPr>
        <w:jc w:val="center"/>
        <w:rPr>
          <w:b/>
        </w:rPr>
      </w:pPr>
    </w:p>
    <w:p w14:paraId="10B3D455" w14:textId="77777777" w:rsidR="00E816DF" w:rsidRDefault="00E816DF" w:rsidP="00E816DF">
      <w:pPr>
        <w:jc w:val="center"/>
        <w:rPr>
          <w:b/>
        </w:rPr>
      </w:pPr>
    </w:p>
    <w:p w14:paraId="5DE5897C" w14:textId="77777777" w:rsidR="00E816DF" w:rsidRPr="00E816DF" w:rsidRDefault="00E816DF" w:rsidP="00E816DF">
      <w:pPr>
        <w:pStyle w:val="Heading1"/>
      </w:pPr>
      <w:r>
        <w:t>Ethical Consideration</w:t>
      </w:r>
    </w:p>
    <w:p w14:paraId="49D83443" w14:textId="77777777" w:rsidR="00E816DF" w:rsidRDefault="00E816DF" w:rsidP="00E816DF">
      <w:pPr>
        <w:jc w:val="center"/>
      </w:pPr>
    </w:p>
    <w:p w14:paraId="0659BC7E" w14:textId="77777777" w:rsidR="00E816DF" w:rsidRDefault="00E816DF" w:rsidP="00E816DF">
      <w:pPr>
        <w:jc w:val="center"/>
      </w:pPr>
    </w:p>
    <w:p w14:paraId="3BA0F28F" w14:textId="77777777" w:rsidR="00E816DF" w:rsidRPr="003E3665" w:rsidRDefault="00E816DF" w:rsidP="00E816DF">
      <w:pPr>
        <w:pStyle w:val="Heading1"/>
      </w:pPr>
      <w:r>
        <w:t xml:space="preserve">Critical Evaluation of the Methodology </w:t>
      </w:r>
    </w:p>
    <w:p w14:paraId="2886280D" w14:textId="77777777" w:rsidR="003E3665" w:rsidRDefault="003E3665" w:rsidP="003E3665">
      <w:pPr>
        <w:rPr>
          <w:b/>
        </w:rPr>
      </w:pPr>
    </w:p>
    <w:p w14:paraId="3DBB34DE" w14:textId="77777777" w:rsidR="00E816DF" w:rsidRDefault="00AB0996" w:rsidP="00AB0996">
      <w:pPr>
        <w:pStyle w:val="Heading1"/>
      </w:pPr>
      <w:r>
        <w:t xml:space="preserve">Conclusion </w:t>
      </w:r>
    </w:p>
    <w:p w14:paraId="51E800B0" w14:textId="77777777" w:rsidR="00E816DF" w:rsidRPr="00BC6C2F" w:rsidRDefault="00E816DF" w:rsidP="003E3665">
      <w:pPr>
        <w:rPr>
          <w:b/>
        </w:rPr>
      </w:pPr>
    </w:p>
    <w:p w14:paraId="4C6F4A2F" w14:textId="77777777" w:rsidR="003C2775" w:rsidRPr="003C2775" w:rsidRDefault="003C2775" w:rsidP="003C2775">
      <w:pPr>
        <w:pStyle w:val="Heading1"/>
      </w:pPr>
      <w:bookmarkStart w:id="33" w:name="_Toc479608548"/>
      <w:r>
        <w:lastRenderedPageBreak/>
        <w:t>References</w:t>
      </w:r>
      <w:bookmarkEnd w:id="33"/>
      <w:r>
        <w:t xml:space="preserve"> </w:t>
      </w:r>
    </w:p>
    <w:sectPr w:rsidR="003C2775" w:rsidRPr="003C27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F3EE7"/>
    <w:multiLevelType w:val="hybridMultilevel"/>
    <w:tmpl w:val="E8B4D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6E2E6A"/>
    <w:multiLevelType w:val="hybridMultilevel"/>
    <w:tmpl w:val="BF083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4A1474"/>
    <w:multiLevelType w:val="hybridMultilevel"/>
    <w:tmpl w:val="C56408C8"/>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3" w15:restartNumberingAfterBreak="0">
    <w:nsid w:val="1482775B"/>
    <w:multiLevelType w:val="multilevel"/>
    <w:tmpl w:val="CDE09D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95B677B"/>
    <w:multiLevelType w:val="hybridMultilevel"/>
    <w:tmpl w:val="5DA63A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220001FB"/>
    <w:multiLevelType w:val="hybridMultilevel"/>
    <w:tmpl w:val="5C883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6B1229"/>
    <w:multiLevelType w:val="hybridMultilevel"/>
    <w:tmpl w:val="E7FC2E0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39FA5986"/>
    <w:multiLevelType w:val="hybridMultilevel"/>
    <w:tmpl w:val="5F3E2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13704B"/>
    <w:multiLevelType w:val="hybridMultilevel"/>
    <w:tmpl w:val="8534A08A"/>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9" w15:restartNumberingAfterBreak="0">
    <w:nsid w:val="7A73547A"/>
    <w:multiLevelType w:val="hybridMultilevel"/>
    <w:tmpl w:val="43A8F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A94573"/>
    <w:multiLevelType w:val="hybridMultilevel"/>
    <w:tmpl w:val="334683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6"/>
  </w:num>
  <w:num w:numId="12">
    <w:abstractNumId w:val="8"/>
  </w:num>
  <w:num w:numId="13">
    <w:abstractNumId w:val="10"/>
  </w:num>
  <w:num w:numId="14">
    <w:abstractNumId w:val="5"/>
  </w:num>
  <w:num w:numId="15">
    <w:abstractNumId w:val="2"/>
  </w:num>
  <w:num w:numId="16">
    <w:abstractNumId w:val="4"/>
  </w:num>
  <w:num w:numId="17">
    <w:abstractNumId w:val="7"/>
  </w:num>
  <w:num w:numId="18">
    <w:abstractNumId w:val="1"/>
  </w:num>
  <w:num w:numId="19">
    <w:abstractNumId w:val="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775"/>
    <w:rsid w:val="003C2775"/>
    <w:rsid w:val="003E3665"/>
    <w:rsid w:val="00AB0996"/>
    <w:rsid w:val="00B01ADD"/>
    <w:rsid w:val="00B80EC0"/>
    <w:rsid w:val="00BC6C2F"/>
    <w:rsid w:val="00E816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6DB8B"/>
  <w15:chartTrackingRefBased/>
  <w15:docId w15:val="{9F90DA9B-C12C-4F3F-8727-13E88D7C7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775"/>
  </w:style>
  <w:style w:type="paragraph" w:styleId="Heading1">
    <w:name w:val="heading 1"/>
    <w:basedOn w:val="Normal"/>
    <w:next w:val="Normal"/>
    <w:link w:val="Heading1Char"/>
    <w:uiPriority w:val="9"/>
    <w:qFormat/>
    <w:rsid w:val="003C2775"/>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2775"/>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2775"/>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2775"/>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2775"/>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2775"/>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2775"/>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2775"/>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2775"/>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775"/>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277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277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277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277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277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27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27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277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C277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277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277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277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2775"/>
    <w:rPr>
      <w:color w:val="5A5A5A" w:themeColor="text1" w:themeTint="A5"/>
      <w:spacing w:val="10"/>
    </w:rPr>
  </w:style>
  <w:style w:type="character" w:styleId="Strong">
    <w:name w:val="Strong"/>
    <w:basedOn w:val="DefaultParagraphFont"/>
    <w:uiPriority w:val="22"/>
    <w:qFormat/>
    <w:rsid w:val="003C2775"/>
    <w:rPr>
      <w:b/>
      <w:bCs/>
      <w:color w:val="000000" w:themeColor="text1"/>
    </w:rPr>
  </w:style>
  <w:style w:type="character" w:styleId="Emphasis">
    <w:name w:val="Emphasis"/>
    <w:basedOn w:val="DefaultParagraphFont"/>
    <w:uiPriority w:val="20"/>
    <w:qFormat/>
    <w:rsid w:val="003C2775"/>
    <w:rPr>
      <w:i/>
      <w:iCs/>
      <w:color w:val="auto"/>
    </w:rPr>
  </w:style>
  <w:style w:type="paragraph" w:styleId="NoSpacing">
    <w:name w:val="No Spacing"/>
    <w:uiPriority w:val="1"/>
    <w:qFormat/>
    <w:rsid w:val="003C2775"/>
    <w:pPr>
      <w:spacing w:after="0" w:line="240" w:lineRule="auto"/>
    </w:pPr>
  </w:style>
  <w:style w:type="paragraph" w:styleId="Quote">
    <w:name w:val="Quote"/>
    <w:basedOn w:val="Normal"/>
    <w:next w:val="Normal"/>
    <w:link w:val="QuoteChar"/>
    <w:uiPriority w:val="29"/>
    <w:qFormat/>
    <w:rsid w:val="003C2775"/>
    <w:pPr>
      <w:spacing w:before="160"/>
      <w:ind w:left="720" w:right="720"/>
    </w:pPr>
    <w:rPr>
      <w:i/>
      <w:iCs/>
      <w:color w:val="000000" w:themeColor="text1"/>
    </w:rPr>
  </w:style>
  <w:style w:type="character" w:customStyle="1" w:styleId="QuoteChar">
    <w:name w:val="Quote Char"/>
    <w:basedOn w:val="DefaultParagraphFont"/>
    <w:link w:val="Quote"/>
    <w:uiPriority w:val="29"/>
    <w:rsid w:val="003C2775"/>
    <w:rPr>
      <w:i/>
      <w:iCs/>
      <w:color w:val="000000" w:themeColor="text1"/>
    </w:rPr>
  </w:style>
  <w:style w:type="paragraph" w:styleId="IntenseQuote">
    <w:name w:val="Intense Quote"/>
    <w:basedOn w:val="Normal"/>
    <w:next w:val="Normal"/>
    <w:link w:val="IntenseQuoteChar"/>
    <w:uiPriority w:val="30"/>
    <w:qFormat/>
    <w:rsid w:val="003C277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2775"/>
    <w:rPr>
      <w:color w:val="000000" w:themeColor="text1"/>
      <w:shd w:val="clear" w:color="auto" w:fill="F2F2F2" w:themeFill="background1" w:themeFillShade="F2"/>
    </w:rPr>
  </w:style>
  <w:style w:type="character" w:styleId="SubtleEmphasis">
    <w:name w:val="Subtle Emphasis"/>
    <w:basedOn w:val="DefaultParagraphFont"/>
    <w:uiPriority w:val="19"/>
    <w:qFormat/>
    <w:rsid w:val="003C2775"/>
    <w:rPr>
      <w:i/>
      <w:iCs/>
      <w:color w:val="404040" w:themeColor="text1" w:themeTint="BF"/>
    </w:rPr>
  </w:style>
  <w:style w:type="character" w:styleId="IntenseEmphasis">
    <w:name w:val="Intense Emphasis"/>
    <w:basedOn w:val="DefaultParagraphFont"/>
    <w:uiPriority w:val="21"/>
    <w:qFormat/>
    <w:rsid w:val="003C2775"/>
    <w:rPr>
      <w:b/>
      <w:bCs/>
      <w:i/>
      <w:iCs/>
      <w:caps/>
    </w:rPr>
  </w:style>
  <w:style w:type="character" w:styleId="SubtleReference">
    <w:name w:val="Subtle Reference"/>
    <w:basedOn w:val="DefaultParagraphFont"/>
    <w:uiPriority w:val="31"/>
    <w:qFormat/>
    <w:rsid w:val="003C277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2775"/>
    <w:rPr>
      <w:b/>
      <w:bCs/>
      <w:smallCaps/>
      <w:u w:val="single"/>
    </w:rPr>
  </w:style>
  <w:style w:type="character" w:styleId="BookTitle">
    <w:name w:val="Book Title"/>
    <w:basedOn w:val="DefaultParagraphFont"/>
    <w:uiPriority w:val="33"/>
    <w:qFormat/>
    <w:rsid w:val="003C2775"/>
    <w:rPr>
      <w:b w:val="0"/>
      <w:bCs w:val="0"/>
      <w:smallCaps/>
      <w:spacing w:val="5"/>
    </w:rPr>
  </w:style>
  <w:style w:type="paragraph" w:styleId="TOCHeading">
    <w:name w:val="TOC Heading"/>
    <w:basedOn w:val="Heading1"/>
    <w:next w:val="Normal"/>
    <w:uiPriority w:val="39"/>
    <w:unhideWhenUsed/>
    <w:qFormat/>
    <w:rsid w:val="003C2775"/>
    <w:pPr>
      <w:outlineLvl w:val="9"/>
    </w:pPr>
  </w:style>
  <w:style w:type="paragraph" w:styleId="TOC1">
    <w:name w:val="toc 1"/>
    <w:basedOn w:val="Normal"/>
    <w:next w:val="Normal"/>
    <w:autoRedefine/>
    <w:uiPriority w:val="39"/>
    <w:unhideWhenUsed/>
    <w:rsid w:val="003C2775"/>
    <w:pPr>
      <w:spacing w:after="100"/>
    </w:pPr>
  </w:style>
  <w:style w:type="character" w:styleId="Hyperlink">
    <w:name w:val="Hyperlink"/>
    <w:basedOn w:val="DefaultParagraphFont"/>
    <w:uiPriority w:val="99"/>
    <w:unhideWhenUsed/>
    <w:rsid w:val="003C2775"/>
    <w:rPr>
      <w:color w:val="0563C1" w:themeColor="hyperlink"/>
      <w:u w:val="single"/>
    </w:rPr>
  </w:style>
  <w:style w:type="paragraph" w:styleId="ListParagraph">
    <w:name w:val="List Paragraph"/>
    <w:basedOn w:val="Normal"/>
    <w:uiPriority w:val="34"/>
    <w:qFormat/>
    <w:rsid w:val="003C2775"/>
    <w:pPr>
      <w:ind w:left="720"/>
      <w:contextualSpacing/>
    </w:pPr>
  </w:style>
  <w:style w:type="table" w:customStyle="1" w:styleId="TableGrid">
    <w:name w:val="TableGrid"/>
    <w:rsid w:val="00B01ADD"/>
    <w:pPr>
      <w:spacing w:after="0" w:line="240" w:lineRule="auto"/>
    </w:pPr>
    <w:rPr>
      <w:lang w:eastAsia="en-GB"/>
    </w:rPr>
    <w:tblPr>
      <w:tblCellMar>
        <w:top w:w="0" w:type="dxa"/>
        <w:left w:w="0" w:type="dxa"/>
        <w:bottom w:w="0" w:type="dxa"/>
        <w:right w:w="0" w:type="dxa"/>
      </w:tblCellMar>
    </w:tblPr>
  </w:style>
  <w:style w:type="table" w:customStyle="1" w:styleId="TableGrid2">
    <w:name w:val="TableGrid2"/>
    <w:rsid w:val="00B01ADD"/>
    <w:pPr>
      <w:spacing w:after="0" w:line="240" w:lineRule="auto"/>
    </w:pPr>
    <w:rPr>
      <w:lang w:eastAsia="en-GB"/>
    </w:rPr>
    <w:tblPr>
      <w:tblCellMar>
        <w:top w:w="0" w:type="dxa"/>
        <w:left w:w="0" w:type="dxa"/>
        <w:bottom w:w="0" w:type="dxa"/>
        <w:right w:w="0" w:type="dxa"/>
      </w:tblCellMar>
    </w:tblPr>
  </w:style>
  <w:style w:type="table" w:customStyle="1" w:styleId="TableGrid1">
    <w:name w:val="TableGrid1"/>
    <w:rsid w:val="00B80EC0"/>
    <w:pPr>
      <w:spacing w:after="0" w:line="240" w:lineRule="auto"/>
    </w:pPr>
    <w:rPr>
      <w:lang w:eastAsia="en-GB"/>
    </w:rPr>
    <w:tblPr>
      <w:tblCellMar>
        <w:top w:w="0" w:type="dxa"/>
        <w:left w:w="0" w:type="dxa"/>
        <w:bottom w:w="0" w:type="dxa"/>
        <w:right w:w="0" w:type="dxa"/>
      </w:tblCellMar>
    </w:tblPr>
  </w:style>
  <w:style w:type="table" w:customStyle="1" w:styleId="TableGrid3">
    <w:name w:val="TableGrid3"/>
    <w:rsid w:val="00B80EC0"/>
    <w:pPr>
      <w:spacing w:after="0" w:line="240" w:lineRule="auto"/>
    </w:pPr>
    <w:rPr>
      <w:lang w:eastAsia="en-GB"/>
    </w:rPr>
    <w:tblPr>
      <w:tblCellMar>
        <w:top w:w="0" w:type="dxa"/>
        <w:left w:w="0" w:type="dxa"/>
        <w:bottom w:w="0" w:type="dxa"/>
        <w:right w:w="0" w:type="dxa"/>
      </w:tblCellMar>
    </w:tblPr>
  </w:style>
  <w:style w:type="table" w:customStyle="1" w:styleId="TableGrid4">
    <w:name w:val="TableGrid4"/>
    <w:rsid w:val="00B80EC0"/>
    <w:pPr>
      <w:spacing w:after="0" w:line="240" w:lineRule="auto"/>
    </w:pPr>
    <w:rPr>
      <w:lang w:eastAsia="en-GB"/>
    </w:rPr>
    <w:tblPr>
      <w:tblCellMar>
        <w:top w:w="0" w:type="dxa"/>
        <w:left w:w="0" w:type="dxa"/>
        <w:bottom w:w="0" w:type="dxa"/>
        <w:right w:w="0" w:type="dxa"/>
      </w:tblCellMar>
    </w:tblPr>
  </w:style>
  <w:style w:type="table" w:customStyle="1" w:styleId="TableGrid5">
    <w:name w:val="TableGrid5"/>
    <w:rsid w:val="00B80EC0"/>
    <w:pPr>
      <w:spacing w:after="0" w:line="240" w:lineRule="auto"/>
    </w:pPr>
    <w:rPr>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secure.org/nm" TargetMode="External"/><Relationship Id="rId13" Type="http://schemas.openxmlformats.org/officeDocument/2006/relationships/hyperlink" Target="http://www.insecure.org/nmap" TargetMode="External"/><Relationship Id="rId18" Type="http://schemas.openxmlformats.org/officeDocument/2006/relationships/hyperlink" Target="http://www.portswigger.net/"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hyperlink" Target="http://192.168.0.1" TargetMode="External"/><Relationship Id="rId12" Type="http://schemas.openxmlformats.org/officeDocument/2006/relationships/hyperlink" Target="http://www.insecure.org/nmap" TargetMode="External"/><Relationship Id="rId17" Type="http://schemas.openxmlformats.org/officeDocument/2006/relationships/hyperlink" Target="http://www.wireshark.org/"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wireshark.org/"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insecure.org/nm"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www.nessus.org/"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www.insecure.org/nm"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www.insecure.org/nm" TargetMode="External"/><Relationship Id="rId14" Type="http://schemas.openxmlformats.org/officeDocument/2006/relationships/hyperlink" Target="http://www.nessus.org/"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C7922-9AF8-4FCB-9DCB-8D96AE138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23</Pages>
  <Words>3704</Words>
  <Characters>21114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Abertay University</Company>
  <LinksUpToDate>false</LinksUpToDate>
  <CharactersWithSpaces>24769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SOWEMIMO</dc:creator>
  <cp:keywords/>
  <dc:description/>
  <cp:lastModifiedBy>MICHAEL SOWEMIMO</cp:lastModifiedBy>
  <cp:revision>1</cp:revision>
  <dcterms:created xsi:type="dcterms:W3CDTF">2017-04-10T16:18:00Z</dcterms:created>
  <dcterms:modified xsi:type="dcterms:W3CDTF">2017-04-10T18:54:00Z</dcterms:modified>
</cp:coreProperties>
</file>