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7087595"/>
        <w:docPartObj>
          <w:docPartGallery w:val="Cover Pages"/>
          <w:docPartUnique/>
        </w:docPartObj>
      </w:sdtPr>
      <w:sdtEndPr>
        <w:rPr>
          <w:caps/>
          <w:noProof/>
        </w:rPr>
      </w:sdtEndPr>
      <w:sdtContent>
        <w:p w14:paraId="7B2166AD" w14:textId="12346676" w:rsidR="00ED051E" w:rsidRDefault="00101A36">
          <w:r>
            <w:rPr>
              <w:noProof/>
            </w:rPr>
            <mc:AlternateContent>
              <mc:Choice Requires="wpg">
                <w:drawing>
                  <wp:anchor distT="0" distB="0" distL="114300" distR="114300" simplePos="0" relativeHeight="251659264" behindDoc="1" locked="0" layoutInCell="1" allowOverlap="1" wp14:anchorId="3CED7123" wp14:editId="5AABF720">
                    <wp:simplePos x="0" y="0"/>
                    <wp:positionH relativeFrom="page">
                      <wp:align>center</wp:align>
                    </wp:positionH>
                    <wp:positionV relativeFrom="page">
                      <wp:align>center</wp:align>
                    </wp:positionV>
                    <wp:extent cx="6852920" cy="914146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1460"/>
                              <a:chOff x="0" y="0"/>
                              <a:chExt cx="6858000" cy="9271750"/>
                            </a:xfrm>
                          </wpg:grpSpPr>
                          <wps:wsp>
                            <wps:cNvPr id="120" name="Rectangle 120"/>
                            <wps:cNvSpPr/>
                            <wps:spPr>
                              <a:xfrm>
                                <a:off x="0" y="7315200"/>
                                <a:ext cx="6858000" cy="143182"/>
                              </a:xfrm>
                              <a:prstGeom prst="rect">
                                <a:avLst/>
                              </a:prstGeom>
                              <a:solidFill>
                                <a:srgbClr val="5F80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5F80A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9523A" w14:textId="72905A17" w:rsidR="003B12C7" w:rsidRDefault="001606B5">
                                  <w:pPr>
                                    <w:pStyle w:val="NoSpacing"/>
                                    <w:rPr>
                                      <w:color w:val="FFFFFF" w:themeColor="background1"/>
                                      <w:sz w:val="32"/>
                                      <w:szCs w:val="32"/>
                                    </w:rPr>
                                  </w:pPr>
                                  <w:r>
                                    <w:rPr>
                                      <w:color w:val="FFFFFF" w:themeColor="background1"/>
                                      <w:sz w:val="32"/>
                                      <w:szCs w:val="32"/>
                                    </w:rPr>
                                    <w:t>SSgt Thomas Blauvelt</w:t>
                                  </w:r>
                                </w:p>
                                <w:p w14:paraId="3B746492" w14:textId="46B84A6A" w:rsidR="003B12C7" w:rsidRDefault="003B12C7">
                                  <w:pPr>
                                    <w:pStyle w:val="NoSpacing"/>
                                    <w:rPr>
                                      <w:caps/>
                                      <w:color w:val="FFFFFF" w:themeColor="background1"/>
                                    </w:rPr>
                                  </w:pPr>
                                  <w:r>
                                    <w:rPr>
                                      <w:caps/>
                                      <w:color w:val="FFFFFF" w:themeColor="background1"/>
                                    </w:rPr>
                                    <w:t>32 WPS/DOA | Nellis AFB, Nevada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solidFill>
                                <a:srgbClr val="00206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30549" w14:textId="6E359646" w:rsidR="003B12C7" w:rsidRPr="00C71519" w:rsidRDefault="00FB4A76">
                                  <w:pPr>
                                    <w:pStyle w:val="NoSpacing"/>
                                    <w:pBdr>
                                      <w:bottom w:val="single" w:sz="6" w:space="4" w:color="7F7F7F" w:themeColor="text1" w:themeTint="80"/>
                                    </w:pBd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Defensive</w:t>
                                  </w:r>
                                  <w:r w:rsidR="003B12C7">
                                    <w:rPr>
                                      <w:rFonts w:asciiTheme="majorHAnsi" w:eastAsiaTheme="majorEastAsia" w:hAnsiTheme="majorHAnsi" w:cstheme="majorBidi"/>
                                      <w:b/>
                                      <w:bCs/>
                                      <w:color w:val="FFFFFF" w:themeColor="background1"/>
                                      <w:sz w:val="72"/>
                                      <w:szCs w:val="72"/>
                                    </w:rPr>
                                    <w:t xml:space="preserve"> System Training - </w:t>
                                  </w:r>
                                  <w:r w:rsidR="001606B5">
                                    <w:rPr>
                                      <w:rFonts w:asciiTheme="majorHAnsi" w:eastAsiaTheme="majorEastAsia" w:hAnsiTheme="majorHAnsi" w:cstheme="majorBidi"/>
                                      <w:b/>
                                      <w:bCs/>
                                      <w:color w:val="FFFFFF" w:themeColor="background1"/>
                                      <w:sz w:val="72"/>
                                      <w:szCs w:val="72"/>
                                    </w:rPr>
                                    <w:t>2</w:t>
                                  </w:r>
                                </w:p>
                                <w:p w14:paraId="552EAFF6" w14:textId="2E97AE34" w:rsidR="003B12C7" w:rsidRPr="00C71519" w:rsidRDefault="003B12C7">
                                  <w:pPr>
                                    <w:pStyle w:val="NoSpacing"/>
                                    <w:spacing w:before="240"/>
                                    <w:rPr>
                                      <w:caps/>
                                      <w:color w:val="FFFFFF" w:themeColor="background1"/>
                                      <w:sz w:val="36"/>
                                      <w:szCs w:val="36"/>
                                    </w:rPr>
                                  </w:pPr>
                                  <w:r>
                                    <w:rPr>
                                      <w:caps/>
                                      <w:color w:val="FFFFFF" w:themeColor="background1"/>
                                      <w:sz w:val="36"/>
                                      <w:szCs w:val="36"/>
                                    </w:rPr>
                                    <w:t xml:space="preserve">Lab: </w:t>
                                  </w:r>
                                  <w:r w:rsidR="00410423">
                                    <w:rPr>
                                      <w:caps/>
                                      <w:color w:val="FFFFFF" w:themeColor="background1"/>
                                      <w:sz w:val="36"/>
                                      <w:szCs w:val="36"/>
                                    </w:rPr>
                                    <w:t xml:space="preserve">Windows </w:t>
                                  </w:r>
                                  <w:r w:rsidR="001606B5">
                                    <w:rPr>
                                      <w:caps/>
                                      <w:color w:val="FFFFFF" w:themeColor="background1"/>
                                      <w:sz w:val="36"/>
                                      <w:szCs w:val="36"/>
                                    </w:rPr>
                                    <w:t>Host Interrogation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ED7123" id="Group 3" o:spid="_x0000_s1026" style="position:absolute;margin-left:0;margin-top:0;width:539.6pt;height:719.8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" fillcolor="#5f80a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" fillcolor="#5f80a5" stroked="f" strokeweight="1pt">
                      <v:textbox inset="36pt,14.4pt,36pt,36pt">
                        <w:txbxContent>
                          <w:p w14:paraId="5919523A" w14:textId="72905A17" w:rsidR="003B12C7" w:rsidRDefault="001606B5">
                            <w:pPr>
                              <w:pStyle w:val="NoSpacing"/>
                              <w:rPr>
                                <w:color w:val="FFFFFF" w:themeColor="background1"/>
                                <w:sz w:val="32"/>
                                <w:szCs w:val="32"/>
                              </w:rPr>
                            </w:pPr>
                            <w:r>
                              <w:rPr>
                                <w:color w:val="FFFFFF" w:themeColor="background1"/>
                                <w:sz w:val="32"/>
                                <w:szCs w:val="32"/>
                              </w:rPr>
                              <w:t>SSgt Thomas Blauvelt</w:t>
                            </w:r>
                          </w:p>
                          <w:p w14:paraId="3B746492" w14:textId="46B84A6A" w:rsidR="003B12C7" w:rsidRDefault="003B12C7">
                            <w:pPr>
                              <w:pStyle w:val="NoSpacing"/>
                              <w:rPr>
                                <w:caps/>
                                <w:color w:val="FFFFFF" w:themeColor="background1"/>
                              </w:rPr>
                            </w:pPr>
                            <w:r>
                              <w:rPr>
                                <w:caps/>
                                <w:color w:val="FFFFFF" w:themeColor="background1"/>
                              </w:rPr>
                              <w:t>32 WPS/DOA | Nellis AFB, Nevada</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" fillcolor="#002060" stroked="f" strokeweight=".5pt">
                      <v:textbox inset="36pt,36pt,36pt,36pt">
                        <w:txbxContent>
                          <w:p w14:paraId="7B430549" w14:textId="6E359646" w:rsidR="003B12C7" w:rsidRPr="00C71519" w:rsidRDefault="00FB4A76">
                            <w:pPr>
                              <w:pStyle w:val="NoSpacing"/>
                              <w:pBdr>
                                <w:bottom w:val="single" w:sz="6" w:space="4" w:color="7F7F7F" w:themeColor="text1" w:themeTint="80"/>
                              </w:pBd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Defensive</w:t>
                            </w:r>
                            <w:r w:rsidR="003B12C7">
                              <w:rPr>
                                <w:rFonts w:asciiTheme="majorHAnsi" w:eastAsiaTheme="majorEastAsia" w:hAnsiTheme="majorHAnsi" w:cstheme="majorBidi"/>
                                <w:b/>
                                <w:bCs/>
                                <w:color w:val="FFFFFF" w:themeColor="background1"/>
                                <w:sz w:val="72"/>
                                <w:szCs w:val="72"/>
                              </w:rPr>
                              <w:t xml:space="preserve"> System Training - </w:t>
                            </w:r>
                            <w:r w:rsidR="001606B5">
                              <w:rPr>
                                <w:rFonts w:asciiTheme="majorHAnsi" w:eastAsiaTheme="majorEastAsia" w:hAnsiTheme="majorHAnsi" w:cstheme="majorBidi"/>
                                <w:b/>
                                <w:bCs/>
                                <w:color w:val="FFFFFF" w:themeColor="background1"/>
                                <w:sz w:val="72"/>
                                <w:szCs w:val="72"/>
                              </w:rPr>
                              <w:t>2</w:t>
                            </w:r>
                          </w:p>
                          <w:p w14:paraId="552EAFF6" w14:textId="2E97AE34" w:rsidR="003B12C7" w:rsidRPr="00C71519" w:rsidRDefault="003B12C7">
                            <w:pPr>
                              <w:pStyle w:val="NoSpacing"/>
                              <w:spacing w:before="240"/>
                              <w:rPr>
                                <w:caps/>
                                <w:color w:val="FFFFFF" w:themeColor="background1"/>
                                <w:sz w:val="36"/>
                                <w:szCs w:val="36"/>
                              </w:rPr>
                            </w:pPr>
                            <w:r>
                              <w:rPr>
                                <w:caps/>
                                <w:color w:val="FFFFFF" w:themeColor="background1"/>
                                <w:sz w:val="36"/>
                                <w:szCs w:val="36"/>
                              </w:rPr>
                              <w:t xml:space="preserve">Lab: </w:t>
                            </w:r>
                            <w:r w:rsidR="00410423">
                              <w:rPr>
                                <w:caps/>
                                <w:color w:val="FFFFFF" w:themeColor="background1"/>
                                <w:sz w:val="36"/>
                                <w:szCs w:val="36"/>
                              </w:rPr>
                              <w:t xml:space="preserve">Windows </w:t>
                            </w:r>
                            <w:r w:rsidR="001606B5">
                              <w:rPr>
                                <w:caps/>
                                <w:color w:val="FFFFFF" w:themeColor="background1"/>
                                <w:sz w:val="36"/>
                                <w:szCs w:val="36"/>
                              </w:rPr>
                              <w:t>Host Interrogation</w:t>
                            </w:r>
                          </w:p>
                        </w:txbxContent>
                      </v:textbox>
                    </v:shape>
                    <w10:wrap anchorx="page" anchory="page"/>
                  </v:group>
                </w:pict>
              </mc:Fallback>
            </mc:AlternateContent>
          </w:r>
        </w:p>
        <w:p w14:paraId="3BF8F69A" w14:textId="4AC8E36D" w:rsidR="00ED051E" w:rsidRDefault="00ED051E">
          <w:pPr>
            <w:rPr>
              <w:noProof/>
            </w:rPr>
          </w:pPr>
          <w:r>
            <w:rPr>
              <w:caps/>
              <w:noProof/>
            </w:rPr>
            <w:br w:type="page"/>
          </w:r>
        </w:p>
      </w:sdtContent>
    </w:sdt>
    <w:sdt>
      <w:sdtPr>
        <w:rPr>
          <w:b w:val="0"/>
          <w:caps w:val="0"/>
          <w:color w:val="auto"/>
          <w:spacing w:val="0"/>
          <w:sz w:val="20"/>
          <w:szCs w:val="20"/>
        </w:rPr>
        <w:id w:val="-1277322189"/>
        <w:docPartObj>
          <w:docPartGallery w:val="Table of Contents"/>
          <w:docPartUnique/>
        </w:docPartObj>
      </w:sdtPr>
      <w:sdtEndPr>
        <w:rPr>
          <w:bCs/>
          <w:noProof/>
          <w:sz w:val="24"/>
        </w:rPr>
      </w:sdtEndPr>
      <w:sdtContent>
        <w:p w14:paraId="4810A911" w14:textId="7CF772B8" w:rsidR="00991A38" w:rsidRDefault="00991A38">
          <w:pPr>
            <w:pStyle w:val="TOCHeading"/>
          </w:pPr>
          <w:r>
            <w:t>Contents</w:t>
          </w:r>
        </w:p>
        <w:p w14:paraId="08A34A68" w14:textId="7703F296" w:rsidR="00410423" w:rsidRDefault="00991A38">
          <w:pPr>
            <w:pStyle w:val="TOC1"/>
            <w:tabs>
              <w:tab w:val="right" w:leader="dot" w:pos="10790"/>
            </w:tabs>
            <w:rPr>
              <w:noProof/>
              <w:kern w:val="2"/>
              <w:sz w:val="22"/>
              <w:szCs w:val="22"/>
              <w14:ligatures w14:val="standardContextual"/>
            </w:rPr>
          </w:pPr>
          <w:r>
            <w:fldChar w:fldCharType="begin"/>
          </w:r>
          <w:r>
            <w:instrText xml:space="preserve"> TOC \o "1-3" \h \z \u </w:instrText>
          </w:r>
          <w:r>
            <w:fldChar w:fldCharType="separate"/>
          </w:r>
          <w:hyperlink w:anchor="_Toc147061859" w:history="1">
            <w:r w:rsidR="00410423" w:rsidRPr="00A45C16">
              <w:rPr>
                <w:rStyle w:val="Hyperlink"/>
                <w:noProof/>
              </w:rPr>
              <w:t>Lab: Threat Hunting with Powershell and Metasponse</w:t>
            </w:r>
            <w:r w:rsidR="00410423">
              <w:rPr>
                <w:noProof/>
                <w:webHidden/>
              </w:rPr>
              <w:tab/>
            </w:r>
            <w:r w:rsidR="00410423">
              <w:rPr>
                <w:noProof/>
                <w:webHidden/>
              </w:rPr>
              <w:fldChar w:fldCharType="begin"/>
            </w:r>
            <w:r w:rsidR="00410423">
              <w:rPr>
                <w:noProof/>
                <w:webHidden/>
              </w:rPr>
              <w:instrText xml:space="preserve"> PAGEREF _Toc147061859 \h </w:instrText>
            </w:r>
            <w:r w:rsidR="00410423">
              <w:rPr>
                <w:noProof/>
                <w:webHidden/>
              </w:rPr>
            </w:r>
            <w:r w:rsidR="00410423">
              <w:rPr>
                <w:noProof/>
                <w:webHidden/>
              </w:rPr>
              <w:fldChar w:fldCharType="separate"/>
            </w:r>
            <w:r w:rsidR="00410423">
              <w:rPr>
                <w:noProof/>
                <w:webHidden/>
              </w:rPr>
              <w:t>2</w:t>
            </w:r>
            <w:r w:rsidR="00410423">
              <w:rPr>
                <w:noProof/>
                <w:webHidden/>
              </w:rPr>
              <w:fldChar w:fldCharType="end"/>
            </w:r>
          </w:hyperlink>
        </w:p>
        <w:p w14:paraId="7B6A3059" w14:textId="1259296D" w:rsidR="00410423" w:rsidRDefault="00410423">
          <w:pPr>
            <w:pStyle w:val="TOC2"/>
            <w:tabs>
              <w:tab w:val="right" w:leader="dot" w:pos="10790"/>
            </w:tabs>
            <w:rPr>
              <w:noProof/>
              <w:kern w:val="2"/>
              <w:sz w:val="22"/>
              <w:szCs w:val="22"/>
              <w14:ligatures w14:val="standardContextual"/>
            </w:rPr>
          </w:pPr>
          <w:hyperlink w:anchor="_Toc147061860" w:history="1">
            <w:r w:rsidRPr="00A45C16">
              <w:rPr>
                <w:rStyle w:val="Hyperlink"/>
                <w:noProof/>
              </w:rPr>
              <w:t>Overview</w:t>
            </w:r>
            <w:r>
              <w:rPr>
                <w:noProof/>
                <w:webHidden/>
              </w:rPr>
              <w:tab/>
            </w:r>
            <w:r>
              <w:rPr>
                <w:noProof/>
                <w:webHidden/>
              </w:rPr>
              <w:fldChar w:fldCharType="begin"/>
            </w:r>
            <w:r>
              <w:rPr>
                <w:noProof/>
                <w:webHidden/>
              </w:rPr>
              <w:instrText xml:space="preserve"> PAGEREF _Toc147061860 \h </w:instrText>
            </w:r>
            <w:r>
              <w:rPr>
                <w:noProof/>
                <w:webHidden/>
              </w:rPr>
            </w:r>
            <w:r>
              <w:rPr>
                <w:noProof/>
                <w:webHidden/>
              </w:rPr>
              <w:fldChar w:fldCharType="separate"/>
            </w:r>
            <w:r>
              <w:rPr>
                <w:noProof/>
                <w:webHidden/>
              </w:rPr>
              <w:t>2</w:t>
            </w:r>
            <w:r>
              <w:rPr>
                <w:noProof/>
                <w:webHidden/>
              </w:rPr>
              <w:fldChar w:fldCharType="end"/>
            </w:r>
          </w:hyperlink>
        </w:p>
        <w:p w14:paraId="33CDCBDB" w14:textId="4F00A287" w:rsidR="00410423" w:rsidRDefault="00410423">
          <w:pPr>
            <w:pStyle w:val="TOC2"/>
            <w:tabs>
              <w:tab w:val="right" w:leader="dot" w:pos="10790"/>
            </w:tabs>
            <w:rPr>
              <w:noProof/>
              <w:kern w:val="2"/>
              <w:sz w:val="22"/>
              <w:szCs w:val="22"/>
              <w14:ligatures w14:val="standardContextual"/>
            </w:rPr>
          </w:pPr>
          <w:hyperlink w:anchor="_Toc147061861" w:history="1">
            <w:r w:rsidRPr="00A45C16">
              <w:rPr>
                <w:rStyle w:val="Hyperlink"/>
                <w:noProof/>
              </w:rPr>
              <w:t>Procedures</w:t>
            </w:r>
            <w:r>
              <w:rPr>
                <w:noProof/>
                <w:webHidden/>
              </w:rPr>
              <w:tab/>
            </w:r>
            <w:r>
              <w:rPr>
                <w:noProof/>
                <w:webHidden/>
              </w:rPr>
              <w:fldChar w:fldCharType="begin"/>
            </w:r>
            <w:r>
              <w:rPr>
                <w:noProof/>
                <w:webHidden/>
              </w:rPr>
              <w:instrText xml:space="preserve"> PAGEREF _Toc147061861 \h </w:instrText>
            </w:r>
            <w:r>
              <w:rPr>
                <w:noProof/>
                <w:webHidden/>
              </w:rPr>
            </w:r>
            <w:r>
              <w:rPr>
                <w:noProof/>
                <w:webHidden/>
              </w:rPr>
              <w:fldChar w:fldCharType="separate"/>
            </w:r>
            <w:r>
              <w:rPr>
                <w:noProof/>
                <w:webHidden/>
              </w:rPr>
              <w:t>3</w:t>
            </w:r>
            <w:r>
              <w:rPr>
                <w:noProof/>
                <w:webHidden/>
              </w:rPr>
              <w:fldChar w:fldCharType="end"/>
            </w:r>
          </w:hyperlink>
        </w:p>
        <w:p w14:paraId="79125E68" w14:textId="77A47018" w:rsidR="00410423" w:rsidRDefault="00410423">
          <w:pPr>
            <w:pStyle w:val="TOC3"/>
            <w:tabs>
              <w:tab w:val="left" w:pos="1540"/>
              <w:tab w:val="right" w:leader="dot" w:pos="10790"/>
            </w:tabs>
            <w:rPr>
              <w:noProof/>
              <w:kern w:val="2"/>
              <w:sz w:val="22"/>
              <w:szCs w:val="22"/>
              <w14:ligatures w14:val="standardContextual"/>
            </w:rPr>
          </w:pPr>
          <w:hyperlink w:anchor="_Toc147061862" w:history="1">
            <w:r w:rsidRPr="00A45C16">
              <w:rPr>
                <w:rStyle w:val="Hyperlink"/>
                <w:noProof/>
              </w:rPr>
              <w:t>Step 1.</w:t>
            </w:r>
            <w:r>
              <w:rPr>
                <w:noProof/>
                <w:kern w:val="2"/>
                <w:sz w:val="22"/>
                <w:szCs w:val="22"/>
                <w14:ligatures w14:val="standardContextual"/>
              </w:rPr>
              <w:tab/>
            </w:r>
            <w:r w:rsidRPr="00A45C16">
              <w:rPr>
                <w:rStyle w:val="Hyperlink"/>
                <w:noProof/>
              </w:rPr>
              <w:t>Configure Custom Index Patterns</w:t>
            </w:r>
            <w:r>
              <w:rPr>
                <w:noProof/>
                <w:webHidden/>
              </w:rPr>
              <w:tab/>
            </w:r>
            <w:r>
              <w:rPr>
                <w:noProof/>
                <w:webHidden/>
              </w:rPr>
              <w:fldChar w:fldCharType="begin"/>
            </w:r>
            <w:r>
              <w:rPr>
                <w:noProof/>
                <w:webHidden/>
              </w:rPr>
              <w:instrText xml:space="preserve"> PAGEREF _Toc147061862 \h </w:instrText>
            </w:r>
            <w:r>
              <w:rPr>
                <w:noProof/>
                <w:webHidden/>
              </w:rPr>
            </w:r>
            <w:r>
              <w:rPr>
                <w:noProof/>
                <w:webHidden/>
              </w:rPr>
              <w:fldChar w:fldCharType="separate"/>
            </w:r>
            <w:r>
              <w:rPr>
                <w:noProof/>
                <w:webHidden/>
              </w:rPr>
              <w:t>3</w:t>
            </w:r>
            <w:r>
              <w:rPr>
                <w:noProof/>
                <w:webHidden/>
              </w:rPr>
              <w:fldChar w:fldCharType="end"/>
            </w:r>
          </w:hyperlink>
        </w:p>
        <w:p w14:paraId="4232C47F" w14:textId="50BCB16B" w:rsidR="00991A38" w:rsidRDefault="00991A38">
          <w:r>
            <w:rPr>
              <w:b/>
              <w:bCs/>
              <w:noProof/>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1946"/>
        <w:gridCol w:w="7350"/>
      </w:tblGrid>
      <w:tr w:rsidR="0025011C" w14:paraId="13880A44" w14:textId="6C354F10" w:rsidTr="00902ED2">
        <w:tc>
          <w:tcPr>
            <w:tcW w:w="3390" w:type="dxa"/>
            <w:gridSpan w:val="2"/>
            <w:shd w:val="clear" w:color="auto" w:fill="000000" w:themeFill="text1"/>
          </w:tcPr>
          <w:p w14:paraId="63D5937D" w14:textId="1A38CE69" w:rsidR="0025011C" w:rsidRPr="0025011C" w:rsidRDefault="0025011C" w:rsidP="0025011C">
            <w:pPr>
              <w:rPr>
                <w:b/>
                <w:bCs/>
              </w:rPr>
            </w:pPr>
            <w:r w:rsidRPr="0025011C">
              <w:rPr>
                <w:b/>
                <w:bCs/>
                <w:color w:val="FFFFFF" w:themeColor="background1"/>
              </w:rPr>
              <w:t>Symbols Table</w:t>
            </w:r>
          </w:p>
        </w:tc>
        <w:tc>
          <w:tcPr>
            <w:tcW w:w="7350" w:type="dxa"/>
            <w:shd w:val="clear" w:color="auto" w:fill="000000" w:themeFill="text1"/>
          </w:tcPr>
          <w:p w14:paraId="54270096" w14:textId="77777777" w:rsidR="0025011C" w:rsidRPr="0025011C" w:rsidRDefault="0025011C" w:rsidP="0025011C">
            <w:pPr>
              <w:rPr>
                <w:b/>
                <w:bCs/>
                <w:color w:val="FFFFFF" w:themeColor="background1"/>
              </w:rPr>
            </w:pPr>
          </w:p>
        </w:tc>
      </w:tr>
      <w:tr w:rsidR="0025011C" w14:paraId="4665BEC4" w14:textId="0FE02078" w:rsidTr="00902ED2">
        <w:tc>
          <w:tcPr>
            <w:tcW w:w="1444" w:type="dxa"/>
            <w:shd w:val="clear" w:color="auto" w:fill="7F7F7F" w:themeFill="text1" w:themeFillTint="80"/>
          </w:tcPr>
          <w:p w14:paraId="64FE7CBC" w14:textId="23A0DD48" w:rsidR="0025011C" w:rsidRPr="0025011C" w:rsidRDefault="0025011C" w:rsidP="00B83011">
            <w:pPr>
              <w:jc w:val="center"/>
              <w:rPr>
                <w:b/>
                <w:bCs/>
                <w:color w:val="FFFFFF" w:themeColor="background1"/>
              </w:rPr>
            </w:pPr>
            <w:r w:rsidRPr="0025011C">
              <w:rPr>
                <w:b/>
                <w:bCs/>
                <w:color w:val="FFFFFF" w:themeColor="background1"/>
              </w:rPr>
              <w:t>Symbol</w:t>
            </w:r>
          </w:p>
        </w:tc>
        <w:tc>
          <w:tcPr>
            <w:tcW w:w="1946" w:type="dxa"/>
            <w:shd w:val="clear" w:color="auto" w:fill="7F7F7F" w:themeFill="text1" w:themeFillTint="80"/>
          </w:tcPr>
          <w:p w14:paraId="120434AE" w14:textId="319A0AB4" w:rsidR="0025011C" w:rsidRPr="0025011C" w:rsidRDefault="0025011C" w:rsidP="00920678">
            <w:pPr>
              <w:jc w:val="center"/>
              <w:rPr>
                <w:b/>
                <w:bCs/>
                <w:color w:val="FFFFFF" w:themeColor="background1"/>
              </w:rPr>
            </w:pPr>
            <w:r>
              <w:rPr>
                <w:b/>
                <w:bCs/>
                <w:color w:val="FFFFFF" w:themeColor="background1"/>
              </w:rPr>
              <w:t>Name</w:t>
            </w:r>
          </w:p>
        </w:tc>
        <w:tc>
          <w:tcPr>
            <w:tcW w:w="7350" w:type="dxa"/>
            <w:shd w:val="clear" w:color="auto" w:fill="7F7F7F" w:themeFill="text1" w:themeFillTint="80"/>
          </w:tcPr>
          <w:p w14:paraId="244A64E0" w14:textId="1CC5559A" w:rsidR="0025011C" w:rsidRDefault="0025011C" w:rsidP="0025011C">
            <w:pPr>
              <w:rPr>
                <w:b/>
                <w:bCs/>
                <w:color w:val="FFFFFF" w:themeColor="background1"/>
              </w:rPr>
            </w:pPr>
            <w:r>
              <w:rPr>
                <w:b/>
                <w:bCs/>
                <w:color w:val="FFFFFF" w:themeColor="background1"/>
              </w:rPr>
              <w:t>Meaning</w:t>
            </w:r>
          </w:p>
        </w:tc>
      </w:tr>
      <w:tr w:rsidR="0025011C" w14:paraId="56FAF41D" w14:textId="5CFC01F5" w:rsidTr="00902ED2">
        <w:tc>
          <w:tcPr>
            <w:tcW w:w="1444" w:type="dxa"/>
          </w:tcPr>
          <w:p w14:paraId="1D2143A0" w14:textId="1C7BDD2C" w:rsidR="0025011C" w:rsidRDefault="003879F5" w:rsidP="0025011C">
            <w:pPr>
              <w:jc w:val="center"/>
            </w:pPr>
            <w:r w:rsidRPr="003879F5">
              <w:rPr>
                <w:rFonts w:ascii="Segoe UI Emoji" w:hAnsi="Segoe UI Emoji" w:cs="Segoe UI Emoji"/>
                <w:szCs w:val="24"/>
              </w:rPr>
              <w:t>✅</w:t>
            </w:r>
          </w:p>
        </w:tc>
        <w:tc>
          <w:tcPr>
            <w:tcW w:w="1946" w:type="dxa"/>
          </w:tcPr>
          <w:p w14:paraId="202C1A55" w14:textId="3CB8A873" w:rsidR="0025011C" w:rsidRPr="00902ED2" w:rsidRDefault="0025011C" w:rsidP="00920678">
            <w:pPr>
              <w:jc w:val="center"/>
              <w:rPr>
                <w:b/>
                <w:bCs/>
              </w:rPr>
            </w:pPr>
            <w:r w:rsidRPr="00902ED2">
              <w:rPr>
                <w:b/>
                <w:bCs/>
              </w:rPr>
              <w:t>Note</w:t>
            </w:r>
          </w:p>
        </w:tc>
        <w:tc>
          <w:tcPr>
            <w:tcW w:w="7350" w:type="dxa"/>
          </w:tcPr>
          <w:p w14:paraId="4AE3EAC5" w14:textId="027CC6AD" w:rsidR="0025011C" w:rsidRDefault="003879F5">
            <w:r>
              <w:t>Detailed information that is required to fully understanding the concept or to be able to execute a procedure</w:t>
            </w:r>
            <w:r w:rsidR="009869DE">
              <w:t xml:space="preserve"> </w:t>
            </w:r>
            <w:r>
              <w:t>but is not necessarily related to a key learning objective.</w:t>
            </w:r>
          </w:p>
        </w:tc>
      </w:tr>
      <w:tr w:rsidR="0025011C" w14:paraId="4E7451DA" w14:textId="0040C882" w:rsidTr="00902ED2">
        <w:tc>
          <w:tcPr>
            <w:tcW w:w="1444" w:type="dxa"/>
          </w:tcPr>
          <w:p w14:paraId="326FB13C" w14:textId="52A80005" w:rsidR="0025011C" w:rsidRPr="00B70A1E" w:rsidRDefault="0025011C" w:rsidP="0025011C">
            <w:pPr>
              <w:jc w:val="center"/>
              <w:rPr>
                <w:rFonts w:ascii="Segoe UI Emoji" w:hAnsi="Segoe UI Emoji" w:cs="Segoe UI Emoji"/>
                <w:szCs w:val="24"/>
              </w:rPr>
            </w:pPr>
            <w:r w:rsidRPr="00E9336A">
              <w:rPr>
                <w:rFonts w:ascii="Segoe UI Emoji" w:hAnsi="Segoe UI Emoji" w:cs="Segoe UI Emoji"/>
                <w:b/>
                <w:bCs/>
              </w:rPr>
              <w:t>💡</w:t>
            </w:r>
          </w:p>
        </w:tc>
        <w:tc>
          <w:tcPr>
            <w:tcW w:w="1946" w:type="dxa"/>
          </w:tcPr>
          <w:p w14:paraId="01EF253D" w14:textId="31EF4DEB" w:rsidR="0025011C" w:rsidRPr="00902ED2" w:rsidRDefault="0025011C" w:rsidP="00920678">
            <w:pPr>
              <w:jc w:val="center"/>
              <w:rPr>
                <w:b/>
                <w:bCs/>
              </w:rPr>
            </w:pPr>
            <w:r w:rsidRPr="00902ED2">
              <w:rPr>
                <w:b/>
                <w:bCs/>
              </w:rPr>
              <w:t>Learning Point</w:t>
            </w:r>
          </w:p>
        </w:tc>
        <w:tc>
          <w:tcPr>
            <w:tcW w:w="7350" w:type="dxa"/>
          </w:tcPr>
          <w:p w14:paraId="5058E5FD" w14:textId="608D69B1" w:rsidR="0025011C" w:rsidRDefault="0025011C">
            <w:r>
              <w:t>Information related to key learning objectives.</w:t>
            </w:r>
          </w:p>
        </w:tc>
      </w:tr>
      <w:tr w:rsidR="0025011C" w14:paraId="5C6D7A56" w14:textId="77777777" w:rsidTr="00902ED2">
        <w:tc>
          <w:tcPr>
            <w:tcW w:w="1444" w:type="dxa"/>
          </w:tcPr>
          <w:p w14:paraId="06D03631" w14:textId="56E08F4A" w:rsidR="0025011C" w:rsidRPr="00E9336A" w:rsidRDefault="003879F5" w:rsidP="0025011C">
            <w:pPr>
              <w:jc w:val="center"/>
              <w:rPr>
                <w:rFonts w:ascii="Segoe UI Emoji" w:hAnsi="Segoe UI Emoji" w:cs="Segoe UI Emoji"/>
                <w:b/>
                <w:bCs/>
              </w:rPr>
            </w:pPr>
            <w:r w:rsidRPr="00B70A1E">
              <w:rPr>
                <w:rFonts w:ascii="Segoe UI Emoji" w:hAnsi="Segoe UI Emoji" w:cs="Segoe UI Emoji"/>
                <w:szCs w:val="24"/>
              </w:rPr>
              <w:t>⚠</w:t>
            </w:r>
            <w:r w:rsidRPr="00B70A1E">
              <w:rPr>
                <w:szCs w:val="24"/>
              </w:rPr>
              <w:t>️</w:t>
            </w:r>
          </w:p>
        </w:tc>
        <w:tc>
          <w:tcPr>
            <w:tcW w:w="1946" w:type="dxa"/>
          </w:tcPr>
          <w:p w14:paraId="7CBBB32A" w14:textId="0A82DD0C" w:rsidR="0025011C" w:rsidRPr="00902ED2" w:rsidRDefault="003879F5" w:rsidP="00920678">
            <w:pPr>
              <w:jc w:val="center"/>
              <w:rPr>
                <w:b/>
                <w:bCs/>
              </w:rPr>
            </w:pPr>
            <w:r w:rsidRPr="00902ED2">
              <w:rPr>
                <w:b/>
                <w:bCs/>
              </w:rPr>
              <w:t>Warning</w:t>
            </w:r>
          </w:p>
        </w:tc>
        <w:tc>
          <w:tcPr>
            <w:tcW w:w="7350" w:type="dxa"/>
          </w:tcPr>
          <w:p w14:paraId="47D54965" w14:textId="5139083F" w:rsidR="0025011C" w:rsidRDefault="00A739CA">
            <w:r>
              <w:t>Important information related to safety and security.</w:t>
            </w:r>
          </w:p>
        </w:tc>
      </w:tr>
      <w:tr w:rsidR="00761D4C" w14:paraId="31BBE87F" w14:textId="77777777" w:rsidTr="00902ED2">
        <w:tc>
          <w:tcPr>
            <w:tcW w:w="1444" w:type="dxa"/>
          </w:tcPr>
          <w:p w14:paraId="1DFEC331" w14:textId="77F03968" w:rsidR="00761D4C" w:rsidRPr="00B70A1E" w:rsidRDefault="00761D4C" w:rsidP="0025011C">
            <w:pPr>
              <w:jc w:val="center"/>
              <w:rPr>
                <w:rFonts w:ascii="Segoe UI Emoji" w:hAnsi="Segoe UI Emoji" w:cs="Segoe UI Emoji"/>
                <w:szCs w:val="24"/>
              </w:rPr>
            </w:pPr>
            <w:r w:rsidRPr="00761D4C">
              <w:rPr>
                <w:rFonts w:ascii="Segoe UI Emoji" w:hAnsi="Segoe UI Emoji" w:cs="Segoe UI Emoji"/>
                <w:szCs w:val="24"/>
              </w:rPr>
              <w:t>✋</w:t>
            </w:r>
          </w:p>
        </w:tc>
        <w:tc>
          <w:tcPr>
            <w:tcW w:w="1946" w:type="dxa"/>
          </w:tcPr>
          <w:p w14:paraId="51930292" w14:textId="18BB9205" w:rsidR="00761D4C" w:rsidRPr="00902ED2" w:rsidRDefault="00761D4C" w:rsidP="00920678">
            <w:pPr>
              <w:jc w:val="center"/>
              <w:rPr>
                <w:b/>
                <w:bCs/>
              </w:rPr>
            </w:pPr>
            <w:r>
              <w:rPr>
                <w:b/>
                <w:bCs/>
              </w:rPr>
              <w:t>Raise Hand</w:t>
            </w:r>
          </w:p>
        </w:tc>
        <w:tc>
          <w:tcPr>
            <w:tcW w:w="7350" w:type="dxa"/>
          </w:tcPr>
          <w:p w14:paraId="0FD677BB" w14:textId="7FE484BE" w:rsidR="00761D4C" w:rsidRDefault="00761D4C">
            <w:r>
              <w:t>Raise your hand for instructor assistance. This is often used at critical points to validate your understanding of the material.</w:t>
            </w:r>
          </w:p>
        </w:tc>
      </w:tr>
    </w:tbl>
    <w:p w14:paraId="4106E890" w14:textId="43F1B9FE" w:rsidR="0072118B" w:rsidRDefault="0072118B"/>
    <w:p w14:paraId="2B79264F" w14:textId="76BAD607" w:rsidR="00991A38" w:rsidRDefault="00991A38">
      <w:r>
        <w:br w:type="page"/>
      </w:r>
    </w:p>
    <w:p w14:paraId="05F11927" w14:textId="5B22AA33" w:rsidR="00991A38" w:rsidRDefault="00991A38" w:rsidP="00991A38">
      <w:pPr>
        <w:pStyle w:val="Heading1"/>
      </w:pPr>
      <w:bookmarkStart w:id="0" w:name="_Toc147061859"/>
      <w:r>
        <w:lastRenderedPageBreak/>
        <w:t>Lab</w:t>
      </w:r>
      <w:r w:rsidR="00635444">
        <w:t>:</w:t>
      </w:r>
      <w:r w:rsidR="00E462B9">
        <w:t xml:space="preserve"> </w:t>
      </w:r>
      <w:r w:rsidR="00903BA3">
        <w:t xml:space="preserve">Threat Hunting with </w:t>
      </w:r>
      <w:r w:rsidR="001606B5">
        <w:t>Powershell and Metasponse</w:t>
      </w:r>
      <w:bookmarkEnd w:id="0"/>
    </w:p>
    <w:p w14:paraId="117404B6" w14:textId="55B75B72" w:rsidR="00780346" w:rsidRPr="00780346" w:rsidRDefault="00780346" w:rsidP="00780346">
      <w:pPr>
        <w:pStyle w:val="Heading2"/>
      </w:pPr>
      <w:bookmarkStart w:id="1" w:name="_Toc147061860"/>
      <w:r>
        <w:t>Overview</w:t>
      </w:r>
      <w:bookmarkEnd w:id="1"/>
    </w:p>
    <w:p w14:paraId="39B64BEF" w14:textId="43D8CC3C" w:rsidR="006879FF" w:rsidRDefault="006879FF" w:rsidP="00266487">
      <w:pPr>
        <w:pStyle w:val="NoSpacing"/>
      </w:pPr>
      <w:r w:rsidRPr="003A7D08">
        <w:rPr>
          <w:b/>
          <w:bCs/>
        </w:rPr>
        <w:t>Summary:</w:t>
      </w:r>
      <w:r w:rsidRPr="003A7D08">
        <w:t xml:space="preserve"> </w:t>
      </w:r>
      <w:r w:rsidR="00AB5611">
        <w:t xml:space="preserve">The purpose of this lab </w:t>
      </w:r>
      <w:r w:rsidR="004A0BBF">
        <w:t xml:space="preserve">is to acquire the necessary knowledge and skills to effectively </w:t>
      </w:r>
      <w:r w:rsidR="005273F1">
        <w:t xml:space="preserve">navigate </w:t>
      </w:r>
      <w:r w:rsidR="001606B5">
        <w:t>PowerShell</w:t>
      </w:r>
      <w:r w:rsidR="00410423">
        <w:t xml:space="preserve">, </w:t>
      </w:r>
      <w:r w:rsidR="001606B5">
        <w:t xml:space="preserve">Metasponse collectors, and generating sample data with Metasploit to </w:t>
      </w:r>
      <w:r w:rsidR="004A0BBF">
        <w:t>investigate malicious cyber activity.</w:t>
      </w:r>
      <w:r w:rsidR="00410423">
        <w:t xml:space="preserve"> Throughout the course of this lab, you will be creating the artifacts that you’ll be required to present during the assessment.</w:t>
      </w:r>
    </w:p>
    <w:p w14:paraId="58425A15" w14:textId="77777777" w:rsidR="00D74EE2" w:rsidRPr="003A7D08" w:rsidRDefault="00D74EE2" w:rsidP="00266487">
      <w:pPr>
        <w:pStyle w:val="NoSpacing"/>
      </w:pPr>
    </w:p>
    <w:p w14:paraId="30C4F16E" w14:textId="0486C388" w:rsidR="00780346" w:rsidRDefault="006879FF" w:rsidP="00266487">
      <w:pPr>
        <w:pStyle w:val="NoSpacing"/>
      </w:pPr>
      <w:r w:rsidRPr="003A7D08">
        <w:rPr>
          <w:b/>
          <w:bCs/>
        </w:rPr>
        <w:t>Outcomes:</w:t>
      </w:r>
      <w:r w:rsidRPr="003A7D08">
        <w:t xml:space="preserve"> By the end of the lab, you will be able to</w:t>
      </w:r>
      <w:r w:rsidR="00780346">
        <w:t xml:space="preserve"> perform the following:</w:t>
      </w:r>
    </w:p>
    <w:p w14:paraId="4718A19E" w14:textId="77777777" w:rsidR="001606B5" w:rsidRDefault="001606B5" w:rsidP="004818BB">
      <w:pPr>
        <w:pStyle w:val="NoSpacing"/>
        <w:numPr>
          <w:ilvl w:val="0"/>
          <w:numId w:val="5"/>
        </w:numPr>
      </w:pPr>
      <w:r>
        <w:t>Generate malicious payloads with Metasploit</w:t>
      </w:r>
    </w:p>
    <w:p w14:paraId="025C3810" w14:textId="147D7A00" w:rsidR="001606B5" w:rsidRDefault="001606B5" w:rsidP="004818BB">
      <w:pPr>
        <w:pStyle w:val="NoSpacing"/>
        <w:numPr>
          <w:ilvl w:val="0"/>
          <w:numId w:val="5"/>
        </w:numPr>
      </w:pPr>
      <w:r>
        <w:t>Establish session with malicious payloads executed on Windows workstations</w:t>
      </w:r>
    </w:p>
    <w:p w14:paraId="0FC577EE" w14:textId="27A3322D" w:rsidR="001606B5" w:rsidRDefault="001606B5" w:rsidP="004818BB">
      <w:pPr>
        <w:pStyle w:val="NoSpacing"/>
        <w:numPr>
          <w:ilvl w:val="0"/>
          <w:numId w:val="5"/>
        </w:numPr>
      </w:pPr>
      <w:r>
        <w:t>Enumerate local Windows resources with Metasploit</w:t>
      </w:r>
    </w:p>
    <w:p w14:paraId="41A0AAB0" w14:textId="248A04CE" w:rsidR="001606B5" w:rsidRDefault="001606B5" w:rsidP="004818BB">
      <w:pPr>
        <w:pStyle w:val="NoSpacing"/>
        <w:numPr>
          <w:ilvl w:val="0"/>
          <w:numId w:val="5"/>
        </w:numPr>
      </w:pPr>
      <w:r>
        <w:t>Create a malicious service executable</w:t>
      </w:r>
      <w:r w:rsidR="00410423">
        <w:t xml:space="preserve"> with Metasploit</w:t>
      </w:r>
    </w:p>
    <w:p w14:paraId="06E0AF16" w14:textId="39F9C5FE" w:rsidR="00410423" w:rsidRDefault="00410423" w:rsidP="004818BB">
      <w:pPr>
        <w:pStyle w:val="NoSpacing"/>
        <w:numPr>
          <w:ilvl w:val="0"/>
          <w:numId w:val="5"/>
        </w:numPr>
      </w:pPr>
      <w:r>
        <w:t>Use Metasponse collectors to gather host information from Windows workstations</w:t>
      </w:r>
    </w:p>
    <w:p w14:paraId="031549D5" w14:textId="14E62BF4" w:rsidR="0044521F" w:rsidRDefault="0044521F" w:rsidP="004818BB">
      <w:pPr>
        <w:pStyle w:val="NoSpacing"/>
        <w:numPr>
          <w:ilvl w:val="0"/>
          <w:numId w:val="5"/>
        </w:numPr>
      </w:pPr>
      <w:r>
        <w:t>Create Metasponse jobs and macros</w:t>
      </w:r>
    </w:p>
    <w:p w14:paraId="39A7EF00" w14:textId="27D8E539" w:rsidR="0044521F" w:rsidRDefault="0044521F" w:rsidP="004818BB">
      <w:pPr>
        <w:pStyle w:val="NoSpacing"/>
        <w:numPr>
          <w:ilvl w:val="0"/>
          <w:numId w:val="5"/>
        </w:numPr>
      </w:pPr>
      <w:r>
        <w:t>Use Microsoft SysInternals to triage Windows workstations</w:t>
      </w:r>
    </w:p>
    <w:p w14:paraId="757A9B51" w14:textId="11264A89" w:rsidR="00410423" w:rsidRDefault="00410423" w:rsidP="00410423">
      <w:pPr>
        <w:pStyle w:val="NoSpacing"/>
        <w:numPr>
          <w:ilvl w:val="0"/>
          <w:numId w:val="5"/>
        </w:numPr>
      </w:pPr>
      <w:r>
        <w:t xml:space="preserve">Use PowerShell to gather host </w:t>
      </w:r>
      <w:r>
        <w:t>information from Windows workstations</w:t>
      </w:r>
    </w:p>
    <w:p w14:paraId="440BF7E9" w14:textId="77777777" w:rsidR="00410423" w:rsidRDefault="00410423" w:rsidP="00410423">
      <w:pPr>
        <w:pStyle w:val="NoSpacing"/>
        <w:numPr>
          <w:ilvl w:val="0"/>
          <w:numId w:val="5"/>
        </w:numPr>
      </w:pPr>
      <w:r>
        <w:t xml:space="preserve">Use PowerShell to remotely gather </w:t>
      </w:r>
      <w:r>
        <w:t>host information from Windows workstations</w:t>
      </w:r>
    </w:p>
    <w:p w14:paraId="6E0D44EB" w14:textId="76747956" w:rsidR="00410423" w:rsidRDefault="00410423" w:rsidP="004818BB">
      <w:pPr>
        <w:pStyle w:val="NoSpacing"/>
        <w:numPr>
          <w:ilvl w:val="0"/>
          <w:numId w:val="5"/>
        </w:numPr>
      </w:pPr>
      <w:r>
        <w:t>Use PowerShell to generate investigation artifacts</w:t>
      </w:r>
    </w:p>
    <w:p w14:paraId="6F01E59C" w14:textId="5DA98D87" w:rsidR="00257944" w:rsidRDefault="00257944" w:rsidP="004818BB">
      <w:pPr>
        <w:pStyle w:val="NoSpacing"/>
        <w:numPr>
          <w:ilvl w:val="0"/>
          <w:numId w:val="5"/>
        </w:numPr>
      </w:pPr>
      <w:r>
        <w:br w:type="page"/>
      </w:r>
    </w:p>
    <w:p w14:paraId="7F0E2464" w14:textId="2F6670C8" w:rsidR="003A7D08" w:rsidRPr="004328C6" w:rsidRDefault="002A1534" w:rsidP="004328C6">
      <w:pPr>
        <w:pStyle w:val="Heading2"/>
      </w:pPr>
      <w:bookmarkStart w:id="2" w:name="_Toc147061861"/>
      <w:r w:rsidRPr="004328C6">
        <w:lastRenderedPageBreak/>
        <w:t>Procedures</w:t>
      </w:r>
      <w:bookmarkEnd w:id="2"/>
    </w:p>
    <w:p w14:paraId="078235C0" w14:textId="427FD424" w:rsidR="004328C6" w:rsidRDefault="004328C6" w:rsidP="006A473C">
      <w:pPr>
        <w:pStyle w:val="Heading3"/>
        <w:numPr>
          <w:ilvl w:val="0"/>
          <w:numId w:val="23"/>
        </w:numPr>
        <w:tabs>
          <w:tab w:val="left" w:pos="900"/>
        </w:tabs>
        <w:ind w:left="0" w:firstLine="0"/>
      </w:pPr>
      <w:bookmarkStart w:id="3" w:name="_Toc147061862"/>
      <w:r>
        <w:t>Configure Custom Index Patterns</w:t>
      </w:r>
      <w:bookmarkEnd w:id="3"/>
    </w:p>
    <w:p w14:paraId="300C30AE" w14:textId="70907C47" w:rsidR="004328C6" w:rsidRDefault="004328C6" w:rsidP="00B046C1">
      <w:pPr>
        <w:ind w:firstLine="360"/>
      </w:pPr>
      <w:r w:rsidRPr="004328C6">
        <w:t xml:space="preserve">Index Patterns are used in </w:t>
      </w:r>
      <w:proofErr w:type="spellStart"/>
      <w:r w:rsidR="00275ADB">
        <w:t>ElasticSearch</w:t>
      </w:r>
      <w:proofErr w:type="spellEnd"/>
      <w:r w:rsidRPr="004328C6">
        <w:t xml:space="preserve"> queries to identify the data that you want to explore. This allows the operator to query multiple indices or only one specific index depending upon how specific the pattern is. For example, you may want to run a query against both Sysmon logs and Windows Event Logs searching for process execution because Sysmon isn’t full</w:t>
      </w:r>
      <w:r w:rsidR="0001250D">
        <w:t>y</w:t>
      </w:r>
      <w:r w:rsidRPr="004328C6">
        <w:t xml:space="preserve"> deploy</w:t>
      </w:r>
      <w:r w:rsidR="0001250D">
        <w:t>ed</w:t>
      </w:r>
      <w:r w:rsidRPr="004328C6">
        <w:t xml:space="preserve"> in the environment. The two datasets likely reside in different indices because they contain a different schema. Another reason to use index pat</w:t>
      </w:r>
      <w:r w:rsidR="00CB58F8">
        <w:t>terns is because your indices are</w:t>
      </w:r>
      <w:r w:rsidRPr="004328C6">
        <w:t xml:space="preserve"> named based upon the rollover date. Instead of having one massive index with every log ever created in the environment, you may have multiple indices such as so-beats-2022.04.03 where the data at the end increments every X </w:t>
      </w:r>
      <w:proofErr w:type="gramStart"/>
      <w:r w:rsidRPr="004328C6">
        <w:t>days</w:t>
      </w:r>
      <w:proofErr w:type="gramEnd"/>
      <w:r w:rsidRPr="004328C6">
        <w:t xml:space="preserve"> or when the index reaches a certain size. You could create an index pattern such as so-beats-* to query </w:t>
      </w:r>
      <w:proofErr w:type="gramStart"/>
      <w:r w:rsidRPr="004328C6">
        <w:t>all of</w:t>
      </w:r>
      <w:proofErr w:type="gramEnd"/>
      <w:r w:rsidRPr="004328C6">
        <w:t xml:space="preserve"> the logs that have ever existed, or you could query so-beats-2022-04-* to only get logs from April 2022, thus reducing the amount of time it takes to return the query compared to querying every index.</w:t>
      </w:r>
    </w:p>
    <w:p w14:paraId="6D6A766F" w14:textId="709CD2EC" w:rsidR="0001250D" w:rsidRDefault="0001250D" w:rsidP="004328C6">
      <w:pPr>
        <w:pStyle w:val="ListParagraph"/>
        <w:numPr>
          <w:ilvl w:val="0"/>
          <w:numId w:val="24"/>
        </w:numPr>
      </w:pPr>
      <w:r>
        <w:t xml:space="preserve">Navigate to </w:t>
      </w:r>
      <w:proofErr w:type="spellStart"/>
      <w:r>
        <w:t>SecurityOnion</w:t>
      </w:r>
      <w:proofErr w:type="spellEnd"/>
      <w:r>
        <w:t xml:space="preserve"> by going to the following URL:</w:t>
      </w:r>
    </w:p>
    <w:p w14:paraId="4B548924" w14:textId="12438B9C" w:rsidR="0001250D" w:rsidRDefault="0001250D" w:rsidP="0001250D">
      <w:pPr>
        <w:pStyle w:val="ListParagraph"/>
        <w:numPr>
          <w:ilvl w:val="1"/>
          <w:numId w:val="24"/>
        </w:numPr>
      </w:pPr>
      <w:r>
        <w:rPr>
          <w:b/>
        </w:rPr>
        <w:t>URL:</w:t>
      </w:r>
      <w:r>
        <w:t xml:space="preserve"> </w:t>
      </w:r>
      <w:hyperlink r:id="rId12" w:history="1">
        <w:r w:rsidRPr="00336400">
          <w:rPr>
            <w:rStyle w:val="Hyperlink"/>
          </w:rPr>
          <w:t>https://192.168.10.4</w:t>
        </w:r>
      </w:hyperlink>
    </w:p>
    <w:p w14:paraId="07A88EC0" w14:textId="450E35C7" w:rsidR="0001250D" w:rsidRDefault="0001250D" w:rsidP="0001250D">
      <w:pPr>
        <w:pStyle w:val="ListParagraph"/>
        <w:numPr>
          <w:ilvl w:val="1"/>
          <w:numId w:val="24"/>
        </w:numPr>
      </w:pPr>
      <w:r>
        <w:rPr>
          <w:b/>
        </w:rPr>
        <w:t>Username:</w:t>
      </w:r>
      <w:r>
        <w:t xml:space="preserve"> </w:t>
      </w:r>
      <w:r w:rsidRPr="007811B2">
        <w:t>soadmin@lab.net</w:t>
      </w:r>
    </w:p>
    <w:p w14:paraId="55785ADD" w14:textId="349EC0A6" w:rsidR="0001250D" w:rsidRDefault="0001250D" w:rsidP="0001250D">
      <w:pPr>
        <w:pStyle w:val="ListParagraph"/>
        <w:numPr>
          <w:ilvl w:val="1"/>
          <w:numId w:val="24"/>
        </w:numPr>
      </w:pPr>
      <w:r>
        <w:rPr>
          <w:b/>
        </w:rPr>
        <w:t>Password:</w:t>
      </w:r>
      <w:r>
        <w:t xml:space="preserve"> !QAZ2wsx</w:t>
      </w:r>
    </w:p>
    <w:p w14:paraId="49518169" w14:textId="25C7E1D4" w:rsidR="0001250D" w:rsidRDefault="0001250D" w:rsidP="0001250D">
      <w:pPr>
        <w:pStyle w:val="ListParagraph"/>
        <w:numPr>
          <w:ilvl w:val="0"/>
          <w:numId w:val="24"/>
        </w:numPr>
      </w:pPr>
      <w:r w:rsidRPr="0001250D">
        <w:t xml:space="preserve">Go to </w:t>
      </w:r>
      <w:r w:rsidRPr="0001250D">
        <w:rPr>
          <w:b/>
        </w:rPr>
        <w:t>Tools → Kibana → Login</w:t>
      </w:r>
    </w:p>
    <w:p w14:paraId="002F3E7D" w14:textId="3D5E6428" w:rsidR="0001250D" w:rsidRDefault="0001250D" w:rsidP="0001250D">
      <w:pPr>
        <w:pStyle w:val="ListParagraph"/>
        <w:numPr>
          <w:ilvl w:val="0"/>
          <w:numId w:val="24"/>
        </w:numPr>
      </w:pPr>
      <w:r>
        <w:t>Login with the following credentials:</w:t>
      </w:r>
    </w:p>
    <w:p w14:paraId="69352AB8" w14:textId="0FCBB354" w:rsidR="0001250D" w:rsidRDefault="0001250D" w:rsidP="0001250D">
      <w:pPr>
        <w:pStyle w:val="ListParagraph"/>
        <w:numPr>
          <w:ilvl w:val="1"/>
          <w:numId w:val="24"/>
        </w:numPr>
      </w:pPr>
      <w:r>
        <w:rPr>
          <w:b/>
        </w:rPr>
        <w:t>Username:</w:t>
      </w:r>
      <w:r>
        <w:t xml:space="preserve"> </w:t>
      </w:r>
      <w:r w:rsidRPr="007811B2">
        <w:t>soadmin@lab.net</w:t>
      </w:r>
    </w:p>
    <w:p w14:paraId="6517F659" w14:textId="660F8A66" w:rsidR="0001250D" w:rsidRPr="0001250D" w:rsidRDefault="0001250D" w:rsidP="0001250D">
      <w:pPr>
        <w:pStyle w:val="ListParagraph"/>
        <w:numPr>
          <w:ilvl w:val="1"/>
          <w:numId w:val="24"/>
        </w:numPr>
      </w:pPr>
      <w:r>
        <w:rPr>
          <w:b/>
        </w:rPr>
        <w:t>Password:</w:t>
      </w:r>
      <w:r>
        <w:t xml:space="preserve"> !QAZ2wsx</w:t>
      </w:r>
    </w:p>
    <w:p w14:paraId="4484219A" w14:textId="0DD8C7CD" w:rsidR="00544BC5" w:rsidRPr="00544BC5" w:rsidRDefault="004328C6" w:rsidP="001606B5">
      <w:pPr>
        <w:pStyle w:val="ListParagraph"/>
        <w:numPr>
          <w:ilvl w:val="0"/>
          <w:numId w:val="24"/>
        </w:numPr>
      </w:pPr>
      <w:r w:rsidRPr="004328C6">
        <w:t xml:space="preserve">Click on the three horizontal bars in the top, left-hand corner of the screen to open the main menu, then </w:t>
      </w:r>
    </w:p>
    <w:sectPr w:rsidR="00544BC5" w:rsidRPr="00544BC5" w:rsidSect="00E462B9">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53D9D" w14:textId="77777777" w:rsidR="003B1975" w:rsidRDefault="003B1975" w:rsidP="00A17629">
      <w:pPr>
        <w:spacing w:before="0" w:after="0"/>
      </w:pPr>
      <w:r>
        <w:separator/>
      </w:r>
    </w:p>
  </w:endnote>
  <w:endnote w:type="continuationSeparator" w:id="0">
    <w:p w14:paraId="7D2F1760" w14:textId="77777777" w:rsidR="003B1975" w:rsidRDefault="003B1975" w:rsidP="00A176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3597"/>
      <w:gridCol w:w="3597"/>
    </w:tblGrid>
    <w:tr w:rsidR="003B12C7" w14:paraId="4279FCF6" w14:textId="77777777" w:rsidTr="00991A38">
      <w:tc>
        <w:tcPr>
          <w:tcW w:w="3776" w:type="dxa"/>
          <w:shd w:val="clear" w:color="auto" w:fill="68D133"/>
        </w:tcPr>
        <w:p w14:paraId="1BD7F444" w14:textId="087A7B16" w:rsidR="003B12C7" w:rsidRPr="00F90A24" w:rsidRDefault="003B12C7" w:rsidP="009736B5">
          <w:pPr>
            <w:pStyle w:val="Footer"/>
            <w:spacing w:before="120" w:after="240"/>
            <w:rPr>
              <w:color w:val="FFFFFF" w:themeColor="background1"/>
              <w:szCs w:val="24"/>
            </w:rPr>
          </w:pPr>
          <w:r>
            <w:rPr>
              <w:color w:val="FFFFFF" w:themeColor="background1"/>
              <w:szCs w:val="24"/>
            </w:rPr>
            <w:t>32 WPS/DOA</w:t>
          </w:r>
        </w:p>
      </w:tc>
      <w:tc>
        <w:tcPr>
          <w:tcW w:w="3597" w:type="dxa"/>
          <w:shd w:val="clear" w:color="auto" w:fill="68D133"/>
        </w:tcPr>
        <w:p w14:paraId="46C286D4" w14:textId="2ABDE221" w:rsidR="003B12C7" w:rsidRPr="00F90A24" w:rsidRDefault="001606B5" w:rsidP="00991A38">
          <w:pPr>
            <w:pStyle w:val="NoSpacing"/>
            <w:spacing w:before="120" w:after="240"/>
            <w:ind w:left="144" w:right="144"/>
            <w:jc w:val="center"/>
            <w:rPr>
              <w:color w:val="FFFFFF" w:themeColor="background1"/>
              <w:szCs w:val="24"/>
            </w:rPr>
          </w:pPr>
          <w:r>
            <w:rPr>
              <w:color w:val="FFFFFF" w:themeColor="background1"/>
              <w:szCs w:val="24"/>
            </w:rPr>
            <w:t>10</w:t>
          </w:r>
          <w:r w:rsidR="003B12C7">
            <w:rPr>
              <w:color w:val="FFFFFF" w:themeColor="background1"/>
              <w:szCs w:val="24"/>
            </w:rPr>
            <w:t>/</w:t>
          </w:r>
          <w:r>
            <w:rPr>
              <w:color w:val="FFFFFF" w:themeColor="background1"/>
              <w:szCs w:val="24"/>
            </w:rPr>
            <w:t>1</w:t>
          </w:r>
          <w:r w:rsidR="003B12C7" w:rsidRPr="00F90A24">
            <w:rPr>
              <w:color w:val="FFFFFF" w:themeColor="background1"/>
              <w:szCs w:val="24"/>
            </w:rPr>
            <w:t>/2</w:t>
          </w:r>
          <w:r w:rsidR="00015E89">
            <w:rPr>
              <w:color w:val="FFFFFF" w:themeColor="background1"/>
              <w:szCs w:val="24"/>
            </w:rPr>
            <w:t>3</w:t>
          </w:r>
        </w:p>
      </w:tc>
      <w:tc>
        <w:tcPr>
          <w:tcW w:w="3597" w:type="dxa"/>
          <w:shd w:val="clear" w:color="auto" w:fill="68D133"/>
        </w:tcPr>
        <w:p w14:paraId="2FBB60B6" w14:textId="1A3C95B6" w:rsidR="003B12C7" w:rsidRPr="00F90A24" w:rsidRDefault="003B12C7" w:rsidP="009736B5">
          <w:pPr>
            <w:pStyle w:val="Footer"/>
            <w:spacing w:before="120" w:after="240"/>
            <w:jc w:val="right"/>
            <w:rPr>
              <w:color w:val="FFFFFF" w:themeColor="background1"/>
              <w:szCs w:val="24"/>
            </w:rPr>
          </w:pPr>
          <w:r w:rsidRPr="00F90A24">
            <w:rPr>
              <w:color w:val="FFFFFF" w:themeColor="background1"/>
            </w:rPr>
            <w:t xml:space="preserve">Page </w:t>
          </w:r>
          <w:r w:rsidRPr="00F90A24">
            <w:rPr>
              <w:b/>
              <w:bCs/>
              <w:color w:val="FFFFFF" w:themeColor="background1"/>
            </w:rPr>
            <w:fldChar w:fldCharType="begin"/>
          </w:r>
          <w:r w:rsidRPr="00F90A24">
            <w:rPr>
              <w:b/>
              <w:bCs/>
              <w:color w:val="FFFFFF" w:themeColor="background1"/>
            </w:rPr>
            <w:instrText xml:space="preserve"> PAGE  \* Arabic  \* MERGEFORMAT </w:instrText>
          </w:r>
          <w:r w:rsidRPr="00F90A24">
            <w:rPr>
              <w:b/>
              <w:bCs/>
              <w:color w:val="FFFFFF" w:themeColor="background1"/>
            </w:rPr>
            <w:fldChar w:fldCharType="separate"/>
          </w:r>
          <w:r w:rsidR="00527357">
            <w:rPr>
              <w:b/>
              <w:bCs/>
              <w:noProof/>
              <w:color w:val="FFFFFF" w:themeColor="background1"/>
            </w:rPr>
            <w:t>10</w:t>
          </w:r>
          <w:r w:rsidRPr="00F90A24">
            <w:rPr>
              <w:b/>
              <w:bCs/>
              <w:color w:val="FFFFFF" w:themeColor="background1"/>
            </w:rPr>
            <w:fldChar w:fldCharType="end"/>
          </w:r>
          <w:r w:rsidRPr="00F90A24">
            <w:rPr>
              <w:color w:val="FFFFFF" w:themeColor="background1"/>
            </w:rPr>
            <w:t xml:space="preserve"> of </w:t>
          </w:r>
          <w:r w:rsidRPr="00F90A24">
            <w:rPr>
              <w:b/>
              <w:bCs/>
              <w:color w:val="FFFFFF" w:themeColor="background1"/>
            </w:rPr>
            <w:fldChar w:fldCharType="begin"/>
          </w:r>
          <w:r w:rsidRPr="00F90A24">
            <w:rPr>
              <w:b/>
              <w:bCs/>
              <w:color w:val="FFFFFF" w:themeColor="background1"/>
            </w:rPr>
            <w:instrText xml:space="preserve"> NUMPAGES  \* Arabic  \* MERGEFORMAT </w:instrText>
          </w:r>
          <w:r w:rsidRPr="00F90A24">
            <w:rPr>
              <w:b/>
              <w:bCs/>
              <w:color w:val="FFFFFF" w:themeColor="background1"/>
            </w:rPr>
            <w:fldChar w:fldCharType="separate"/>
          </w:r>
          <w:r w:rsidR="00527357">
            <w:rPr>
              <w:b/>
              <w:bCs/>
              <w:noProof/>
              <w:color w:val="FFFFFF" w:themeColor="background1"/>
            </w:rPr>
            <w:t>34</w:t>
          </w:r>
          <w:r w:rsidRPr="00F90A24">
            <w:rPr>
              <w:b/>
              <w:bCs/>
              <w:color w:val="FFFFFF" w:themeColor="background1"/>
            </w:rPr>
            <w:fldChar w:fldCharType="end"/>
          </w:r>
        </w:p>
      </w:tc>
    </w:tr>
  </w:tbl>
  <w:p w14:paraId="655DC69F" w14:textId="77777777" w:rsidR="003B12C7" w:rsidRDefault="003B1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81896" w14:textId="77777777" w:rsidR="003B1975" w:rsidRDefault="003B1975" w:rsidP="00A17629">
      <w:pPr>
        <w:spacing w:before="0" w:after="0"/>
      </w:pPr>
      <w:r>
        <w:separator/>
      </w:r>
    </w:p>
  </w:footnote>
  <w:footnote w:type="continuationSeparator" w:id="0">
    <w:p w14:paraId="0E962CE2" w14:textId="77777777" w:rsidR="003B1975" w:rsidRDefault="003B1975" w:rsidP="00A176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1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0A5"/>
      <w:tblLook w:val="04A0" w:firstRow="1" w:lastRow="0" w:firstColumn="1" w:lastColumn="0" w:noHBand="0" w:noVBand="1"/>
    </w:tblPr>
    <w:tblGrid>
      <w:gridCol w:w="11160"/>
    </w:tblGrid>
    <w:tr w:rsidR="003B12C7" w14:paraId="5EF35ABC" w14:textId="77777777" w:rsidTr="00991A38">
      <w:tc>
        <w:tcPr>
          <w:tcW w:w="11160" w:type="dxa"/>
          <w:shd w:val="clear" w:color="auto" w:fill="5F80A5"/>
        </w:tcPr>
        <w:p w14:paraId="7E3F56D6" w14:textId="58F062A0" w:rsidR="003B12C7" w:rsidRPr="00F90A24" w:rsidRDefault="001606B5" w:rsidP="00991A38">
          <w:pPr>
            <w:pStyle w:val="Header"/>
            <w:spacing w:before="120" w:after="240"/>
            <w:jc w:val="center"/>
            <w:rPr>
              <w:b/>
              <w:bCs/>
            </w:rPr>
          </w:pPr>
          <w:r>
            <w:rPr>
              <w:b/>
              <w:bCs/>
              <w:color w:val="FFFFFF" w:themeColor="background1"/>
              <w:sz w:val="32"/>
              <w:szCs w:val="32"/>
            </w:rPr>
            <w:t>Defensive</w:t>
          </w:r>
          <w:r w:rsidR="003B12C7">
            <w:rPr>
              <w:b/>
              <w:bCs/>
              <w:color w:val="FFFFFF" w:themeColor="background1"/>
              <w:sz w:val="32"/>
              <w:szCs w:val="32"/>
            </w:rPr>
            <w:t xml:space="preserve"> System Training – 2: </w:t>
          </w:r>
          <w:r w:rsidR="00410423">
            <w:rPr>
              <w:b/>
              <w:bCs/>
              <w:color w:val="FFFFFF" w:themeColor="background1"/>
              <w:sz w:val="32"/>
              <w:szCs w:val="32"/>
            </w:rPr>
            <w:t xml:space="preserve">Windows </w:t>
          </w:r>
          <w:r>
            <w:rPr>
              <w:b/>
              <w:bCs/>
              <w:color w:val="FFFFFF" w:themeColor="background1"/>
              <w:sz w:val="32"/>
              <w:szCs w:val="32"/>
            </w:rPr>
            <w:t>Host Interrogation</w:t>
          </w:r>
        </w:p>
      </w:tc>
    </w:tr>
  </w:tbl>
  <w:p w14:paraId="5EE76EEB" w14:textId="77777777" w:rsidR="003B12C7" w:rsidRDefault="003B1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08D"/>
    <w:multiLevelType w:val="hybridMultilevel"/>
    <w:tmpl w:val="865A90E2"/>
    <w:lvl w:ilvl="0" w:tplc="EDC8C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7DF"/>
    <w:multiLevelType w:val="hybridMultilevel"/>
    <w:tmpl w:val="0C18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B6265"/>
    <w:multiLevelType w:val="hybridMultilevel"/>
    <w:tmpl w:val="B5B80424"/>
    <w:lvl w:ilvl="0" w:tplc="3C2E10B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FC5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158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6E4DA8"/>
    <w:multiLevelType w:val="hybridMultilevel"/>
    <w:tmpl w:val="FB1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B2809"/>
    <w:multiLevelType w:val="hybridMultilevel"/>
    <w:tmpl w:val="10A29E6C"/>
    <w:lvl w:ilvl="0" w:tplc="FB2A1884">
      <w:start w:val="1"/>
      <w:numFmt w:val="decimal"/>
      <w:lvlText w:val="Step %1."/>
      <w:lvlJc w:val="left"/>
      <w:pPr>
        <w:ind w:left="720" w:hanging="360"/>
      </w:pPr>
    </w:lvl>
    <w:lvl w:ilvl="1" w:tplc="F75E7484">
      <w:start w:val="1"/>
      <w:numFmt w:val="lowerLetter"/>
      <w:lvlText w:val="%2."/>
      <w:lvlJc w:val="left"/>
      <w:pPr>
        <w:ind w:left="1440" w:hanging="360"/>
      </w:pPr>
    </w:lvl>
    <w:lvl w:ilvl="2" w:tplc="4EDA9416">
      <w:start w:val="1"/>
      <w:numFmt w:val="lowerRoman"/>
      <w:lvlText w:val="%3."/>
      <w:lvlJc w:val="right"/>
      <w:pPr>
        <w:ind w:left="2160" w:hanging="180"/>
      </w:pPr>
    </w:lvl>
    <w:lvl w:ilvl="3" w:tplc="9FB8DE6E">
      <w:start w:val="1"/>
      <w:numFmt w:val="decimal"/>
      <w:lvlText w:val="%4."/>
      <w:lvlJc w:val="left"/>
      <w:pPr>
        <w:ind w:left="2880" w:hanging="360"/>
      </w:pPr>
    </w:lvl>
    <w:lvl w:ilvl="4" w:tplc="C29EACB0">
      <w:start w:val="1"/>
      <w:numFmt w:val="lowerLetter"/>
      <w:lvlText w:val="%5."/>
      <w:lvlJc w:val="left"/>
      <w:pPr>
        <w:ind w:left="3600" w:hanging="360"/>
      </w:pPr>
    </w:lvl>
    <w:lvl w:ilvl="5" w:tplc="5D586718">
      <w:start w:val="1"/>
      <w:numFmt w:val="lowerRoman"/>
      <w:lvlText w:val="%6."/>
      <w:lvlJc w:val="right"/>
      <w:pPr>
        <w:ind w:left="4320" w:hanging="180"/>
      </w:pPr>
    </w:lvl>
    <w:lvl w:ilvl="6" w:tplc="6884FBC0">
      <w:start w:val="1"/>
      <w:numFmt w:val="decimal"/>
      <w:lvlText w:val="%7."/>
      <w:lvlJc w:val="left"/>
      <w:pPr>
        <w:ind w:left="5040" w:hanging="360"/>
      </w:pPr>
    </w:lvl>
    <w:lvl w:ilvl="7" w:tplc="7804BCCA">
      <w:start w:val="1"/>
      <w:numFmt w:val="lowerLetter"/>
      <w:lvlText w:val="%8."/>
      <w:lvlJc w:val="left"/>
      <w:pPr>
        <w:ind w:left="5760" w:hanging="360"/>
      </w:pPr>
    </w:lvl>
    <w:lvl w:ilvl="8" w:tplc="473C2F3C">
      <w:start w:val="1"/>
      <w:numFmt w:val="lowerRoman"/>
      <w:lvlText w:val="%9."/>
      <w:lvlJc w:val="right"/>
      <w:pPr>
        <w:ind w:left="6480" w:hanging="180"/>
      </w:pPr>
    </w:lvl>
  </w:abstractNum>
  <w:abstractNum w:abstractNumId="7" w15:restartNumberingAfterBreak="0">
    <w:nsid w:val="13130659"/>
    <w:multiLevelType w:val="hybridMultilevel"/>
    <w:tmpl w:val="12C6917A"/>
    <w:lvl w:ilvl="0" w:tplc="CDDCF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677C2"/>
    <w:multiLevelType w:val="hybridMultilevel"/>
    <w:tmpl w:val="6180EB26"/>
    <w:lvl w:ilvl="0" w:tplc="BFE2DE6C">
      <w:start w:val="1"/>
      <w:numFmt w:val="decimal"/>
      <w:lvlText w:val="Step %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A3806"/>
    <w:multiLevelType w:val="hybridMultilevel"/>
    <w:tmpl w:val="157C8AF0"/>
    <w:lvl w:ilvl="0" w:tplc="D584C9B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92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5B1916"/>
    <w:multiLevelType w:val="hybridMultilevel"/>
    <w:tmpl w:val="9F4A4E52"/>
    <w:lvl w:ilvl="0" w:tplc="774CFC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31039"/>
    <w:multiLevelType w:val="hybridMultilevel"/>
    <w:tmpl w:val="4A785A58"/>
    <w:lvl w:ilvl="0" w:tplc="27A08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C22A9"/>
    <w:multiLevelType w:val="hybridMultilevel"/>
    <w:tmpl w:val="7FB4AACA"/>
    <w:lvl w:ilvl="0" w:tplc="534E3598">
      <w:start w:val="46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56D3E"/>
    <w:multiLevelType w:val="hybridMultilevel"/>
    <w:tmpl w:val="30300890"/>
    <w:lvl w:ilvl="0" w:tplc="FEAE1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B4BE7"/>
    <w:multiLevelType w:val="hybridMultilevel"/>
    <w:tmpl w:val="5026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B5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B96E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1B6377"/>
    <w:multiLevelType w:val="hybridMultilevel"/>
    <w:tmpl w:val="50E27D3E"/>
    <w:lvl w:ilvl="0" w:tplc="D584C9B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C4554"/>
    <w:multiLevelType w:val="hybridMultilevel"/>
    <w:tmpl w:val="5D34E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1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5F2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595C5F"/>
    <w:multiLevelType w:val="hybridMultilevel"/>
    <w:tmpl w:val="EE002F7A"/>
    <w:lvl w:ilvl="0" w:tplc="BFE2DE6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87AFC"/>
    <w:multiLevelType w:val="hybridMultilevel"/>
    <w:tmpl w:val="85B0217C"/>
    <w:lvl w:ilvl="0" w:tplc="269EBDB8">
      <w:start w:val="10"/>
      <w:numFmt w:val="bullet"/>
      <w:lvlText w:val=""/>
      <w:lvlJc w:val="left"/>
      <w:pPr>
        <w:ind w:left="1080" w:hanging="360"/>
      </w:pPr>
      <w:rPr>
        <w:rFonts w:ascii="Wingdings" w:eastAsiaTheme="minorEastAsia" w:hAnsi="Wingdings" w:cstheme="minorBidi" w:hint="default"/>
      </w:rPr>
    </w:lvl>
    <w:lvl w:ilvl="1" w:tplc="269EBDB8">
      <w:start w:val="10"/>
      <w:numFmt w:val="bullet"/>
      <w:lvlText w:val=""/>
      <w:lvlJc w:val="left"/>
      <w:pPr>
        <w:ind w:left="1800" w:hanging="360"/>
      </w:pPr>
      <w:rPr>
        <w:rFonts w:ascii="Wingdings" w:eastAsiaTheme="minorEastAsia" w:hAnsi="Wingdings" w:cstheme="minorBidi" w:hint="default"/>
      </w:rPr>
    </w:lvl>
    <w:lvl w:ilvl="2" w:tplc="269EBDB8">
      <w:start w:val="10"/>
      <w:numFmt w:val="bullet"/>
      <w:lvlText w:val=""/>
      <w:lvlJc w:val="left"/>
      <w:pPr>
        <w:ind w:left="2520" w:hanging="360"/>
      </w:pPr>
      <w:rPr>
        <w:rFonts w:ascii="Wingdings" w:eastAsiaTheme="minorEastAsia"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D42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7B00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760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574D80"/>
    <w:multiLevelType w:val="hybridMultilevel"/>
    <w:tmpl w:val="19505712"/>
    <w:lvl w:ilvl="0" w:tplc="4DDE9AB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C7DA2"/>
    <w:multiLevelType w:val="hybridMultilevel"/>
    <w:tmpl w:val="F61E8720"/>
    <w:lvl w:ilvl="0" w:tplc="EBBE8B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60334"/>
    <w:multiLevelType w:val="hybridMultilevel"/>
    <w:tmpl w:val="42701074"/>
    <w:lvl w:ilvl="0" w:tplc="1728C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3025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433B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AA09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686B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D775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80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9A2545"/>
    <w:multiLevelType w:val="hybridMultilevel"/>
    <w:tmpl w:val="EC5E7DA8"/>
    <w:lvl w:ilvl="0" w:tplc="104CB262">
      <w:start w:val="1"/>
      <w:numFmt w:val="bullet"/>
      <w:lvlText w:val="·"/>
      <w:lvlJc w:val="left"/>
      <w:pPr>
        <w:ind w:left="720" w:hanging="360"/>
      </w:pPr>
      <w:rPr>
        <w:rFonts w:ascii="Symbol" w:hAnsi="Symbol" w:hint="default"/>
      </w:rPr>
    </w:lvl>
    <w:lvl w:ilvl="1" w:tplc="0FBCE0D8">
      <w:start w:val="1"/>
      <w:numFmt w:val="bullet"/>
      <w:lvlText w:val="o"/>
      <w:lvlJc w:val="left"/>
      <w:pPr>
        <w:ind w:left="1440" w:hanging="360"/>
      </w:pPr>
      <w:rPr>
        <w:rFonts w:ascii="Courier New" w:hAnsi="Courier New" w:hint="default"/>
      </w:rPr>
    </w:lvl>
    <w:lvl w:ilvl="2" w:tplc="673011EE">
      <w:start w:val="1"/>
      <w:numFmt w:val="bullet"/>
      <w:lvlText w:val=""/>
      <w:lvlJc w:val="left"/>
      <w:pPr>
        <w:ind w:left="2160" w:hanging="360"/>
      </w:pPr>
      <w:rPr>
        <w:rFonts w:ascii="Wingdings" w:hAnsi="Wingdings" w:hint="default"/>
      </w:rPr>
    </w:lvl>
    <w:lvl w:ilvl="3" w:tplc="3C587216">
      <w:start w:val="1"/>
      <w:numFmt w:val="bullet"/>
      <w:lvlText w:val=""/>
      <w:lvlJc w:val="left"/>
      <w:pPr>
        <w:ind w:left="2880" w:hanging="360"/>
      </w:pPr>
      <w:rPr>
        <w:rFonts w:ascii="Symbol" w:hAnsi="Symbol" w:hint="default"/>
      </w:rPr>
    </w:lvl>
    <w:lvl w:ilvl="4" w:tplc="155A840E">
      <w:start w:val="1"/>
      <w:numFmt w:val="bullet"/>
      <w:lvlText w:val="o"/>
      <w:lvlJc w:val="left"/>
      <w:pPr>
        <w:ind w:left="3600" w:hanging="360"/>
      </w:pPr>
      <w:rPr>
        <w:rFonts w:ascii="Courier New" w:hAnsi="Courier New" w:hint="default"/>
      </w:rPr>
    </w:lvl>
    <w:lvl w:ilvl="5" w:tplc="89D65D6E">
      <w:start w:val="1"/>
      <w:numFmt w:val="bullet"/>
      <w:lvlText w:val=""/>
      <w:lvlJc w:val="left"/>
      <w:pPr>
        <w:ind w:left="4320" w:hanging="360"/>
      </w:pPr>
      <w:rPr>
        <w:rFonts w:ascii="Wingdings" w:hAnsi="Wingdings" w:hint="default"/>
      </w:rPr>
    </w:lvl>
    <w:lvl w:ilvl="6" w:tplc="B48CDC26">
      <w:start w:val="1"/>
      <w:numFmt w:val="bullet"/>
      <w:lvlText w:val=""/>
      <w:lvlJc w:val="left"/>
      <w:pPr>
        <w:ind w:left="5040" w:hanging="360"/>
      </w:pPr>
      <w:rPr>
        <w:rFonts w:ascii="Symbol" w:hAnsi="Symbol" w:hint="default"/>
      </w:rPr>
    </w:lvl>
    <w:lvl w:ilvl="7" w:tplc="219CC174">
      <w:start w:val="1"/>
      <w:numFmt w:val="bullet"/>
      <w:lvlText w:val="o"/>
      <w:lvlJc w:val="left"/>
      <w:pPr>
        <w:ind w:left="5760" w:hanging="360"/>
      </w:pPr>
      <w:rPr>
        <w:rFonts w:ascii="Courier New" w:hAnsi="Courier New" w:hint="default"/>
      </w:rPr>
    </w:lvl>
    <w:lvl w:ilvl="8" w:tplc="255A5936">
      <w:start w:val="1"/>
      <w:numFmt w:val="bullet"/>
      <w:lvlText w:val=""/>
      <w:lvlJc w:val="left"/>
      <w:pPr>
        <w:ind w:left="6480" w:hanging="360"/>
      </w:pPr>
      <w:rPr>
        <w:rFonts w:ascii="Wingdings" w:hAnsi="Wingdings" w:hint="default"/>
      </w:rPr>
    </w:lvl>
  </w:abstractNum>
  <w:num w:numId="1" w16cid:durableId="730159488">
    <w:abstractNumId w:val="36"/>
  </w:num>
  <w:num w:numId="2" w16cid:durableId="547179961">
    <w:abstractNumId w:val="6"/>
  </w:num>
  <w:num w:numId="3" w16cid:durableId="85611964">
    <w:abstractNumId w:val="8"/>
  </w:num>
  <w:num w:numId="4" w16cid:durableId="737241212">
    <w:abstractNumId w:val="5"/>
  </w:num>
  <w:num w:numId="5" w16cid:durableId="498424598">
    <w:abstractNumId w:val="15"/>
  </w:num>
  <w:num w:numId="6" w16cid:durableId="1630555045">
    <w:abstractNumId w:val="11"/>
  </w:num>
  <w:num w:numId="7" w16cid:durableId="358169828">
    <w:abstractNumId w:val="14"/>
  </w:num>
  <w:num w:numId="8" w16cid:durableId="259529741">
    <w:abstractNumId w:val="0"/>
  </w:num>
  <w:num w:numId="9" w16cid:durableId="859199746">
    <w:abstractNumId w:val="29"/>
  </w:num>
  <w:num w:numId="10" w16cid:durableId="1363364830">
    <w:abstractNumId w:val="18"/>
  </w:num>
  <w:num w:numId="11" w16cid:durableId="312761135">
    <w:abstractNumId w:val="9"/>
  </w:num>
  <w:num w:numId="12" w16cid:durableId="1255170381">
    <w:abstractNumId w:val="23"/>
  </w:num>
  <w:num w:numId="13" w16cid:durableId="1060665062">
    <w:abstractNumId w:val="7"/>
  </w:num>
  <w:num w:numId="14" w16cid:durableId="1419982911">
    <w:abstractNumId w:val="25"/>
  </w:num>
  <w:num w:numId="15" w16cid:durableId="1207643365">
    <w:abstractNumId w:val="2"/>
  </w:num>
  <w:num w:numId="16" w16cid:durableId="416748480">
    <w:abstractNumId w:val="19"/>
  </w:num>
  <w:num w:numId="17" w16cid:durableId="1327828874">
    <w:abstractNumId w:val="27"/>
  </w:num>
  <w:num w:numId="18" w16cid:durableId="858198220">
    <w:abstractNumId w:val="17"/>
  </w:num>
  <w:num w:numId="19" w16cid:durableId="358168836">
    <w:abstractNumId w:val="4"/>
  </w:num>
  <w:num w:numId="20" w16cid:durableId="217598057">
    <w:abstractNumId w:val="32"/>
  </w:num>
  <w:num w:numId="21" w16cid:durableId="616522718">
    <w:abstractNumId w:val="30"/>
  </w:num>
  <w:num w:numId="22" w16cid:durableId="1230309783">
    <w:abstractNumId w:val="33"/>
  </w:num>
  <w:num w:numId="23" w16cid:durableId="17197942">
    <w:abstractNumId w:val="22"/>
  </w:num>
  <w:num w:numId="24" w16cid:durableId="1996570704">
    <w:abstractNumId w:val="16"/>
  </w:num>
  <w:num w:numId="25" w16cid:durableId="1167748265">
    <w:abstractNumId w:val="35"/>
  </w:num>
  <w:num w:numId="26" w16cid:durableId="88045980">
    <w:abstractNumId w:val="21"/>
  </w:num>
  <w:num w:numId="27" w16cid:durableId="262343556">
    <w:abstractNumId w:val="10"/>
  </w:num>
  <w:num w:numId="28" w16cid:durableId="2014606302">
    <w:abstractNumId w:val="24"/>
  </w:num>
  <w:num w:numId="29" w16cid:durableId="1167751751">
    <w:abstractNumId w:val="13"/>
  </w:num>
  <w:num w:numId="30" w16cid:durableId="853156047">
    <w:abstractNumId w:val="28"/>
  </w:num>
  <w:num w:numId="31" w16cid:durableId="331373180">
    <w:abstractNumId w:val="34"/>
  </w:num>
  <w:num w:numId="32" w16cid:durableId="558826700">
    <w:abstractNumId w:val="3"/>
  </w:num>
  <w:num w:numId="33" w16cid:durableId="1636521099">
    <w:abstractNumId w:val="26"/>
  </w:num>
  <w:num w:numId="34" w16cid:durableId="310603477">
    <w:abstractNumId w:val="31"/>
  </w:num>
  <w:num w:numId="35" w16cid:durableId="1597443285">
    <w:abstractNumId w:val="12"/>
  </w:num>
  <w:num w:numId="36" w16cid:durableId="1486243193">
    <w:abstractNumId w:val="20"/>
  </w:num>
  <w:num w:numId="37" w16cid:durableId="1400322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71F515"/>
    <w:rsid w:val="00006D05"/>
    <w:rsid w:val="0001008E"/>
    <w:rsid w:val="0001240D"/>
    <w:rsid w:val="0001250D"/>
    <w:rsid w:val="0001464C"/>
    <w:rsid w:val="00015E89"/>
    <w:rsid w:val="00016B1F"/>
    <w:rsid w:val="000253B0"/>
    <w:rsid w:val="00026872"/>
    <w:rsid w:val="000340D4"/>
    <w:rsid w:val="000341A5"/>
    <w:rsid w:val="0004722B"/>
    <w:rsid w:val="00047958"/>
    <w:rsid w:val="00054ECE"/>
    <w:rsid w:val="00056736"/>
    <w:rsid w:val="00057982"/>
    <w:rsid w:val="00065E7C"/>
    <w:rsid w:val="000672FF"/>
    <w:rsid w:val="00080A1B"/>
    <w:rsid w:val="00093377"/>
    <w:rsid w:val="0009749D"/>
    <w:rsid w:val="000A4D20"/>
    <w:rsid w:val="000A6F5A"/>
    <w:rsid w:val="000B155C"/>
    <w:rsid w:val="000B2A93"/>
    <w:rsid w:val="000C1E52"/>
    <w:rsid w:val="000C4009"/>
    <w:rsid w:val="000C5CDD"/>
    <w:rsid w:val="000D0246"/>
    <w:rsid w:val="000D3707"/>
    <w:rsid w:val="000D4D41"/>
    <w:rsid w:val="000D622B"/>
    <w:rsid w:val="000E0B08"/>
    <w:rsid w:val="000E709C"/>
    <w:rsid w:val="000E7281"/>
    <w:rsid w:val="000F6A7A"/>
    <w:rsid w:val="00101A36"/>
    <w:rsid w:val="00107DF5"/>
    <w:rsid w:val="0011228F"/>
    <w:rsid w:val="00113244"/>
    <w:rsid w:val="00117D69"/>
    <w:rsid w:val="00124F38"/>
    <w:rsid w:val="0012689E"/>
    <w:rsid w:val="00131919"/>
    <w:rsid w:val="001320AC"/>
    <w:rsid w:val="00133390"/>
    <w:rsid w:val="0013350F"/>
    <w:rsid w:val="00141235"/>
    <w:rsid w:val="00146675"/>
    <w:rsid w:val="00152D36"/>
    <w:rsid w:val="00157238"/>
    <w:rsid w:val="001606B5"/>
    <w:rsid w:val="00167B6F"/>
    <w:rsid w:val="001756DF"/>
    <w:rsid w:val="00181D18"/>
    <w:rsid w:val="00185024"/>
    <w:rsid w:val="001945DD"/>
    <w:rsid w:val="00194961"/>
    <w:rsid w:val="001A1343"/>
    <w:rsid w:val="001A3861"/>
    <w:rsid w:val="001A665B"/>
    <w:rsid w:val="001A7FE8"/>
    <w:rsid w:val="001B3808"/>
    <w:rsid w:val="001C552B"/>
    <w:rsid w:val="001D2F68"/>
    <w:rsid w:val="001E2175"/>
    <w:rsid w:val="001E3553"/>
    <w:rsid w:val="001F06C8"/>
    <w:rsid w:val="001F2888"/>
    <w:rsid w:val="001F4A0D"/>
    <w:rsid w:val="00201C02"/>
    <w:rsid w:val="00202A9D"/>
    <w:rsid w:val="00216025"/>
    <w:rsid w:val="00221B3C"/>
    <w:rsid w:val="00223C71"/>
    <w:rsid w:val="00225FE5"/>
    <w:rsid w:val="00235F22"/>
    <w:rsid w:val="002367D4"/>
    <w:rsid w:val="002403C8"/>
    <w:rsid w:val="002441AB"/>
    <w:rsid w:val="00244B24"/>
    <w:rsid w:val="002472B6"/>
    <w:rsid w:val="0025011C"/>
    <w:rsid w:val="00257944"/>
    <w:rsid w:val="00263524"/>
    <w:rsid w:val="00266487"/>
    <w:rsid w:val="00267FE1"/>
    <w:rsid w:val="00272493"/>
    <w:rsid w:val="00275ADB"/>
    <w:rsid w:val="002805FC"/>
    <w:rsid w:val="00290308"/>
    <w:rsid w:val="00296B2D"/>
    <w:rsid w:val="002A0633"/>
    <w:rsid w:val="002A08F6"/>
    <w:rsid w:val="002A1534"/>
    <w:rsid w:val="002A6B83"/>
    <w:rsid w:val="002B34B2"/>
    <w:rsid w:val="002B4F0D"/>
    <w:rsid w:val="002C0F2F"/>
    <w:rsid w:val="002C1860"/>
    <w:rsid w:val="002C2F8E"/>
    <w:rsid w:val="002C3AF9"/>
    <w:rsid w:val="002D152C"/>
    <w:rsid w:val="002D5864"/>
    <w:rsid w:val="002E28A9"/>
    <w:rsid w:val="002E5BD5"/>
    <w:rsid w:val="002F4E53"/>
    <w:rsid w:val="00302684"/>
    <w:rsid w:val="003073E1"/>
    <w:rsid w:val="003108AF"/>
    <w:rsid w:val="00313734"/>
    <w:rsid w:val="0032081F"/>
    <w:rsid w:val="00327274"/>
    <w:rsid w:val="00334079"/>
    <w:rsid w:val="0033430D"/>
    <w:rsid w:val="00342A92"/>
    <w:rsid w:val="00344EFA"/>
    <w:rsid w:val="003478C0"/>
    <w:rsid w:val="00353F8F"/>
    <w:rsid w:val="003564F7"/>
    <w:rsid w:val="0035793F"/>
    <w:rsid w:val="00360C37"/>
    <w:rsid w:val="00362CE8"/>
    <w:rsid w:val="003742F4"/>
    <w:rsid w:val="00376C83"/>
    <w:rsid w:val="003879F5"/>
    <w:rsid w:val="003937A7"/>
    <w:rsid w:val="0039615A"/>
    <w:rsid w:val="003968ED"/>
    <w:rsid w:val="003A7D08"/>
    <w:rsid w:val="003B12C7"/>
    <w:rsid w:val="003B1975"/>
    <w:rsid w:val="003C0716"/>
    <w:rsid w:val="003C0871"/>
    <w:rsid w:val="003C4482"/>
    <w:rsid w:val="003C7E28"/>
    <w:rsid w:val="003D1DDB"/>
    <w:rsid w:val="003E469C"/>
    <w:rsid w:val="003F27DA"/>
    <w:rsid w:val="003F6E49"/>
    <w:rsid w:val="00410423"/>
    <w:rsid w:val="004328C6"/>
    <w:rsid w:val="00432D56"/>
    <w:rsid w:val="004357E2"/>
    <w:rsid w:val="00437C84"/>
    <w:rsid w:val="00442771"/>
    <w:rsid w:val="0044521F"/>
    <w:rsid w:val="004605EF"/>
    <w:rsid w:val="004607DC"/>
    <w:rsid w:val="00460B45"/>
    <w:rsid w:val="004617FD"/>
    <w:rsid w:val="0046774A"/>
    <w:rsid w:val="00471DFE"/>
    <w:rsid w:val="00472A57"/>
    <w:rsid w:val="0047483F"/>
    <w:rsid w:val="004818BB"/>
    <w:rsid w:val="004820F4"/>
    <w:rsid w:val="00484471"/>
    <w:rsid w:val="004A0BBF"/>
    <w:rsid w:val="004A61F6"/>
    <w:rsid w:val="004A7B08"/>
    <w:rsid w:val="004B1EDD"/>
    <w:rsid w:val="004B5CAA"/>
    <w:rsid w:val="004C249E"/>
    <w:rsid w:val="004C2FF9"/>
    <w:rsid w:val="004C4501"/>
    <w:rsid w:val="004C4550"/>
    <w:rsid w:val="004D73E6"/>
    <w:rsid w:val="004E16C0"/>
    <w:rsid w:val="004E7AC9"/>
    <w:rsid w:val="00510347"/>
    <w:rsid w:val="005141BC"/>
    <w:rsid w:val="0052096D"/>
    <w:rsid w:val="005255FC"/>
    <w:rsid w:val="00527357"/>
    <w:rsid w:val="005273F1"/>
    <w:rsid w:val="005308BC"/>
    <w:rsid w:val="00530F9E"/>
    <w:rsid w:val="00533187"/>
    <w:rsid w:val="00544BC5"/>
    <w:rsid w:val="005471C7"/>
    <w:rsid w:val="00551810"/>
    <w:rsid w:val="00551A4A"/>
    <w:rsid w:val="0055207D"/>
    <w:rsid w:val="00552497"/>
    <w:rsid w:val="00560143"/>
    <w:rsid w:val="00567F97"/>
    <w:rsid w:val="00575DA2"/>
    <w:rsid w:val="0057694C"/>
    <w:rsid w:val="005818B9"/>
    <w:rsid w:val="005847F4"/>
    <w:rsid w:val="005855A0"/>
    <w:rsid w:val="005930B1"/>
    <w:rsid w:val="005A0221"/>
    <w:rsid w:val="005A1000"/>
    <w:rsid w:val="005A4EA7"/>
    <w:rsid w:val="005A6184"/>
    <w:rsid w:val="005A7B78"/>
    <w:rsid w:val="005B0AD0"/>
    <w:rsid w:val="005B2752"/>
    <w:rsid w:val="005B2C1B"/>
    <w:rsid w:val="005B583F"/>
    <w:rsid w:val="005C732B"/>
    <w:rsid w:val="005D1263"/>
    <w:rsid w:val="005E2699"/>
    <w:rsid w:val="005E6E31"/>
    <w:rsid w:val="005F03C0"/>
    <w:rsid w:val="005F31FE"/>
    <w:rsid w:val="005F6E56"/>
    <w:rsid w:val="00600CC8"/>
    <w:rsid w:val="0060716B"/>
    <w:rsid w:val="00613897"/>
    <w:rsid w:val="00613DEB"/>
    <w:rsid w:val="00614E1F"/>
    <w:rsid w:val="00624B6A"/>
    <w:rsid w:val="00633A42"/>
    <w:rsid w:val="00635444"/>
    <w:rsid w:val="0063696A"/>
    <w:rsid w:val="00643F7C"/>
    <w:rsid w:val="0064445F"/>
    <w:rsid w:val="00644DB1"/>
    <w:rsid w:val="0065547B"/>
    <w:rsid w:val="00656FF8"/>
    <w:rsid w:val="00660273"/>
    <w:rsid w:val="006610A1"/>
    <w:rsid w:val="006752DB"/>
    <w:rsid w:val="0067543F"/>
    <w:rsid w:val="00677F25"/>
    <w:rsid w:val="006807E4"/>
    <w:rsid w:val="00683A02"/>
    <w:rsid w:val="006879FF"/>
    <w:rsid w:val="00691684"/>
    <w:rsid w:val="00693466"/>
    <w:rsid w:val="006A11AE"/>
    <w:rsid w:val="006A2271"/>
    <w:rsid w:val="006A248D"/>
    <w:rsid w:val="006A473C"/>
    <w:rsid w:val="006A6E45"/>
    <w:rsid w:val="006B17CC"/>
    <w:rsid w:val="006B7F42"/>
    <w:rsid w:val="006C6263"/>
    <w:rsid w:val="006C7316"/>
    <w:rsid w:val="006D0F03"/>
    <w:rsid w:val="006D29D3"/>
    <w:rsid w:val="006E015D"/>
    <w:rsid w:val="006E4225"/>
    <w:rsid w:val="006E520B"/>
    <w:rsid w:val="006F0CBD"/>
    <w:rsid w:val="006F504D"/>
    <w:rsid w:val="006F58E6"/>
    <w:rsid w:val="006F5EC2"/>
    <w:rsid w:val="006F6676"/>
    <w:rsid w:val="006F6FFC"/>
    <w:rsid w:val="007017D0"/>
    <w:rsid w:val="0070501F"/>
    <w:rsid w:val="00715BC1"/>
    <w:rsid w:val="007210CB"/>
    <w:rsid w:val="0072118B"/>
    <w:rsid w:val="007214A0"/>
    <w:rsid w:val="0072446B"/>
    <w:rsid w:val="00726A14"/>
    <w:rsid w:val="00744EF8"/>
    <w:rsid w:val="00751F39"/>
    <w:rsid w:val="007530EF"/>
    <w:rsid w:val="00756BEF"/>
    <w:rsid w:val="00761629"/>
    <w:rsid w:val="00761D4C"/>
    <w:rsid w:val="00763ADF"/>
    <w:rsid w:val="00773259"/>
    <w:rsid w:val="0077581F"/>
    <w:rsid w:val="00780346"/>
    <w:rsid w:val="007811B2"/>
    <w:rsid w:val="00782BFE"/>
    <w:rsid w:val="00784814"/>
    <w:rsid w:val="00791C39"/>
    <w:rsid w:val="00792A8E"/>
    <w:rsid w:val="007B2404"/>
    <w:rsid w:val="007B52F7"/>
    <w:rsid w:val="007C242D"/>
    <w:rsid w:val="007C3103"/>
    <w:rsid w:val="007D4FDF"/>
    <w:rsid w:val="007D5294"/>
    <w:rsid w:val="007E6788"/>
    <w:rsid w:val="007E69EA"/>
    <w:rsid w:val="007F1B8E"/>
    <w:rsid w:val="00807A8C"/>
    <w:rsid w:val="008101EA"/>
    <w:rsid w:val="00815621"/>
    <w:rsid w:val="008207F8"/>
    <w:rsid w:val="00826704"/>
    <w:rsid w:val="00833DB6"/>
    <w:rsid w:val="00841579"/>
    <w:rsid w:val="00842AA6"/>
    <w:rsid w:val="00845F48"/>
    <w:rsid w:val="00846B03"/>
    <w:rsid w:val="008535C4"/>
    <w:rsid w:val="00853B6F"/>
    <w:rsid w:val="008567A2"/>
    <w:rsid w:val="00861408"/>
    <w:rsid w:val="00872532"/>
    <w:rsid w:val="008832E5"/>
    <w:rsid w:val="008861E7"/>
    <w:rsid w:val="00886B10"/>
    <w:rsid w:val="008903C8"/>
    <w:rsid w:val="00891F6F"/>
    <w:rsid w:val="00893C8A"/>
    <w:rsid w:val="008946CD"/>
    <w:rsid w:val="00896B29"/>
    <w:rsid w:val="008B01E2"/>
    <w:rsid w:val="008B3C61"/>
    <w:rsid w:val="008B4415"/>
    <w:rsid w:val="008B5E66"/>
    <w:rsid w:val="008B6588"/>
    <w:rsid w:val="008C1F35"/>
    <w:rsid w:val="008F3364"/>
    <w:rsid w:val="008F39B1"/>
    <w:rsid w:val="008F72DE"/>
    <w:rsid w:val="009014B8"/>
    <w:rsid w:val="00902CBE"/>
    <w:rsid w:val="00902ED2"/>
    <w:rsid w:val="00903BA3"/>
    <w:rsid w:val="00903CB7"/>
    <w:rsid w:val="00905881"/>
    <w:rsid w:val="00907887"/>
    <w:rsid w:val="009120AA"/>
    <w:rsid w:val="00920678"/>
    <w:rsid w:val="00923CBA"/>
    <w:rsid w:val="009260D8"/>
    <w:rsid w:val="0093063C"/>
    <w:rsid w:val="00930A18"/>
    <w:rsid w:val="00933AC9"/>
    <w:rsid w:val="00937389"/>
    <w:rsid w:val="009507B8"/>
    <w:rsid w:val="0095162C"/>
    <w:rsid w:val="009736B5"/>
    <w:rsid w:val="00981AA8"/>
    <w:rsid w:val="00985311"/>
    <w:rsid w:val="009869DE"/>
    <w:rsid w:val="00986F0E"/>
    <w:rsid w:val="00991A38"/>
    <w:rsid w:val="00993775"/>
    <w:rsid w:val="00993D92"/>
    <w:rsid w:val="009A2985"/>
    <w:rsid w:val="009A62D8"/>
    <w:rsid w:val="009B35FC"/>
    <w:rsid w:val="009B6800"/>
    <w:rsid w:val="009B6F78"/>
    <w:rsid w:val="009C6761"/>
    <w:rsid w:val="009D1767"/>
    <w:rsid w:val="009D1C14"/>
    <w:rsid w:val="009D59B4"/>
    <w:rsid w:val="009D67B4"/>
    <w:rsid w:val="009E0CBF"/>
    <w:rsid w:val="009F4BD0"/>
    <w:rsid w:val="009F5F8A"/>
    <w:rsid w:val="00A1008C"/>
    <w:rsid w:val="00A147CB"/>
    <w:rsid w:val="00A16F24"/>
    <w:rsid w:val="00A17629"/>
    <w:rsid w:val="00A21249"/>
    <w:rsid w:val="00A23672"/>
    <w:rsid w:val="00A24DBB"/>
    <w:rsid w:val="00A2638D"/>
    <w:rsid w:val="00A26CDD"/>
    <w:rsid w:val="00A30871"/>
    <w:rsid w:val="00A41024"/>
    <w:rsid w:val="00A5394C"/>
    <w:rsid w:val="00A5701B"/>
    <w:rsid w:val="00A57263"/>
    <w:rsid w:val="00A60AFC"/>
    <w:rsid w:val="00A739CA"/>
    <w:rsid w:val="00A80ADE"/>
    <w:rsid w:val="00A81319"/>
    <w:rsid w:val="00A83C63"/>
    <w:rsid w:val="00A94EED"/>
    <w:rsid w:val="00A9546B"/>
    <w:rsid w:val="00AA355C"/>
    <w:rsid w:val="00AB30AD"/>
    <w:rsid w:val="00AB5611"/>
    <w:rsid w:val="00AB5E9A"/>
    <w:rsid w:val="00AC0C2A"/>
    <w:rsid w:val="00AC7312"/>
    <w:rsid w:val="00AD6023"/>
    <w:rsid w:val="00AE08B3"/>
    <w:rsid w:val="00AE1A3A"/>
    <w:rsid w:val="00AE50CE"/>
    <w:rsid w:val="00AE570B"/>
    <w:rsid w:val="00AF3B16"/>
    <w:rsid w:val="00B046C1"/>
    <w:rsid w:val="00B063F5"/>
    <w:rsid w:val="00B17832"/>
    <w:rsid w:val="00B221F8"/>
    <w:rsid w:val="00B23D01"/>
    <w:rsid w:val="00B259DF"/>
    <w:rsid w:val="00B3221C"/>
    <w:rsid w:val="00B3349A"/>
    <w:rsid w:val="00B45D7E"/>
    <w:rsid w:val="00B47797"/>
    <w:rsid w:val="00B565EB"/>
    <w:rsid w:val="00B60046"/>
    <w:rsid w:val="00B6288A"/>
    <w:rsid w:val="00B64017"/>
    <w:rsid w:val="00B70A1E"/>
    <w:rsid w:val="00B74F93"/>
    <w:rsid w:val="00B82BD3"/>
    <w:rsid w:val="00B83011"/>
    <w:rsid w:val="00B84ADE"/>
    <w:rsid w:val="00B86A15"/>
    <w:rsid w:val="00BA1643"/>
    <w:rsid w:val="00BA569F"/>
    <w:rsid w:val="00BA76CC"/>
    <w:rsid w:val="00BB06AD"/>
    <w:rsid w:val="00BB6BB6"/>
    <w:rsid w:val="00BC2315"/>
    <w:rsid w:val="00BC3D22"/>
    <w:rsid w:val="00BC4A27"/>
    <w:rsid w:val="00BC77E2"/>
    <w:rsid w:val="00BC7D75"/>
    <w:rsid w:val="00BD7505"/>
    <w:rsid w:val="00BE0227"/>
    <w:rsid w:val="00BE3C86"/>
    <w:rsid w:val="00BE56C0"/>
    <w:rsid w:val="00BF0F21"/>
    <w:rsid w:val="00BF16AA"/>
    <w:rsid w:val="00C01C65"/>
    <w:rsid w:val="00C01F57"/>
    <w:rsid w:val="00C1432D"/>
    <w:rsid w:val="00C3658A"/>
    <w:rsid w:val="00C46258"/>
    <w:rsid w:val="00C465E3"/>
    <w:rsid w:val="00C50935"/>
    <w:rsid w:val="00C6106C"/>
    <w:rsid w:val="00C62378"/>
    <w:rsid w:val="00C6403F"/>
    <w:rsid w:val="00C71519"/>
    <w:rsid w:val="00C71F1F"/>
    <w:rsid w:val="00C737B7"/>
    <w:rsid w:val="00C73922"/>
    <w:rsid w:val="00C85D40"/>
    <w:rsid w:val="00C86D89"/>
    <w:rsid w:val="00C87504"/>
    <w:rsid w:val="00C95518"/>
    <w:rsid w:val="00CA07DA"/>
    <w:rsid w:val="00CB172B"/>
    <w:rsid w:val="00CB58F8"/>
    <w:rsid w:val="00CD0B0B"/>
    <w:rsid w:val="00CD6E2A"/>
    <w:rsid w:val="00CE16AE"/>
    <w:rsid w:val="00CE3738"/>
    <w:rsid w:val="00CE571D"/>
    <w:rsid w:val="00CE6B89"/>
    <w:rsid w:val="00D02471"/>
    <w:rsid w:val="00D02B4B"/>
    <w:rsid w:val="00D12381"/>
    <w:rsid w:val="00D14C2D"/>
    <w:rsid w:val="00D20CFC"/>
    <w:rsid w:val="00D22A65"/>
    <w:rsid w:val="00D3686B"/>
    <w:rsid w:val="00D368FC"/>
    <w:rsid w:val="00D371C9"/>
    <w:rsid w:val="00D42A60"/>
    <w:rsid w:val="00D570A1"/>
    <w:rsid w:val="00D72583"/>
    <w:rsid w:val="00D7288E"/>
    <w:rsid w:val="00D74EE2"/>
    <w:rsid w:val="00D812B8"/>
    <w:rsid w:val="00D81E59"/>
    <w:rsid w:val="00D81F3B"/>
    <w:rsid w:val="00D83D1F"/>
    <w:rsid w:val="00D85EF7"/>
    <w:rsid w:val="00D86F59"/>
    <w:rsid w:val="00D93839"/>
    <w:rsid w:val="00D94774"/>
    <w:rsid w:val="00DA46E2"/>
    <w:rsid w:val="00DC28C9"/>
    <w:rsid w:val="00DC5F89"/>
    <w:rsid w:val="00DD4B48"/>
    <w:rsid w:val="00DE5DE3"/>
    <w:rsid w:val="00DF430E"/>
    <w:rsid w:val="00DF73D0"/>
    <w:rsid w:val="00E044C8"/>
    <w:rsid w:val="00E103A9"/>
    <w:rsid w:val="00E14ECC"/>
    <w:rsid w:val="00E23C8B"/>
    <w:rsid w:val="00E256F2"/>
    <w:rsid w:val="00E25E8E"/>
    <w:rsid w:val="00E3054E"/>
    <w:rsid w:val="00E30D33"/>
    <w:rsid w:val="00E31A41"/>
    <w:rsid w:val="00E3269B"/>
    <w:rsid w:val="00E34E42"/>
    <w:rsid w:val="00E462B9"/>
    <w:rsid w:val="00E513CE"/>
    <w:rsid w:val="00E51BCC"/>
    <w:rsid w:val="00E54940"/>
    <w:rsid w:val="00E56AFF"/>
    <w:rsid w:val="00E57526"/>
    <w:rsid w:val="00E602A4"/>
    <w:rsid w:val="00E61621"/>
    <w:rsid w:val="00E63005"/>
    <w:rsid w:val="00E67946"/>
    <w:rsid w:val="00E67C72"/>
    <w:rsid w:val="00E67FBF"/>
    <w:rsid w:val="00E71457"/>
    <w:rsid w:val="00E847BD"/>
    <w:rsid w:val="00E84D1E"/>
    <w:rsid w:val="00E86B67"/>
    <w:rsid w:val="00E91F3D"/>
    <w:rsid w:val="00E92810"/>
    <w:rsid w:val="00E92B08"/>
    <w:rsid w:val="00E92C4E"/>
    <w:rsid w:val="00E9336A"/>
    <w:rsid w:val="00E95D1D"/>
    <w:rsid w:val="00EA0BC0"/>
    <w:rsid w:val="00EA1DF1"/>
    <w:rsid w:val="00EA4113"/>
    <w:rsid w:val="00EB11E0"/>
    <w:rsid w:val="00EB2811"/>
    <w:rsid w:val="00EB3FE8"/>
    <w:rsid w:val="00EC11B5"/>
    <w:rsid w:val="00EC6818"/>
    <w:rsid w:val="00EC7A9B"/>
    <w:rsid w:val="00ED051E"/>
    <w:rsid w:val="00ED31C5"/>
    <w:rsid w:val="00EE4EC8"/>
    <w:rsid w:val="00EE6236"/>
    <w:rsid w:val="00EE63DE"/>
    <w:rsid w:val="00EE64B2"/>
    <w:rsid w:val="00EF1791"/>
    <w:rsid w:val="00EF680C"/>
    <w:rsid w:val="00F012EA"/>
    <w:rsid w:val="00F01C2E"/>
    <w:rsid w:val="00F026A9"/>
    <w:rsid w:val="00F0464E"/>
    <w:rsid w:val="00F07A34"/>
    <w:rsid w:val="00F13DB7"/>
    <w:rsid w:val="00F24723"/>
    <w:rsid w:val="00F3080E"/>
    <w:rsid w:val="00F35BDF"/>
    <w:rsid w:val="00F406E7"/>
    <w:rsid w:val="00F425C3"/>
    <w:rsid w:val="00F44319"/>
    <w:rsid w:val="00F462CD"/>
    <w:rsid w:val="00F57878"/>
    <w:rsid w:val="00F61761"/>
    <w:rsid w:val="00F63663"/>
    <w:rsid w:val="00F70177"/>
    <w:rsid w:val="00F77A67"/>
    <w:rsid w:val="00F813EE"/>
    <w:rsid w:val="00F8371D"/>
    <w:rsid w:val="00F83B0B"/>
    <w:rsid w:val="00F845CE"/>
    <w:rsid w:val="00F86D9A"/>
    <w:rsid w:val="00F90A24"/>
    <w:rsid w:val="00F9339E"/>
    <w:rsid w:val="00F93ADC"/>
    <w:rsid w:val="00FA00EF"/>
    <w:rsid w:val="00FA128E"/>
    <w:rsid w:val="00FA14C1"/>
    <w:rsid w:val="00FA3072"/>
    <w:rsid w:val="00FA3FA5"/>
    <w:rsid w:val="00FB06AA"/>
    <w:rsid w:val="00FB19F4"/>
    <w:rsid w:val="00FB31E8"/>
    <w:rsid w:val="00FB4A76"/>
    <w:rsid w:val="00FB5B19"/>
    <w:rsid w:val="00FD4E07"/>
    <w:rsid w:val="00FD7135"/>
    <w:rsid w:val="00FD7773"/>
    <w:rsid w:val="00FE1D0B"/>
    <w:rsid w:val="00FE7A3C"/>
    <w:rsid w:val="00FF16BD"/>
    <w:rsid w:val="1058512F"/>
    <w:rsid w:val="10DC3199"/>
    <w:rsid w:val="121BE71D"/>
    <w:rsid w:val="16491B49"/>
    <w:rsid w:val="16605F49"/>
    <w:rsid w:val="17DA51C8"/>
    <w:rsid w:val="18DFE310"/>
    <w:rsid w:val="19E8B48D"/>
    <w:rsid w:val="2AE151BA"/>
    <w:rsid w:val="2DE630DC"/>
    <w:rsid w:val="2E1957B1"/>
    <w:rsid w:val="346293CF"/>
    <w:rsid w:val="361FA204"/>
    <w:rsid w:val="3770FE80"/>
    <w:rsid w:val="38BE143F"/>
    <w:rsid w:val="43B982BE"/>
    <w:rsid w:val="46140852"/>
    <w:rsid w:val="4871F515"/>
    <w:rsid w:val="4A970435"/>
    <w:rsid w:val="4C62618B"/>
    <w:rsid w:val="507EDC2D"/>
    <w:rsid w:val="5253130B"/>
    <w:rsid w:val="55637B0C"/>
    <w:rsid w:val="58CB014E"/>
    <w:rsid w:val="5A0CAE7F"/>
    <w:rsid w:val="5B287488"/>
    <w:rsid w:val="5BABF79A"/>
    <w:rsid w:val="5CB2729A"/>
    <w:rsid w:val="618AAA15"/>
    <w:rsid w:val="6456DE0E"/>
    <w:rsid w:val="67A9CA00"/>
    <w:rsid w:val="6B711AE2"/>
    <w:rsid w:val="70BE2899"/>
    <w:rsid w:val="72898C3E"/>
    <w:rsid w:val="729234C5"/>
    <w:rsid w:val="74BD20AD"/>
    <w:rsid w:val="7EA495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1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87"/>
    <w:pPr>
      <w:spacing w:before="60" w:after="60" w:line="240" w:lineRule="auto"/>
    </w:pPr>
    <w:rPr>
      <w:sz w:val="24"/>
    </w:rPr>
  </w:style>
  <w:style w:type="paragraph" w:styleId="Heading1">
    <w:name w:val="heading 1"/>
    <w:basedOn w:val="Normal"/>
    <w:next w:val="Normal"/>
    <w:link w:val="Heading1Char"/>
    <w:uiPriority w:val="9"/>
    <w:qFormat/>
    <w:rsid w:val="003A7D08"/>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spacing w:after="0"/>
      <w:outlineLvl w:val="0"/>
    </w:pPr>
    <w:rPr>
      <w:b/>
      <w:caps/>
      <w:color w:val="FFFFFF" w:themeColor="background1"/>
      <w:spacing w:val="15"/>
      <w:szCs w:val="22"/>
    </w:rPr>
  </w:style>
  <w:style w:type="paragraph" w:styleId="Heading2">
    <w:name w:val="heading 2"/>
    <w:basedOn w:val="Normal"/>
    <w:next w:val="Normal"/>
    <w:link w:val="Heading2Char"/>
    <w:uiPriority w:val="9"/>
    <w:unhideWhenUsed/>
    <w:qFormat/>
    <w:rsid w:val="00D74EE2"/>
    <w:pPr>
      <w:pBdr>
        <w:top w:val="single" w:sz="24" w:space="0" w:color="595959" w:themeColor="text1" w:themeTint="A6"/>
        <w:left w:val="single" w:sz="24" w:space="0" w:color="595959" w:themeColor="text1" w:themeTint="A6"/>
        <w:bottom w:val="single" w:sz="24" w:space="0" w:color="595959" w:themeColor="text1" w:themeTint="A6"/>
        <w:right w:val="single" w:sz="24" w:space="0" w:color="595959" w:themeColor="text1" w:themeTint="A6"/>
      </w:pBdr>
      <w:shd w:val="clear" w:color="auto" w:fill="595959" w:themeFill="text1" w:themeFillTint="A6"/>
      <w:spacing w:before="100" w:line="276" w:lineRule="auto"/>
      <w:outlineLvl w:val="1"/>
    </w:pPr>
    <w:rPr>
      <w:b/>
      <w:caps/>
      <w:color w:val="FFFFFF" w:themeColor="background1"/>
      <w:spacing w:val="15"/>
    </w:rPr>
  </w:style>
  <w:style w:type="paragraph" w:styleId="Heading3">
    <w:name w:val="heading 3"/>
    <w:basedOn w:val="Heading2"/>
    <w:next w:val="Normal"/>
    <w:link w:val="Heading3Char"/>
    <w:uiPriority w:val="9"/>
    <w:unhideWhenUsed/>
    <w:qFormat/>
    <w:rsid w:val="004328C6"/>
    <w:pPr>
      <w:pBdr>
        <w:top w:val="single" w:sz="24" w:space="0" w:color="767171" w:themeColor="background2" w:themeShade="80"/>
        <w:left w:val="single" w:sz="24" w:space="0" w:color="767171" w:themeColor="background2" w:themeShade="80"/>
        <w:bottom w:val="single" w:sz="24" w:space="0" w:color="767171" w:themeColor="background2" w:themeShade="80"/>
        <w:right w:val="single" w:sz="24" w:space="0" w:color="767171" w:themeColor="background2" w:themeShade="80"/>
      </w:pBdr>
      <w:shd w:val="clear" w:color="auto" w:fill="767171" w:themeFill="background2" w:themeFillShade="80"/>
      <w:outlineLvl w:val="2"/>
    </w:pPr>
  </w:style>
  <w:style w:type="paragraph" w:styleId="Heading4">
    <w:name w:val="heading 4"/>
    <w:basedOn w:val="Normal"/>
    <w:next w:val="Normal"/>
    <w:link w:val="Heading4Char"/>
    <w:uiPriority w:val="9"/>
    <w:semiHidden/>
    <w:unhideWhenUsed/>
    <w:qFormat/>
    <w:rsid w:val="00991A3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91A3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91A3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91A3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91A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1A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4EE2"/>
    <w:pPr>
      <w:spacing w:before="0" w:after="0" w:line="240" w:lineRule="auto"/>
      <w:contextualSpacing/>
    </w:pPr>
    <w:rPr>
      <w:sz w:val="24"/>
    </w:rPr>
  </w:style>
  <w:style w:type="character" w:customStyle="1" w:styleId="NoSpacingChar">
    <w:name w:val="No Spacing Char"/>
    <w:basedOn w:val="DefaultParagraphFont"/>
    <w:link w:val="NoSpacing"/>
    <w:uiPriority w:val="1"/>
    <w:rsid w:val="00D74EE2"/>
    <w:rPr>
      <w:sz w:val="24"/>
    </w:rPr>
  </w:style>
  <w:style w:type="paragraph" w:styleId="Header">
    <w:name w:val="header"/>
    <w:basedOn w:val="Normal"/>
    <w:link w:val="HeaderChar"/>
    <w:uiPriority w:val="99"/>
    <w:unhideWhenUsed/>
    <w:rsid w:val="00A17629"/>
    <w:pPr>
      <w:tabs>
        <w:tab w:val="center" w:pos="4680"/>
        <w:tab w:val="right" w:pos="9360"/>
      </w:tabs>
      <w:spacing w:after="0"/>
    </w:pPr>
  </w:style>
  <w:style w:type="character" w:customStyle="1" w:styleId="HeaderChar">
    <w:name w:val="Header Char"/>
    <w:basedOn w:val="DefaultParagraphFont"/>
    <w:link w:val="Header"/>
    <w:uiPriority w:val="99"/>
    <w:rsid w:val="00A17629"/>
  </w:style>
  <w:style w:type="paragraph" w:styleId="Footer">
    <w:name w:val="footer"/>
    <w:basedOn w:val="Normal"/>
    <w:link w:val="FooterChar"/>
    <w:uiPriority w:val="99"/>
    <w:unhideWhenUsed/>
    <w:rsid w:val="00A17629"/>
    <w:pPr>
      <w:tabs>
        <w:tab w:val="center" w:pos="4680"/>
        <w:tab w:val="right" w:pos="9360"/>
      </w:tabs>
      <w:spacing w:after="0"/>
    </w:pPr>
  </w:style>
  <w:style w:type="character" w:customStyle="1" w:styleId="FooterChar">
    <w:name w:val="Footer Char"/>
    <w:basedOn w:val="DefaultParagraphFont"/>
    <w:link w:val="Footer"/>
    <w:uiPriority w:val="99"/>
    <w:rsid w:val="00A17629"/>
  </w:style>
  <w:style w:type="table" w:styleId="TableGrid">
    <w:name w:val="Table Grid"/>
    <w:basedOn w:val="TableNormal"/>
    <w:uiPriority w:val="39"/>
    <w:rsid w:val="00F90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08"/>
    <w:rPr>
      <w:b/>
      <w:caps/>
      <w:color w:val="FFFFFF" w:themeColor="background1"/>
      <w:spacing w:val="15"/>
      <w:sz w:val="24"/>
      <w:szCs w:val="22"/>
      <w:shd w:val="clear" w:color="auto" w:fill="000000" w:themeFill="text1"/>
    </w:rPr>
  </w:style>
  <w:style w:type="character" w:customStyle="1" w:styleId="Heading2Char">
    <w:name w:val="Heading 2 Char"/>
    <w:basedOn w:val="DefaultParagraphFont"/>
    <w:link w:val="Heading2"/>
    <w:uiPriority w:val="9"/>
    <w:rsid w:val="00D74EE2"/>
    <w:rPr>
      <w:b/>
      <w:caps/>
      <w:color w:val="FFFFFF" w:themeColor="background1"/>
      <w:spacing w:val="15"/>
      <w:sz w:val="24"/>
      <w:shd w:val="clear" w:color="auto" w:fill="595959" w:themeFill="text1" w:themeFillTint="A6"/>
    </w:rPr>
  </w:style>
  <w:style w:type="character" w:customStyle="1" w:styleId="Heading3Char">
    <w:name w:val="Heading 3 Char"/>
    <w:basedOn w:val="DefaultParagraphFont"/>
    <w:link w:val="Heading3"/>
    <w:uiPriority w:val="9"/>
    <w:rsid w:val="004328C6"/>
    <w:rPr>
      <w:b/>
      <w:caps/>
      <w:color w:val="FFFFFF" w:themeColor="background1"/>
      <w:spacing w:val="15"/>
      <w:sz w:val="24"/>
      <w:shd w:val="clear" w:color="auto" w:fill="767171" w:themeFill="background2" w:themeFillShade="80"/>
    </w:rPr>
  </w:style>
  <w:style w:type="character" w:customStyle="1" w:styleId="Heading4Char">
    <w:name w:val="Heading 4 Char"/>
    <w:basedOn w:val="DefaultParagraphFont"/>
    <w:link w:val="Heading4"/>
    <w:uiPriority w:val="9"/>
    <w:semiHidden/>
    <w:rsid w:val="00991A38"/>
    <w:rPr>
      <w:caps/>
      <w:color w:val="2F5496" w:themeColor="accent1" w:themeShade="BF"/>
      <w:spacing w:val="10"/>
    </w:rPr>
  </w:style>
  <w:style w:type="character" w:customStyle="1" w:styleId="Heading5Char">
    <w:name w:val="Heading 5 Char"/>
    <w:basedOn w:val="DefaultParagraphFont"/>
    <w:link w:val="Heading5"/>
    <w:uiPriority w:val="9"/>
    <w:semiHidden/>
    <w:rsid w:val="00991A38"/>
    <w:rPr>
      <w:caps/>
      <w:color w:val="2F5496" w:themeColor="accent1" w:themeShade="BF"/>
      <w:spacing w:val="10"/>
    </w:rPr>
  </w:style>
  <w:style w:type="character" w:customStyle="1" w:styleId="Heading6Char">
    <w:name w:val="Heading 6 Char"/>
    <w:basedOn w:val="DefaultParagraphFont"/>
    <w:link w:val="Heading6"/>
    <w:uiPriority w:val="9"/>
    <w:semiHidden/>
    <w:rsid w:val="00991A38"/>
    <w:rPr>
      <w:caps/>
      <w:color w:val="2F5496" w:themeColor="accent1" w:themeShade="BF"/>
      <w:spacing w:val="10"/>
    </w:rPr>
  </w:style>
  <w:style w:type="character" w:customStyle="1" w:styleId="Heading7Char">
    <w:name w:val="Heading 7 Char"/>
    <w:basedOn w:val="DefaultParagraphFont"/>
    <w:link w:val="Heading7"/>
    <w:uiPriority w:val="9"/>
    <w:semiHidden/>
    <w:rsid w:val="00991A38"/>
    <w:rPr>
      <w:caps/>
      <w:color w:val="2F5496" w:themeColor="accent1" w:themeShade="BF"/>
      <w:spacing w:val="10"/>
    </w:rPr>
  </w:style>
  <w:style w:type="character" w:customStyle="1" w:styleId="Heading8Char">
    <w:name w:val="Heading 8 Char"/>
    <w:basedOn w:val="DefaultParagraphFont"/>
    <w:link w:val="Heading8"/>
    <w:uiPriority w:val="9"/>
    <w:semiHidden/>
    <w:rsid w:val="00991A38"/>
    <w:rPr>
      <w:caps/>
      <w:spacing w:val="10"/>
      <w:sz w:val="18"/>
      <w:szCs w:val="18"/>
    </w:rPr>
  </w:style>
  <w:style w:type="character" w:customStyle="1" w:styleId="Heading9Char">
    <w:name w:val="Heading 9 Char"/>
    <w:basedOn w:val="DefaultParagraphFont"/>
    <w:link w:val="Heading9"/>
    <w:uiPriority w:val="9"/>
    <w:semiHidden/>
    <w:rsid w:val="00991A38"/>
    <w:rPr>
      <w:i/>
      <w:iCs/>
      <w:caps/>
      <w:spacing w:val="10"/>
      <w:sz w:val="18"/>
      <w:szCs w:val="18"/>
    </w:rPr>
  </w:style>
  <w:style w:type="paragraph" w:styleId="Caption">
    <w:name w:val="caption"/>
    <w:basedOn w:val="Normal"/>
    <w:next w:val="Normal"/>
    <w:uiPriority w:val="35"/>
    <w:semiHidden/>
    <w:unhideWhenUsed/>
    <w:qFormat/>
    <w:rsid w:val="00991A38"/>
    <w:rPr>
      <w:b/>
      <w:bCs/>
      <w:color w:val="2F5496" w:themeColor="accent1" w:themeShade="BF"/>
      <w:sz w:val="16"/>
      <w:szCs w:val="16"/>
    </w:rPr>
  </w:style>
  <w:style w:type="paragraph" w:styleId="Title">
    <w:name w:val="Title"/>
    <w:basedOn w:val="Normal"/>
    <w:next w:val="Normal"/>
    <w:link w:val="TitleChar"/>
    <w:uiPriority w:val="10"/>
    <w:qFormat/>
    <w:rsid w:val="00991A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91A3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91A38"/>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1A38"/>
    <w:rPr>
      <w:caps/>
      <w:color w:val="595959" w:themeColor="text1" w:themeTint="A6"/>
      <w:spacing w:val="10"/>
      <w:sz w:val="21"/>
      <w:szCs w:val="21"/>
    </w:rPr>
  </w:style>
  <w:style w:type="character" w:styleId="Strong">
    <w:name w:val="Strong"/>
    <w:uiPriority w:val="22"/>
    <w:qFormat/>
    <w:rsid w:val="00991A38"/>
    <w:rPr>
      <w:b/>
      <w:bCs/>
    </w:rPr>
  </w:style>
  <w:style w:type="character" w:styleId="Emphasis">
    <w:name w:val="Emphasis"/>
    <w:uiPriority w:val="20"/>
    <w:qFormat/>
    <w:rsid w:val="00991A38"/>
    <w:rPr>
      <w:caps/>
      <w:color w:val="1F3763" w:themeColor="accent1" w:themeShade="7F"/>
      <w:spacing w:val="5"/>
    </w:rPr>
  </w:style>
  <w:style w:type="paragraph" w:styleId="Quote">
    <w:name w:val="Quote"/>
    <w:basedOn w:val="Normal"/>
    <w:next w:val="Normal"/>
    <w:link w:val="QuoteChar"/>
    <w:uiPriority w:val="29"/>
    <w:qFormat/>
    <w:rsid w:val="00991A38"/>
    <w:rPr>
      <w:i/>
      <w:iCs/>
      <w:szCs w:val="24"/>
    </w:rPr>
  </w:style>
  <w:style w:type="character" w:customStyle="1" w:styleId="QuoteChar">
    <w:name w:val="Quote Char"/>
    <w:basedOn w:val="DefaultParagraphFont"/>
    <w:link w:val="Quote"/>
    <w:uiPriority w:val="29"/>
    <w:rsid w:val="00991A38"/>
    <w:rPr>
      <w:i/>
      <w:iCs/>
      <w:sz w:val="24"/>
      <w:szCs w:val="24"/>
    </w:rPr>
  </w:style>
  <w:style w:type="paragraph" w:styleId="IntenseQuote">
    <w:name w:val="Intense Quote"/>
    <w:basedOn w:val="Normal"/>
    <w:next w:val="Normal"/>
    <w:link w:val="IntenseQuoteChar"/>
    <w:uiPriority w:val="30"/>
    <w:qFormat/>
    <w:rsid w:val="00991A38"/>
    <w:pPr>
      <w:spacing w:before="240" w:after="240"/>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991A38"/>
    <w:rPr>
      <w:color w:val="4472C4" w:themeColor="accent1"/>
      <w:sz w:val="24"/>
      <w:szCs w:val="24"/>
    </w:rPr>
  </w:style>
  <w:style w:type="character" w:styleId="SubtleEmphasis">
    <w:name w:val="Subtle Emphasis"/>
    <w:uiPriority w:val="19"/>
    <w:qFormat/>
    <w:rsid w:val="00991A38"/>
    <w:rPr>
      <w:i/>
      <w:iCs/>
      <w:color w:val="1F3763" w:themeColor="accent1" w:themeShade="7F"/>
    </w:rPr>
  </w:style>
  <w:style w:type="character" w:styleId="IntenseEmphasis">
    <w:name w:val="Intense Emphasis"/>
    <w:uiPriority w:val="21"/>
    <w:qFormat/>
    <w:rsid w:val="00991A38"/>
    <w:rPr>
      <w:b/>
      <w:bCs/>
      <w:caps/>
      <w:color w:val="1F3763" w:themeColor="accent1" w:themeShade="7F"/>
      <w:spacing w:val="10"/>
    </w:rPr>
  </w:style>
  <w:style w:type="character" w:styleId="SubtleReference">
    <w:name w:val="Subtle Reference"/>
    <w:uiPriority w:val="31"/>
    <w:qFormat/>
    <w:rsid w:val="00991A38"/>
    <w:rPr>
      <w:b/>
      <w:bCs/>
      <w:color w:val="4472C4" w:themeColor="accent1"/>
    </w:rPr>
  </w:style>
  <w:style w:type="character" w:styleId="IntenseReference">
    <w:name w:val="Intense Reference"/>
    <w:uiPriority w:val="32"/>
    <w:qFormat/>
    <w:rsid w:val="00991A38"/>
    <w:rPr>
      <w:b/>
      <w:bCs/>
      <w:i/>
      <w:iCs/>
      <w:caps/>
      <w:color w:val="4472C4" w:themeColor="accent1"/>
    </w:rPr>
  </w:style>
  <w:style w:type="character" w:styleId="BookTitle">
    <w:name w:val="Book Title"/>
    <w:uiPriority w:val="33"/>
    <w:qFormat/>
    <w:rsid w:val="00991A38"/>
    <w:rPr>
      <w:b/>
      <w:bCs/>
      <w:i/>
      <w:iCs/>
      <w:spacing w:val="0"/>
    </w:rPr>
  </w:style>
  <w:style w:type="paragraph" w:styleId="TOCHeading">
    <w:name w:val="TOC Heading"/>
    <w:basedOn w:val="Heading1"/>
    <w:next w:val="Normal"/>
    <w:uiPriority w:val="39"/>
    <w:unhideWhenUsed/>
    <w:qFormat/>
    <w:rsid w:val="00991A38"/>
    <w:pPr>
      <w:outlineLvl w:val="9"/>
    </w:pPr>
  </w:style>
  <w:style w:type="paragraph" w:styleId="TOC1">
    <w:name w:val="toc 1"/>
    <w:basedOn w:val="Normal"/>
    <w:next w:val="Normal"/>
    <w:autoRedefine/>
    <w:uiPriority w:val="39"/>
    <w:unhideWhenUsed/>
    <w:rsid w:val="006879FF"/>
    <w:pPr>
      <w:spacing w:after="100"/>
    </w:pPr>
  </w:style>
  <w:style w:type="character" w:styleId="Hyperlink">
    <w:name w:val="Hyperlink"/>
    <w:basedOn w:val="DefaultParagraphFont"/>
    <w:uiPriority w:val="99"/>
    <w:unhideWhenUsed/>
    <w:rsid w:val="006879FF"/>
    <w:rPr>
      <w:color w:val="0563C1" w:themeColor="hyperlink"/>
      <w:u w:val="single"/>
    </w:rPr>
  </w:style>
  <w:style w:type="paragraph" w:styleId="TOC2">
    <w:name w:val="toc 2"/>
    <w:basedOn w:val="Normal"/>
    <w:next w:val="Normal"/>
    <w:autoRedefine/>
    <w:uiPriority w:val="39"/>
    <w:unhideWhenUsed/>
    <w:rsid w:val="00313734"/>
    <w:pPr>
      <w:spacing w:after="100"/>
      <w:ind w:left="200"/>
    </w:pPr>
  </w:style>
  <w:style w:type="paragraph" w:styleId="ListParagraph">
    <w:name w:val="List Paragraph"/>
    <w:basedOn w:val="Normal"/>
    <w:uiPriority w:val="34"/>
    <w:qFormat/>
    <w:rsid w:val="00BC7D75"/>
    <w:pPr>
      <w:ind w:left="720"/>
      <w:contextualSpacing/>
    </w:pPr>
  </w:style>
  <w:style w:type="character" w:customStyle="1" w:styleId="UnresolvedMention1">
    <w:name w:val="Unresolved Mention1"/>
    <w:basedOn w:val="DefaultParagraphFont"/>
    <w:uiPriority w:val="99"/>
    <w:semiHidden/>
    <w:unhideWhenUsed/>
    <w:rsid w:val="00F86D9A"/>
    <w:rPr>
      <w:color w:val="605E5C"/>
      <w:shd w:val="clear" w:color="auto" w:fill="E1DFDD"/>
    </w:rPr>
  </w:style>
  <w:style w:type="paragraph" w:styleId="TOC3">
    <w:name w:val="toc 3"/>
    <w:basedOn w:val="Normal"/>
    <w:next w:val="Normal"/>
    <w:autoRedefine/>
    <w:uiPriority w:val="39"/>
    <w:unhideWhenUsed/>
    <w:rsid w:val="00BA76CC"/>
    <w:pPr>
      <w:spacing w:after="100"/>
      <w:ind w:left="480"/>
    </w:pPr>
  </w:style>
  <w:style w:type="character" w:styleId="CommentReference">
    <w:name w:val="annotation reference"/>
    <w:basedOn w:val="DefaultParagraphFont"/>
    <w:uiPriority w:val="99"/>
    <w:semiHidden/>
    <w:unhideWhenUsed/>
    <w:rsid w:val="00D86F59"/>
    <w:rPr>
      <w:sz w:val="16"/>
      <w:szCs w:val="16"/>
    </w:rPr>
  </w:style>
  <w:style w:type="paragraph" w:styleId="CommentText">
    <w:name w:val="annotation text"/>
    <w:basedOn w:val="Normal"/>
    <w:link w:val="CommentTextChar"/>
    <w:uiPriority w:val="99"/>
    <w:semiHidden/>
    <w:unhideWhenUsed/>
    <w:rsid w:val="00D86F59"/>
    <w:rPr>
      <w:sz w:val="20"/>
    </w:rPr>
  </w:style>
  <w:style w:type="character" w:customStyle="1" w:styleId="CommentTextChar">
    <w:name w:val="Comment Text Char"/>
    <w:basedOn w:val="DefaultParagraphFont"/>
    <w:link w:val="CommentText"/>
    <w:uiPriority w:val="99"/>
    <w:semiHidden/>
    <w:rsid w:val="00D86F59"/>
  </w:style>
  <w:style w:type="paragraph" w:styleId="CommentSubject">
    <w:name w:val="annotation subject"/>
    <w:basedOn w:val="CommentText"/>
    <w:next w:val="CommentText"/>
    <w:link w:val="CommentSubjectChar"/>
    <w:uiPriority w:val="99"/>
    <w:semiHidden/>
    <w:unhideWhenUsed/>
    <w:rsid w:val="00D86F59"/>
    <w:rPr>
      <w:b/>
      <w:bCs/>
    </w:rPr>
  </w:style>
  <w:style w:type="character" w:customStyle="1" w:styleId="CommentSubjectChar">
    <w:name w:val="Comment Subject Char"/>
    <w:basedOn w:val="CommentTextChar"/>
    <w:link w:val="CommentSubject"/>
    <w:uiPriority w:val="99"/>
    <w:semiHidden/>
    <w:rsid w:val="00D86F59"/>
    <w:rPr>
      <w:b/>
      <w:bCs/>
    </w:rPr>
  </w:style>
  <w:style w:type="paragraph" w:styleId="BalloonText">
    <w:name w:val="Balloon Text"/>
    <w:basedOn w:val="Normal"/>
    <w:link w:val="BalloonTextChar"/>
    <w:uiPriority w:val="99"/>
    <w:semiHidden/>
    <w:unhideWhenUsed/>
    <w:rsid w:val="00D83D1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0066">
      <w:bodyDiv w:val="1"/>
      <w:marLeft w:val="0"/>
      <w:marRight w:val="0"/>
      <w:marTop w:val="0"/>
      <w:marBottom w:val="0"/>
      <w:divBdr>
        <w:top w:val="none" w:sz="0" w:space="0" w:color="auto"/>
        <w:left w:val="none" w:sz="0" w:space="0" w:color="auto"/>
        <w:bottom w:val="none" w:sz="0" w:space="0" w:color="auto"/>
        <w:right w:val="none" w:sz="0" w:space="0" w:color="auto"/>
      </w:divBdr>
      <w:divsChild>
        <w:div w:id="681853698">
          <w:marLeft w:val="446"/>
          <w:marRight w:val="0"/>
          <w:marTop w:val="0"/>
          <w:marBottom w:val="200"/>
          <w:divBdr>
            <w:top w:val="none" w:sz="0" w:space="0" w:color="auto"/>
            <w:left w:val="none" w:sz="0" w:space="0" w:color="auto"/>
            <w:bottom w:val="none" w:sz="0" w:space="0" w:color="auto"/>
            <w:right w:val="none" w:sz="0" w:space="0" w:color="auto"/>
          </w:divBdr>
        </w:div>
        <w:div w:id="1053383716">
          <w:marLeft w:val="446"/>
          <w:marRight w:val="0"/>
          <w:marTop w:val="0"/>
          <w:marBottom w:val="200"/>
          <w:divBdr>
            <w:top w:val="none" w:sz="0" w:space="0" w:color="auto"/>
            <w:left w:val="none" w:sz="0" w:space="0" w:color="auto"/>
            <w:bottom w:val="none" w:sz="0" w:space="0" w:color="auto"/>
            <w:right w:val="none" w:sz="0" w:space="0" w:color="auto"/>
          </w:divBdr>
        </w:div>
        <w:div w:id="1494832220">
          <w:marLeft w:val="446"/>
          <w:marRight w:val="0"/>
          <w:marTop w:val="0"/>
          <w:marBottom w:val="200"/>
          <w:divBdr>
            <w:top w:val="none" w:sz="0" w:space="0" w:color="auto"/>
            <w:left w:val="none" w:sz="0" w:space="0" w:color="auto"/>
            <w:bottom w:val="none" w:sz="0" w:space="0" w:color="auto"/>
            <w:right w:val="none" w:sz="0" w:space="0" w:color="auto"/>
          </w:divBdr>
        </w:div>
        <w:div w:id="1824198581">
          <w:marLeft w:val="446"/>
          <w:marRight w:val="0"/>
          <w:marTop w:val="0"/>
          <w:marBottom w:val="200"/>
          <w:divBdr>
            <w:top w:val="none" w:sz="0" w:space="0" w:color="auto"/>
            <w:left w:val="none" w:sz="0" w:space="0" w:color="auto"/>
            <w:bottom w:val="none" w:sz="0" w:space="0" w:color="auto"/>
            <w:right w:val="none" w:sz="0" w:space="0" w:color="auto"/>
          </w:divBdr>
        </w:div>
        <w:div w:id="2046590416">
          <w:marLeft w:val="446"/>
          <w:marRight w:val="0"/>
          <w:marTop w:val="0"/>
          <w:marBottom w:val="200"/>
          <w:divBdr>
            <w:top w:val="none" w:sz="0" w:space="0" w:color="auto"/>
            <w:left w:val="none" w:sz="0" w:space="0" w:color="auto"/>
            <w:bottom w:val="none" w:sz="0" w:space="0" w:color="auto"/>
            <w:right w:val="none" w:sz="0" w:space="0" w:color="auto"/>
          </w:divBdr>
        </w:div>
      </w:divsChild>
    </w:div>
    <w:div w:id="1004935181">
      <w:bodyDiv w:val="1"/>
      <w:marLeft w:val="0"/>
      <w:marRight w:val="0"/>
      <w:marTop w:val="0"/>
      <w:marBottom w:val="0"/>
      <w:divBdr>
        <w:top w:val="none" w:sz="0" w:space="0" w:color="auto"/>
        <w:left w:val="none" w:sz="0" w:space="0" w:color="auto"/>
        <w:bottom w:val="none" w:sz="0" w:space="0" w:color="auto"/>
        <w:right w:val="none" w:sz="0" w:space="0" w:color="auto"/>
      </w:divBdr>
      <w:divsChild>
        <w:div w:id="13946964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192.168.10.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FDC77D08DDF6743BD99E8774A360AB2" ma:contentTypeVersion="8" ma:contentTypeDescription="Create a new document." ma:contentTypeScope="" ma:versionID="c3254b9714cc4bda48eb10e027f0b544">
  <xsd:schema xmlns:xsd="http://www.w3.org/2001/XMLSchema" xmlns:xs="http://www.w3.org/2001/XMLSchema" xmlns:p="http://schemas.microsoft.com/office/2006/metadata/properties" xmlns:ns2="b87a6222-57a7-4658-b5d6-d7ab74f4daef" targetNamespace="http://schemas.microsoft.com/office/2006/metadata/properties" ma:root="true" ma:fieldsID="899ab5bd903d29ba064ad9b2ec64aa7a" ns2:_="">
    <xsd:import namespace="b87a6222-57a7-4658-b5d6-d7ab74f4d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a6222-57a7-4658-b5d6-d7ab74f4d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E5F799-AE3E-4ED6-B999-979B56A97D67}">
  <ds:schemaRefs>
    <ds:schemaRef ds:uri="http://schemas.microsoft.com/sharepoint/v3/contenttype/forms"/>
  </ds:schemaRefs>
</ds:datastoreItem>
</file>

<file path=customXml/itemProps3.xml><?xml version="1.0" encoding="utf-8"?>
<ds:datastoreItem xmlns:ds="http://schemas.openxmlformats.org/officeDocument/2006/customXml" ds:itemID="{D81FC7B6-1CC3-44ED-8D33-E6ED51B9AB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5FDC68-F35B-4C88-B1FC-4FA4D62441EF}">
  <ds:schemaRefs>
    <ds:schemaRef ds:uri="http://schemas.openxmlformats.org/officeDocument/2006/bibliography"/>
  </ds:schemaRefs>
</ds:datastoreItem>
</file>

<file path=customXml/itemProps5.xml><?xml version="1.0" encoding="utf-8"?>
<ds:datastoreItem xmlns:ds="http://schemas.openxmlformats.org/officeDocument/2006/customXml" ds:itemID="{129C2F6B-A836-43C4-BBE3-760E914F4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a6222-57a7-4658-b5d6-d7ab74f4d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2023-09-17T21:16:00Z</dcterms:created>
  <dcterms:modified xsi:type="dcterms:W3CDTF">2023-10-01T21:17:00Z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0x010100BFDC77D08DDF6743BD99E8774A360AB2</vt:lpwstr>
  </property>
</Properties>
</file>