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C4E87" w14:textId="77777777" w:rsidR="00277175" w:rsidRPr="00277175" w:rsidRDefault="00277175" w:rsidP="00277175">
      <w:pPr>
        <w:rPr>
          <w:b/>
          <w:bCs/>
        </w:rPr>
      </w:pPr>
      <w:r w:rsidRPr="00277175">
        <w:rPr>
          <w:b/>
          <w:bCs/>
        </w:rPr>
        <w:t>Cookie Policy for [Your Property Investment Company Name]</w:t>
      </w:r>
    </w:p>
    <w:p w14:paraId="297D596D" w14:textId="77777777" w:rsidR="00277175" w:rsidRPr="00277175" w:rsidRDefault="00277175" w:rsidP="00277175">
      <w:r w:rsidRPr="00277175">
        <w:pict w14:anchorId="269161E9">
          <v:rect id="_x0000_i1037" style="width:0;height:1.5pt" o:hralign="center" o:hrstd="t" o:hr="t" fillcolor="#a0a0a0" stroked="f"/>
        </w:pict>
      </w:r>
    </w:p>
    <w:p w14:paraId="48DC6FE8" w14:textId="77777777" w:rsidR="00277175" w:rsidRPr="00277175" w:rsidRDefault="00277175" w:rsidP="00277175">
      <w:pPr>
        <w:rPr>
          <w:b/>
          <w:bCs/>
        </w:rPr>
      </w:pPr>
      <w:r w:rsidRPr="00277175">
        <w:rPr>
          <w:b/>
          <w:bCs/>
        </w:rPr>
        <w:t>Last Updated: [Date]</w:t>
      </w:r>
    </w:p>
    <w:p w14:paraId="4BBDF1CB" w14:textId="77777777" w:rsidR="00277175" w:rsidRPr="00277175" w:rsidRDefault="00277175" w:rsidP="00277175">
      <w:r w:rsidRPr="00277175">
        <w:t xml:space="preserve">This Cookie Policy explains how </w:t>
      </w:r>
      <w:r w:rsidRPr="00277175">
        <w:rPr>
          <w:b/>
          <w:bCs/>
        </w:rPr>
        <w:t>[Your Property Investment Company Name]</w:t>
      </w:r>
      <w:r w:rsidRPr="00277175">
        <w:t xml:space="preserve"> ("we", "us", or "our") uses cookies and similar technologies on our website [insert website URL]. By accessing or using our website, you consent to the use of cookies as described in this policy. If you do not agree with the use of these technologies, please adjust your browser settings or refrain from using our website.</w:t>
      </w:r>
    </w:p>
    <w:p w14:paraId="50F1E2C5" w14:textId="77777777" w:rsidR="00277175" w:rsidRPr="00277175" w:rsidRDefault="00277175" w:rsidP="00277175">
      <w:pPr>
        <w:rPr>
          <w:b/>
          <w:bCs/>
        </w:rPr>
      </w:pPr>
      <w:r w:rsidRPr="00277175">
        <w:rPr>
          <w:b/>
          <w:bCs/>
        </w:rPr>
        <w:t>What Are Cookies?</w:t>
      </w:r>
    </w:p>
    <w:p w14:paraId="6A957A3A" w14:textId="77777777" w:rsidR="00277175" w:rsidRPr="00277175" w:rsidRDefault="00277175" w:rsidP="00277175">
      <w:r w:rsidRPr="00277175">
        <w:t>Cookies are small text files that are stored on your device (computer, smartphone, tablet, etc.) when you visit a website. Cookies enable the website to recognize your device, store your preferences, and track your interactions for better performance and user experience. Cookies can be categorized as "persistent" or "session" cookies:</w:t>
      </w:r>
    </w:p>
    <w:p w14:paraId="037EFB09" w14:textId="77777777" w:rsidR="00277175" w:rsidRPr="00277175" w:rsidRDefault="00277175" w:rsidP="00277175">
      <w:pPr>
        <w:numPr>
          <w:ilvl w:val="0"/>
          <w:numId w:val="1"/>
        </w:numPr>
      </w:pPr>
      <w:r w:rsidRPr="00277175">
        <w:rPr>
          <w:b/>
          <w:bCs/>
        </w:rPr>
        <w:t>Persistent Cookies:</w:t>
      </w:r>
      <w:r w:rsidRPr="00277175">
        <w:t xml:space="preserve"> These remain on your device for a specified period or until you delete them manually.</w:t>
      </w:r>
    </w:p>
    <w:p w14:paraId="39713454" w14:textId="77777777" w:rsidR="00277175" w:rsidRPr="00277175" w:rsidRDefault="00277175" w:rsidP="00277175">
      <w:pPr>
        <w:numPr>
          <w:ilvl w:val="0"/>
          <w:numId w:val="1"/>
        </w:numPr>
      </w:pPr>
      <w:r w:rsidRPr="00277175">
        <w:rPr>
          <w:b/>
          <w:bCs/>
        </w:rPr>
        <w:t>Session Cookies:</w:t>
      </w:r>
      <w:r w:rsidRPr="00277175">
        <w:t xml:space="preserve"> These are temporary and are erased when you close your web browser.</w:t>
      </w:r>
    </w:p>
    <w:p w14:paraId="46F14CDD" w14:textId="77777777" w:rsidR="00277175" w:rsidRPr="00277175" w:rsidRDefault="00277175" w:rsidP="00277175">
      <w:pPr>
        <w:rPr>
          <w:b/>
          <w:bCs/>
        </w:rPr>
      </w:pPr>
      <w:r w:rsidRPr="00277175">
        <w:rPr>
          <w:b/>
          <w:bCs/>
        </w:rPr>
        <w:t>Types of Cookies We Use</w:t>
      </w:r>
    </w:p>
    <w:p w14:paraId="321E85AA" w14:textId="77777777" w:rsidR="00277175" w:rsidRPr="00277175" w:rsidRDefault="00277175" w:rsidP="00277175">
      <w:r w:rsidRPr="00277175">
        <w:t>We use the following categories of cookies on our website:</w:t>
      </w:r>
    </w:p>
    <w:p w14:paraId="57FA9A41" w14:textId="77777777" w:rsidR="00277175" w:rsidRPr="00277175" w:rsidRDefault="00277175" w:rsidP="00277175">
      <w:pPr>
        <w:rPr>
          <w:b/>
          <w:bCs/>
        </w:rPr>
      </w:pPr>
      <w:r w:rsidRPr="00277175">
        <w:rPr>
          <w:b/>
          <w:bCs/>
        </w:rPr>
        <w:t>1. Strictly Necessary Cookies</w:t>
      </w:r>
    </w:p>
    <w:p w14:paraId="43FCA51A" w14:textId="77777777" w:rsidR="00277175" w:rsidRPr="00277175" w:rsidRDefault="00277175" w:rsidP="00277175">
      <w:r w:rsidRPr="00277175">
        <w:t>These cookies are essential for the website to function correctly. Without these cookies, certain services or features of the site, such as access to secure areas, may not be available. These cookies do not store any personally identifiable information.</w:t>
      </w:r>
    </w:p>
    <w:p w14:paraId="4E56A917" w14:textId="77777777" w:rsidR="00277175" w:rsidRPr="00277175" w:rsidRDefault="00277175" w:rsidP="00277175">
      <w:r w:rsidRPr="00277175">
        <w:rPr>
          <w:b/>
          <w:bCs/>
        </w:rPr>
        <w:t>Examples:</w:t>
      </w:r>
    </w:p>
    <w:p w14:paraId="6DA1BE9B" w14:textId="77777777" w:rsidR="00277175" w:rsidRPr="00277175" w:rsidRDefault="00277175" w:rsidP="00277175">
      <w:pPr>
        <w:numPr>
          <w:ilvl w:val="0"/>
          <w:numId w:val="2"/>
        </w:numPr>
      </w:pPr>
      <w:r w:rsidRPr="00277175">
        <w:t>Session cookies for user login and authentication.</w:t>
      </w:r>
    </w:p>
    <w:p w14:paraId="711A25AF" w14:textId="77777777" w:rsidR="00277175" w:rsidRPr="00277175" w:rsidRDefault="00277175" w:rsidP="00277175">
      <w:pPr>
        <w:numPr>
          <w:ilvl w:val="0"/>
          <w:numId w:val="2"/>
        </w:numPr>
      </w:pPr>
      <w:r w:rsidRPr="00277175">
        <w:t>Cookies to enable site navigation and secure transactions.</w:t>
      </w:r>
    </w:p>
    <w:p w14:paraId="1324A1A3" w14:textId="77777777" w:rsidR="00277175" w:rsidRPr="00277175" w:rsidRDefault="00277175" w:rsidP="00277175">
      <w:pPr>
        <w:rPr>
          <w:b/>
          <w:bCs/>
        </w:rPr>
      </w:pPr>
      <w:r w:rsidRPr="00277175">
        <w:rPr>
          <w:b/>
          <w:bCs/>
        </w:rPr>
        <w:t>2. Performance/Analytics Cookies</w:t>
      </w:r>
    </w:p>
    <w:p w14:paraId="7F59B5D0" w14:textId="77777777" w:rsidR="00277175" w:rsidRPr="00277175" w:rsidRDefault="00277175" w:rsidP="00277175">
      <w:r w:rsidRPr="00277175">
        <w:t>These cookies collect information about how visitors interact with our website, such as which pages are visited most frequently and any error messages encountered. We use this data to improve the website's performance and optimize user experience. All data collected by performance cookies is anonymous.</w:t>
      </w:r>
    </w:p>
    <w:p w14:paraId="2FA0F755" w14:textId="77777777" w:rsidR="00277175" w:rsidRPr="00277175" w:rsidRDefault="00277175" w:rsidP="00277175">
      <w:r w:rsidRPr="00277175">
        <w:rPr>
          <w:b/>
          <w:bCs/>
        </w:rPr>
        <w:t>Examples:</w:t>
      </w:r>
    </w:p>
    <w:p w14:paraId="4D3D3AA4" w14:textId="77777777" w:rsidR="00277175" w:rsidRPr="00277175" w:rsidRDefault="00277175" w:rsidP="00277175">
      <w:pPr>
        <w:numPr>
          <w:ilvl w:val="0"/>
          <w:numId w:val="3"/>
        </w:numPr>
      </w:pPr>
      <w:r w:rsidRPr="00277175">
        <w:t>Google Analytics cookies.</w:t>
      </w:r>
    </w:p>
    <w:p w14:paraId="40FF7959" w14:textId="77777777" w:rsidR="00277175" w:rsidRPr="00277175" w:rsidRDefault="00277175" w:rsidP="00277175">
      <w:pPr>
        <w:numPr>
          <w:ilvl w:val="0"/>
          <w:numId w:val="3"/>
        </w:numPr>
      </w:pPr>
      <w:r w:rsidRPr="00277175">
        <w:t>Internal analytics cookies.</w:t>
      </w:r>
    </w:p>
    <w:p w14:paraId="23DF2805" w14:textId="77777777" w:rsidR="00277175" w:rsidRPr="00277175" w:rsidRDefault="00277175" w:rsidP="00277175">
      <w:pPr>
        <w:rPr>
          <w:b/>
          <w:bCs/>
        </w:rPr>
      </w:pPr>
      <w:r w:rsidRPr="00277175">
        <w:rPr>
          <w:b/>
          <w:bCs/>
        </w:rPr>
        <w:t>3. Functionality Cookies</w:t>
      </w:r>
    </w:p>
    <w:p w14:paraId="430F15BE" w14:textId="77777777" w:rsidR="00277175" w:rsidRPr="00277175" w:rsidRDefault="00277175" w:rsidP="00277175">
      <w:r w:rsidRPr="00277175">
        <w:lastRenderedPageBreak/>
        <w:t>These cookies remember your preferences and selections (such as language or region) to provide a more personalized experience. They may also be used to provide enhanced functionality like remembering your login details.</w:t>
      </w:r>
    </w:p>
    <w:p w14:paraId="34C1F044" w14:textId="77777777" w:rsidR="00277175" w:rsidRPr="00277175" w:rsidRDefault="00277175" w:rsidP="00277175">
      <w:r w:rsidRPr="00277175">
        <w:rPr>
          <w:b/>
          <w:bCs/>
        </w:rPr>
        <w:t>Examples:</w:t>
      </w:r>
    </w:p>
    <w:p w14:paraId="0F2B3D2B" w14:textId="77777777" w:rsidR="00277175" w:rsidRPr="00277175" w:rsidRDefault="00277175" w:rsidP="00277175">
      <w:pPr>
        <w:numPr>
          <w:ilvl w:val="0"/>
          <w:numId w:val="4"/>
        </w:numPr>
      </w:pPr>
      <w:r w:rsidRPr="00277175">
        <w:t>Language preference cookies.</w:t>
      </w:r>
    </w:p>
    <w:p w14:paraId="08D653A5" w14:textId="77777777" w:rsidR="00277175" w:rsidRPr="00277175" w:rsidRDefault="00277175" w:rsidP="00277175">
      <w:pPr>
        <w:numPr>
          <w:ilvl w:val="0"/>
          <w:numId w:val="4"/>
        </w:numPr>
      </w:pPr>
      <w:r w:rsidRPr="00277175">
        <w:t>Cookie to remember your property search preferences.</w:t>
      </w:r>
    </w:p>
    <w:p w14:paraId="21539D30" w14:textId="77777777" w:rsidR="00277175" w:rsidRPr="00277175" w:rsidRDefault="00277175" w:rsidP="00277175">
      <w:pPr>
        <w:rPr>
          <w:b/>
          <w:bCs/>
        </w:rPr>
      </w:pPr>
      <w:r w:rsidRPr="00277175">
        <w:rPr>
          <w:b/>
          <w:bCs/>
        </w:rPr>
        <w:t>4. Targeting/Advertising Cookies</w:t>
      </w:r>
    </w:p>
    <w:p w14:paraId="1FC1EF6A" w14:textId="77777777" w:rsidR="00277175" w:rsidRPr="00277175" w:rsidRDefault="00277175" w:rsidP="00277175">
      <w:r w:rsidRPr="00277175">
        <w:t>These cookies are used to deliver content and advertisements relevant to you based on your browsing habits. They may also track the effectiveness of our marketing campaigns. These cookies may be placed by third-party advertising networks with our permission.</w:t>
      </w:r>
    </w:p>
    <w:p w14:paraId="6E0A7917" w14:textId="77777777" w:rsidR="00277175" w:rsidRPr="00277175" w:rsidRDefault="00277175" w:rsidP="00277175">
      <w:r w:rsidRPr="00277175">
        <w:rPr>
          <w:b/>
          <w:bCs/>
        </w:rPr>
        <w:t>Examples:</w:t>
      </w:r>
    </w:p>
    <w:p w14:paraId="22D4616A" w14:textId="77777777" w:rsidR="00277175" w:rsidRPr="00277175" w:rsidRDefault="00277175" w:rsidP="00277175">
      <w:pPr>
        <w:numPr>
          <w:ilvl w:val="0"/>
          <w:numId w:val="5"/>
        </w:numPr>
      </w:pPr>
      <w:r w:rsidRPr="00277175">
        <w:t>Google AdSense.</w:t>
      </w:r>
    </w:p>
    <w:p w14:paraId="48A9F54D" w14:textId="77777777" w:rsidR="00277175" w:rsidRPr="00277175" w:rsidRDefault="00277175" w:rsidP="00277175">
      <w:pPr>
        <w:numPr>
          <w:ilvl w:val="0"/>
          <w:numId w:val="5"/>
        </w:numPr>
      </w:pPr>
      <w:r w:rsidRPr="00277175">
        <w:t>Facebook Pixel.</w:t>
      </w:r>
    </w:p>
    <w:p w14:paraId="3B3463FD" w14:textId="77777777" w:rsidR="00277175" w:rsidRPr="00277175" w:rsidRDefault="00277175" w:rsidP="00277175">
      <w:pPr>
        <w:rPr>
          <w:b/>
          <w:bCs/>
        </w:rPr>
      </w:pPr>
      <w:r w:rsidRPr="00277175">
        <w:rPr>
          <w:b/>
          <w:bCs/>
        </w:rPr>
        <w:t>Cookies Set by Third Parties</w:t>
      </w:r>
    </w:p>
    <w:p w14:paraId="63ECB2A8" w14:textId="77777777" w:rsidR="00277175" w:rsidRPr="00277175" w:rsidRDefault="00277175" w:rsidP="00277175">
      <w:r w:rsidRPr="00277175">
        <w:t xml:space="preserve">Some cookies are placed by third-party services that appear on our website, such as social media sharing buttons, embedded videos, or external analytics services. These third-party services may collect data about your browsing </w:t>
      </w:r>
      <w:proofErr w:type="spellStart"/>
      <w:r w:rsidRPr="00277175">
        <w:t>behavior</w:t>
      </w:r>
      <w:proofErr w:type="spellEnd"/>
      <w:r w:rsidRPr="00277175">
        <w:t>, which is subject to their respective privacy policies.</w:t>
      </w:r>
    </w:p>
    <w:p w14:paraId="0A8EB765" w14:textId="77777777" w:rsidR="00277175" w:rsidRPr="00277175" w:rsidRDefault="00277175" w:rsidP="00277175">
      <w:r w:rsidRPr="00277175">
        <w:t>We may use cookies from:</w:t>
      </w:r>
    </w:p>
    <w:p w14:paraId="201E416F" w14:textId="77777777" w:rsidR="00277175" w:rsidRPr="00277175" w:rsidRDefault="00277175" w:rsidP="00277175">
      <w:pPr>
        <w:numPr>
          <w:ilvl w:val="0"/>
          <w:numId w:val="6"/>
        </w:numPr>
      </w:pPr>
      <w:r w:rsidRPr="00277175">
        <w:t>Google Analytics</w:t>
      </w:r>
    </w:p>
    <w:p w14:paraId="43C10B74" w14:textId="77777777" w:rsidR="00277175" w:rsidRPr="00277175" w:rsidRDefault="00277175" w:rsidP="00277175">
      <w:pPr>
        <w:numPr>
          <w:ilvl w:val="0"/>
          <w:numId w:val="6"/>
        </w:numPr>
      </w:pPr>
      <w:r w:rsidRPr="00277175">
        <w:t>Facebook</w:t>
      </w:r>
    </w:p>
    <w:p w14:paraId="5FE12998" w14:textId="77777777" w:rsidR="00277175" w:rsidRPr="00277175" w:rsidRDefault="00277175" w:rsidP="00277175">
      <w:pPr>
        <w:numPr>
          <w:ilvl w:val="0"/>
          <w:numId w:val="6"/>
        </w:numPr>
      </w:pPr>
      <w:r w:rsidRPr="00277175">
        <w:t>LinkedIn</w:t>
      </w:r>
    </w:p>
    <w:p w14:paraId="5C059EDC" w14:textId="77777777" w:rsidR="00277175" w:rsidRPr="00277175" w:rsidRDefault="00277175" w:rsidP="00277175">
      <w:pPr>
        <w:numPr>
          <w:ilvl w:val="0"/>
          <w:numId w:val="6"/>
        </w:numPr>
      </w:pPr>
      <w:r w:rsidRPr="00277175">
        <w:t>YouTube</w:t>
      </w:r>
    </w:p>
    <w:p w14:paraId="5EAC3450" w14:textId="77777777" w:rsidR="00277175" w:rsidRPr="00277175" w:rsidRDefault="00277175" w:rsidP="00277175">
      <w:pPr>
        <w:numPr>
          <w:ilvl w:val="0"/>
          <w:numId w:val="6"/>
        </w:numPr>
      </w:pPr>
      <w:r w:rsidRPr="00277175">
        <w:t>Other property listing or marketing platforms</w:t>
      </w:r>
    </w:p>
    <w:p w14:paraId="0F5FCB77" w14:textId="77777777" w:rsidR="00277175" w:rsidRPr="00277175" w:rsidRDefault="00277175" w:rsidP="00277175">
      <w:pPr>
        <w:rPr>
          <w:b/>
          <w:bCs/>
        </w:rPr>
      </w:pPr>
      <w:r w:rsidRPr="00277175">
        <w:rPr>
          <w:b/>
          <w:bCs/>
        </w:rPr>
        <w:t>How to Control and Manage Cookies</w:t>
      </w:r>
    </w:p>
    <w:p w14:paraId="690D4502" w14:textId="77777777" w:rsidR="00277175" w:rsidRPr="00277175" w:rsidRDefault="00277175" w:rsidP="00277175">
      <w:r w:rsidRPr="00277175">
        <w:t>You have the right to accept or reject cookies. You can control your cookie preferences through your browser settings or use the opt-out options provided by some third-party services. Please note that blocking or deleting cookies may affect your experience on our website and limit certain features.</w:t>
      </w:r>
    </w:p>
    <w:p w14:paraId="3D1D4115" w14:textId="77777777" w:rsidR="00277175" w:rsidRPr="00277175" w:rsidRDefault="00277175" w:rsidP="00277175">
      <w:r w:rsidRPr="00277175">
        <w:t>Here’s how you can manage your cookies:</w:t>
      </w:r>
    </w:p>
    <w:p w14:paraId="265696ED" w14:textId="77777777" w:rsidR="00277175" w:rsidRPr="00277175" w:rsidRDefault="00277175" w:rsidP="00277175">
      <w:pPr>
        <w:numPr>
          <w:ilvl w:val="0"/>
          <w:numId w:val="7"/>
        </w:numPr>
      </w:pPr>
      <w:r w:rsidRPr="00277175">
        <w:rPr>
          <w:b/>
          <w:bCs/>
        </w:rPr>
        <w:t>Browser Settings:</w:t>
      </w:r>
      <w:r w:rsidRPr="00277175">
        <w:t xml:space="preserve"> Most web browsers allow you to control cookies through their settings. You can choose to block all cookies, delete existing cookies, or be notified when cookies are being set.</w:t>
      </w:r>
    </w:p>
    <w:p w14:paraId="62E8C2D5" w14:textId="77777777" w:rsidR="00277175" w:rsidRPr="00277175" w:rsidRDefault="00277175" w:rsidP="00277175">
      <w:pPr>
        <w:numPr>
          <w:ilvl w:val="1"/>
          <w:numId w:val="7"/>
        </w:numPr>
      </w:pPr>
      <w:r w:rsidRPr="00277175">
        <w:t>Chrome Cookie Settings</w:t>
      </w:r>
    </w:p>
    <w:p w14:paraId="16876330" w14:textId="77777777" w:rsidR="00277175" w:rsidRPr="00277175" w:rsidRDefault="00277175" w:rsidP="00277175">
      <w:pPr>
        <w:numPr>
          <w:ilvl w:val="1"/>
          <w:numId w:val="7"/>
        </w:numPr>
      </w:pPr>
      <w:hyperlink r:id="rId5" w:tgtFrame="_new" w:history="1">
        <w:r w:rsidRPr="00277175">
          <w:rPr>
            <w:rStyle w:val="Hyperlink"/>
          </w:rPr>
          <w:t>Firefox Cookie Settings</w:t>
        </w:r>
      </w:hyperlink>
    </w:p>
    <w:p w14:paraId="62F4DAF0" w14:textId="77777777" w:rsidR="00277175" w:rsidRPr="00277175" w:rsidRDefault="00277175" w:rsidP="00277175">
      <w:pPr>
        <w:numPr>
          <w:ilvl w:val="1"/>
          <w:numId w:val="7"/>
        </w:numPr>
      </w:pPr>
      <w:hyperlink r:id="rId6" w:tgtFrame="_new" w:history="1">
        <w:r w:rsidRPr="00277175">
          <w:rPr>
            <w:rStyle w:val="Hyperlink"/>
          </w:rPr>
          <w:t>Safari Cookie Settings</w:t>
        </w:r>
      </w:hyperlink>
    </w:p>
    <w:p w14:paraId="6680135C" w14:textId="77777777" w:rsidR="00277175" w:rsidRPr="00277175" w:rsidRDefault="00277175" w:rsidP="00277175">
      <w:pPr>
        <w:numPr>
          <w:ilvl w:val="1"/>
          <w:numId w:val="7"/>
        </w:numPr>
      </w:pPr>
      <w:hyperlink r:id="rId7" w:tgtFrame="_new" w:history="1">
        <w:r w:rsidRPr="00277175">
          <w:rPr>
            <w:rStyle w:val="Hyperlink"/>
          </w:rPr>
          <w:t>Edge Cookie Settings</w:t>
        </w:r>
      </w:hyperlink>
    </w:p>
    <w:p w14:paraId="5A739905" w14:textId="77777777" w:rsidR="00277175" w:rsidRPr="00277175" w:rsidRDefault="00277175" w:rsidP="00277175">
      <w:pPr>
        <w:numPr>
          <w:ilvl w:val="0"/>
          <w:numId w:val="7"/>
        </w:numPr>
      </w:pPr>
      <w:r w:rsidRPr="00277175">
        <w:rPr>
          <w:b/>
          <w:bCs/>
        </w:rPr>
        <w:t>Opting Out of Google Analytics:</w:t>
      </w:r>
      <w:r w:rsidRPr="00277175">
        <w:t xml:space="preserve"> You can opt out of Google Analytics by installing the Google Analytics Opt-out Browser Add-on.</w:t>
      </w:r>
    </w:p>
    <w:p w14:paraId="1FC24489" w14:textId="77777777" w:rsidR="00277175" w:rsidRPr="00277175" w:rsidRDefault="00277175" w:rsidP="00277175">
      <w:pPr>
        <w:numPr>
          <w:ilvl w:val="0"/>
          <w:numId w:val="7"/>
        </w:numPr>
      </w:pPr>
      <w:r w:rsidRPr="00277175">
        <w:rPr>
          <w:b/>
          <w:bCs/>
        </w:rPr>
        <w:t>Third-Party Opt-Outs:</w:t>
      </w:r>
    </w:p>
    <w:p w14:paraId="7ACC0EF0" w14:textId="77777777" w:rsidR="00277175" w:rsidRPr="00277175" w:rsidRDefault="00277175" w:rsidP="00277175">
      <w:pPr>
        <w:numPr>
          <w:ilvl w:val="1"/>
          <w:numId w:val="7"/>
        </w:numPr>
      </w:pPr>
      <w:hyperlink r:id="rId8" w:tgtFrame="_new" w:history="1">
        <w:r w:rsidRPr="00277175">
          <w:rPr>
            <w:rStyle w:val="Hyperlink"/>
          </w:rPr>
          <w:t>Facebook Advertising Opt-Out</w:t>
        </w:r>
      </w:hyperlink>
    </w:p>
    <w:p w14:paraId="0165FEDC" w14:textId="77777777" w:rsidR="00277175" w:rsidRPr="00277175" w:rsidRDefault="00277175" w:rsidP="00277175">
      <w:pPr>
        <w:numPr>
          <w:ilvl w:val="1"/>
          <w:numId w:val="7"/>
        </w:numPr>
      </w:pPr>
      <w:hyperlink r:id="rId9" w:tgtFrame="_new" w:history="1">
        <w:r w:rsidRPr="00277175">
          <w:rPr>
            <w:rStyle w:val="Hyperlink"/>
          </w:rPr>
          <w:t>LinkedIn Ad Preferences</w:t>
        </w:r>
      </w:hyperlink>
    </w:p>
    <w:p w14:paraId="40EEE02A" w14:textId="77777777" w:rsidR="00277175" w:rsidRPr="00277175" w:rsidRDefault="00277175" w:rsidP="00277175">
      <w:pPr>
        <w:rPr>
          <w:b/>
          <w:bCs/>
        </w:rPr>
      </w:pPr>
      <w:r w:rsidRPr="00277175">
        <w:rPr>
          <w:b/>
          <w:bCs/>
        </w:rPr>
        <w:t>How We Use Cookies</w:t>
      </w:r>
    </w:p>
    <w:p w14:paraId="271A8579" w14:textId="77777777" w:rsidR="00277175" w:rsidRPr="00277175" w:rsidRDefault="00277175" w:rsidP="00277175">
      <w:r w:rsidRPr="00277175">
        <w:t>We use cookies to:</w:t>
      </w:r>
    </w:p>
    <w:p w14:paraId="3F7F4C92" w14:textId="77777777" w:rsidR="00277175" w:rsidRPr="00277175" w:rsidRDefault="00277175" w:rsidP="00277175">
      <w:pPr>
        <w:numPr>
          <w:ilvl w:val="0"/>
          <w:numId w:val="8"/>
        </w:numPr>
      </w:pPr>
      <w:r w:rsidRPr="00277175">
        <w:t>Provide core functionalities such as account login, property search, and transaction management.</w:t>
      </w:r>
    </w:p>
    <w:p w14:paraId="11A9602C" w14:textId="77777777" w:rsidR="00277175" w:rsidRPr="00277175" w:rsidRDefault="00277175" w:rsidP="00277175">
      <w:pPr>
        <w:numPr>
          <w:ilvl w:val="0"/>
          <w:numId w:val="8"/>
        </w:numPr>
      </w:pPr>
      <w:r w:rsidRPr="00277175">
        <w:t xml:space="preserve">Improve website performance by </w:t>
      </w:r>
      <w:proofErr w:type="spellStart"/>
      <w:r w:rsidRPr="00277175">
        <w:t>analyzing</w:t>
      </w:r>
      <w:proofErr w:type="spellEnd"/>
      <w:r w:rsidRPr="00277175">
        <w:t xml:space="preserve"> visitor </w:t>
      </w:r>
      <w:proofErr w:type="spellStart"/>
      <w:r w:rsidRPr="00277175">
        <w:t>behavior</w:t>
      </w:r>
      <w:proofErr w:type="spellEnd"/>
      <w:r w:rsidRPr="00277175">
        <w:t>.</w:t>
      </w:r>
    </w:p>
    <w:p w14:paraId="29DB3760" w14:textId="77777777" w:rsidR="00277175" w:rsidRPr="00277175" w:rsidRDefault="00277175" w:rsidP="00277175">
      <w:pPr>
        <w:numPr>
          <w:ilvl w:val="0"/>
          <w:numId w:val="8"/>
        </w:numPr>
      </w:pPr>
      <w:r w:rsidRPr="00277175">
        <w:t>Tailor content and marketing messages to your preferences.</w:t>
      </w:r>
    </w:p>
    <w:p w14:paraId="59E82AFA" w14:textId="77777777" w:rsidR="00277175" w:rsidRPr="00277175" w:rsidRDefault="00277175" w:rsidP="00277175">
      <w:pPr>
        <w:numPr>
          <w:ilvl w:val="0"/>
          <w:numId w:val="8"/>
        </w:numPr>
      </w:pPr>
      <w:r w:rsidRPr="00277175">
        <w:t>Enhance your overall user experience.</w:t>
      </w:r>
    </w:p>
    <w:p w14:paraId="3AC58F23" w14:textId="77777777" w:rsidR="00277175" w:rsidRPr="00277175" w:rsidRDefault="00277175" w:rsidP="00277175">
      <w:pPr>
        <w:rPr>
          <w:b/>
          <w:bCs/>
        </w:rPr>
      </w:pPr>
      <w:r w:rsidRPr="00277175">
        <w:rPr>
          <w:b/>
          <w:bCs/>
        </w:rPr>
        <w:t>Changes to This Cookie Policy</w:t>
      </w:r>
    </w:p>
    <w:p w14:paraId="48111525" w14:textId="77777777" w:rsidR="00277175" w:rsidRPr="00277175" w:rsidRDefault="00277175" w:rsidP="00277175">
      <w:r w:rsidRPr="00277175">
        <w:t>We may update this Cookie Policy from time to time to reflect changes in our use of cookies or for legal or operational reasons. Any updates will be posted on this page, and the "Last Updated" date at the top of this policy will be revised.</w:t>
      </w:r>
    </w:p>
    <w:p w14:paraId="526507B4" w14:textId="77777777" w:rsidR="00277175" w:rsidRPr="00277175" w:rsidRDefault="00277175" w:rsidP="00277175">
      <w:pPr>
        <w:rPr>
          <w:b/>
          <w:bCs/>
        </w:rPr>
      </w:pPr>
      <w:r w:rsidRPr="00277175">
        <w:rPr>
          <w:b/>
          <w:bCs/>
        </w:rPr>
        <w:t>Contact Us</w:t>
      </w:r>
    </w:p>
    <w:p w14:paraId="08E56760" w14:textId="77777777" w:rsidR="00277175" w:rsidRPr="00277175" w:rsidRDefault="00277175" w:rsidP="00277175">
      <w:r w:rsidRPr="00277175">
        <w:t>If you have any questions about this Cookie Policy or how we use cookies, please contact us at:</w:t>
      </w:r>
    </w:p>
    <w:p w14:paraId="63BB7F53" w14:textId="77777777" w:rsidR="00277175" w:rsidRPr="00277175" w:rsidRDefault="00277175" w:rsidP="00277175">
      <w:r w:rsidRPr="00277175">
        <w:rPr>
          <w:b/>
          <w:bCs/>
        </w:rPr>
        <w:t>[Your Property Investment Company Name]</w:t>
      </w:r>
      <w:r w:rsidRPr="00277175">
        <w:br/>
        <w:t>[Company Address]</w:t>
      </w:r>
      <w:r w:rsidRPr="00277175">
        <w:br/>
        <w:t>Email: [insert contact email]</w:t>
      </w:r>
      <w:r w:rsidRPr="00277175">
        <w:br/>
        <w:t>Phone: [insert contact phone number]</w:t>
      </w:r>
    </w:p>
    <w:p w14:paraId="2B108EDC" w14:textId="77777777" w:rsidR="00277175" w:rsidRPr="00277175" w:rsidRDefault="00277175" w:rsidP="00277175">
      <w:r w:rsidRPr="00277175">
        <w:pict w14:anchorId="3265E8AF">
          <v:rect id="_x0000_i1038" style="width:0;height:1.5pt" o:hralign="center" o:hrstd="t" o:hr="t" fillcolor="#a0a0a0" stroked="f"/>
        </w:pict>
      </w:r>
    </w:p>
    <w:p w14:paraId="3545637E" w14:textId="77777777" w:rsidR="00277175" w:rsidRPr="00277175" w:rsidRDefault="00277175" w:rsidP="00277175">
      <w:r w:rsidRPr="00277175">
        <w:t>By continuing to use our website, you agree to the use of cookies as outlined in this Cookie Policy.</w:t>
      </w:r>
    </w:p>
    <w:p w14:paraId="02BF4AD0" w14:textId="5EC0D3FC" w:rsidR="009E1B79" w:rsidRPr="00277175" w:rsidRDefault="009E1B79" w:rsidP="00277175"/>
    <w:sectPr w:rsidR="009E1B79" w:rsidRPr="00277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22F0D"/>
    <w:multiLevelType w:val="multilevel"/>
    <w:tmpl w:val="938CE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8F327A"/>
    <w:multiLevelType w:val="multilevel"/>
    <w:tmpl w:val="7722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751C9"/>
    <w:multiLevelType w:val="multilevel"/>
    <w:tmpl w:val="9AF0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26890"/>
    <w:multiLevelType w:val="multilevel"/>
    <w:tmpl w:val="7332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F4569"/>
    <w:multiLevelType w:val="multilevel"/>
    <w:tmpl w:val="181E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2B3E3E"/>
    <w:multiLevelType w:val="multilevel"/>
    <w:tmpl w:val="4158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77A9D"/>
    <w:multiLevelType w:val="multilevel"/>
    <w:tmpl w:val="4F0C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21408"/>
    <w:multiLevelType w:val="multilevel"/>
    <w:tmpl w:val="46A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8869572">
    <w:abstractNumId w:val="3"/>
  </w:num>
  <w:num w:numId="2" w16cid:durableId="909661172">
    <w:abstractNumId w:val="6"/>
  </w:num>
  <w:num w:numId="3" w16cid:durableId="1095400811">
    <w:abstractNumId w:val="7"/>
  </w:num>
  <w:num w:numId="4" w16cid:durableId="1394308725">
    <w:abstractNumId w:val="5"/>
  </w:num>
  <w:num w:numId="5" w16cid:durableId="1123037525">
    <w:abstractNumId w:val="4"/>
  </w:num>
  <w:num w:numId="6" w16cid:durableId="1056466077">
    <w:abstractNumId w:val="2"/>
  </w:num>
  <w:num w:numId="7" w16cid:durableId="10229077">
    <w:abstractNumId w:val="0"/>
  </w:num>
  <w:num w:numId="8" w16cid:durableId="16684385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75"/>
    <w:rsid w:val="00206525"/>
    <w:rsid w:val="00277175"/>
    <w:rsid w:val="005D3683"/>
    <w:rsid w:val="009E1B79"/>
    <w:rsid w:val="00C57B0A"/>
    <w:rsid w:val="00C62184"/>
    <w:rsid w:val="00D50E6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1C80"/>
  <w15:chartTrackingRefBased/>
  <w15:docId w15:val="{D1F779AF-CC0C-4CBD-A457-34642567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1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7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71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71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71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71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71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71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71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1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71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71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71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71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71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71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71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7175"/>
    <w:rPr>
      <w:rFonts w:eastAsiaTheme="majorEastAsia" w:cstheme="majorBidi"/>
      <w:color w:val="272727" w:themeColor="text1" w:themeTint="D8"/>
    </w:rPr>
  </w:style>
  <w:style w:type="paragraph" w:styleId="Title">
    <w:name w:val="Title"/>
    <w:basedOn w:val="Normal"/>
    <w:next w:val="Normal"/>
    <w:link w:val="TitleChar"/>
    <w:uiPriority w:val="10"/>
    <w:qFormat/>
    <w:rsid w:val="002771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1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71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71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7175"/>
    <w:pPr>
      <w:spacing w:before="160"/>
      <w:jc w:val="center"/>
    </w:pPr>
    <w:rPr>
      <w:i/>
      <w:iCs/>
      <w:color w:val="404040" w:themeColor="text1" w:themeTint="BF"/>
    </w:rPr>
  </w:style>
  <w:style w:type="character" w:customStyle="1" w:styleId="QuoteChar">
    <w:name w:val="Quote Char"/>
    <w:basedOn w:val="DefaultParagraphFont"/>
    <w:link w:val="Quote"/>
    <w:uiPriority w:val="29"/>
    <w:rsid w:val="00277175"/>
    <w:rPr>
      <w:i/>
      <w:iCs/>
      <w:color w:val="404040" w:themeColor="text1" w:themeTint="BF"/>
    </w:rPr>
  </w:style>
  <w:style w:type="paragraph" w:styleId="ListParagraph">
    <w:name w:val="List Paragraph"/>
    <w:basedOn w:val="Normal"/>
    <w:uiPriority w:val="34"/>
    <w:qFormat/>
    <w:rsid w:val="00277175"/>
    <w:pPr>
      <w:ind w:left="720"/>
      <w:contextualSpacing/>
    </w:pPr>
  </w:style>
  <w:style w:type="character" w:styleId="IntenseEmphasis">
    <w:name w:val="Intense Emphasis"/>
    <w:basedOn w:val="DefaultParagraphFont"/>
    <w:uiPriority w:val="21"/>
    <w:qFormat/>
    <w:rsid w:val="00277175"/>
    <w:rPr>
      <w:i/>
      <w:iCs/>
      <w:color w:val="0F4761" w:themeColor="accent1" w:themeShade="BF"/>
    </w:rPr>
  </w:style>
  <w:style w:type="paragraph" w:styleId="IntenseQuote">
    <w:name w:val="Intense Quote"/>
    <w:basedOn w:val="Normal"/>
    <w:next w:val="Normal"/>
    <w:link w:val="IntenseQuoteChar"/>
    <w:uiPriority w:val="30"/>
    <w:qFormat/>
    <w:rsid w:val="00277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7175"/>
    <w:rPr>
      <w:i/>
      <w:iCs/>
      <w:color w:val="0F4761" w:themeColor="accent1" w:themeShade="BF"/>
    </w:rPr>
  </w:style>
  <w:style w:type="character" w:styleId="IntenseReference">
    <w:name w:val="Intense Reference"/>
    <w:basedOn w:val="DefaultParagraphFont"/>
    <w:uiPriority w:val="32"/>
    <w:qFormat/>
    <w:rsid w:val="00277175"/>
    <w:rPr>
      <w:b/>
      <w:bCs/>
      <w:smallCaps/>
      <w:color w:val="0F4761" w:themeColor="accent1" w:themeShade="BF"/>
      <w:spacing w:val="5"/>
    </w:rPr>
  </w:style>
  <w:style w:type="character" w:styleId="Hyperlink">
    <w:name w:val="Hyperlink"/>
    <w:basedOn w:val="DefaultParagraphFont"/>
    <w:uiPriority w:val="99"/>
    <w:unhideWhenUsed/>
    <w:rsid w:val="00277175"/>
    <w:rPr>
      <w:color w:val="467886" w:themeColor="hyperlink"/>
      <w:u w:val="single"/>
    </w:rPr>
  </w:style>
  <w:style w:type="character" w:styleId="UnresolvedMention">
    <w:name w:val="Unresolved Mention"/>
    <w:basedOn w:val="DefaultParagraphFont"/>
    <w:uiPriority w:val="99"/>
    <w:semiHidden/>
    <w:unhideWhenUsed/>
    <w:rsid w:val="002771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590962">
      <w:bodyDiv w:val="1"/>
      <w:marLeft w:val="0"/>
      <w:marRight w:val="0"/>
      <w:marTop w:val="0"/>
      <w:marBottom w:val="0"/>
      <w:divBdr>
        <w:top w:val="none" w:sz="0" w:space="0" w:color="auto"/>
        <w:left w:val="none" w:sz="0" w:space="0" w:color="auto"/>
        <w:bottom w:val="none" w:sz="0" w:space="0" w:color="auto"/>
        <w:right w:val="none" w:sz="0" w:space="0" w:color="auto"/>
      </w:divBdr>
    </w:div>
    <w:div w:id="104333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help/568137493302217" TargetMode="External"/><Relationship Id="rId3" Type="http://schemas.openxmlformats.org/officeDocument/2006/relationships/settings" Target="settings.xml"/><Relationship Id="rId7" Type="http://schemas.openxmlformats.org/officeDocument/2006/relationships/hyperlink" Target="https://support.microsoft.com/en-us/microsoft-edge/delete-cookies-in-microsoft-edge-63947406-40ac-c3b8-57b9-2a946a29ae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pple.com/guide/safari/manage-cookies-and-website-data-sfri11471/mac" TargetMode="External"/><Relationship Id="rId11" Type="http://schemas.openxmlformats.org/officeDocument/2006/relationships/theme" Target="theme/theme1.xml"/><Relationship Id="rId5" Type="http://schemas.openxmlformats.org/officeDocument/2006/relationships/hyperlink" Target="https://support.mozilla.org/en-US/kb/cookies-information-websites-store-on-your-comput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help/linkedin/answer/62931/manage-advertising-preferences?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Riette Landman Physiotherapists</dc:creator>
  <cp:keywords/>
  <dc:description/>
  <cp:lastModifiedBy>Riette Landman Physiotherapists</cp:lastModifiedBy>
  <cp:revision>1</cp:revision>
  <dcterms:created xsi:type="dcterms:W3CDTF">2024-10-20T13:07:00Z</dcterms:created>
  <dcterms:modified xsi:type="dcterms:W3CDTF">2024-10-20T13:21:00Z</dcterms:modified>
</cp:coreProperties>
</file>