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bnglrfe4g7v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Vörösmarty Mihály (1800-1855)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A magyar romantika európai színvonalú képviselője.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Mindhárom műnemben maradandót alkotott (Zalán futása – eposz; Csongor és Tünde – drámai költemény; ?líra?).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Művészetét az egyénre, a nemzetre és az egyetemes emberi létezésre vonatkozó kérdésfeltevések jellemzik.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5duix1h65ga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Alkotói korszakai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1820-as évek – 1830-as évek első fele: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Túlnyomórészt epikus és drámai műveket írt </w:t>
      </w:r>
    </w:p>
    <w:p w:rsidR="00000000" w:rsidDel="00000000" w:rsidP="00000000" w:rsidRDefault="00000000" w:rsidRPr="00000000" w14:paraId="00000008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Zalán futása, 1825; </w:t>
      </w:r>
    </w:p>
    <w:p w:rsidR="00000000" w:rsidDel="00000000" w:rsidP="00000000" w:rsidRDefault="00000000" w:rsidRPr="00000000" w14:paraId="00000009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Csongor és Tünde, 1830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1830-as évek második fele – 1840-es évek: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Főleg lírai műveket írt.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Kisfaludy Károly halála után az ország első számú költőjévé és irodalmi vezéralakjává vált.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Lírájában a nemzeti gondolatok és a reformkor bizakodó hangja mellett megjelenik a kétely is.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korszak legjelentősebb versei: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Szózat (1836, hazafias óda)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 Guttenberg albumba (1839, epigramma)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Gondolatok a könyvtárban (1844, bölcseleti költemény)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Az emberek (1846, bölcseleti-létfilozófiai költemény).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8xxfxiphu13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Szózat (1836)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Műfaja és témája: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Hazafias óda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Felhívás és kiáltvány a magyar nemzethez, amely a haza iránti hűségre buzdít.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Keletkezése:</w:t>
      </w:r>
      <w:r w:rsidDel="00000000" w:rsidR="00000000" w:rsidRPr="00000000">
        <w:rPr>
          <w:color w:val="1f1f1f"/>
          <w:rtl w:val="0"/>
        </w:rPr>
        <w:t xml:space="preserve"> Vörösmarty reformkori költészetének nyitóverse. Az 1832-36-os reformországgyűlés feloszlatása után, vészjósló közhangulatban íródott (az ellenzék több vezérét letartóztatták).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Utóélete:</w:t>
      </w:r>
      <w:r w:rsidDel="00000000" w:rsidR="00000000" w:rsidRPr="00000000">
        <w:rPr>
          <w:color w:val="1f1f1f"/>
          <w:rtl w:val="0"/>
        </w:rPr>
        <w:t xml:space="preserve"> 1846-ban Egressy Béni zenésítette meg.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Szerkezete:</w:t>
      </w:r>
      <w:r w:rsidDel="00000000" w:rsidR="00000000" w:rsidRPr="00000000">
        <w:rPr>
          <w:color w:val="1f1f1f"/>
          <w:rtl w:val="0"/>
        </w:rPr>
        <w:t xml:space="preserve"> Keretes (A-B-A), szónoki felépítésű (a legfontosabb tétel az elején elhangzik, utána indokolja, magyarázza). Nem tragikus jóslat, hanem biztatás.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wap8gnuh4dm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hzfcx9y0l9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 vers felépítése: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"A" rész: Felszólítás és a haza szeretete (1-2. versszak)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Nyomatékos felszólítás, amely erkölcsi parancsként hangzik el: nincs választás, élni és halni kell.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Megszólítja a nemzetet, az indoklás: itt születtél, itt halsz.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A hazához kötöttséget mutató névmás ("e") és határozószó ("itt") jelzi.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Hatásos ellentétek adják az ünnepélyességet: 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bölcső ←→ sír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ápol ←→ eltakar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áldjon ←→ verjen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élned ←→ halnod.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A parancs erejét felszólító módú igealakok fokozzák.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"B" rész: Múlt, jelen és jövő (3-12. versszak)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Dicső múlt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(3-5. vsz.):</w:t>
      </w:r>
      <w:r w:rsidDel="00000000" w:rsidR="00000000" w:rsidRPr="00000000">
        <w:rPr>
          <w:color w:val="1f1f1f"/>
          <w:rtl w:val="0"/>
        </w:rPr>
        <w:t xml:space="preserve"> Honfoglalás és Hunyadiak harca; a dicső harcos múlt bemutatása helytállásra buzdít a jelenben. Ünnepélyes jelzők: "szent", "hős", "véres". Az "ez" és "itt" szavak kapcsolják a múlthoz a jelent.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Biztató jelen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(6-7. vsz.):</w:t>
      </w:r>
      <w:r w:rsidDel="00000000" w:rsidR="00000000" w:rsidRPr="00000000">
        <w:rPr>
          <w:color w:val="1f1f1f"/>
          <w:rtl w:val="0"/>
        </w:rPr>
        <w:t xml:space="preserve"> A Himnusszal ellentétben pozitív; a szenvedések okán jogunk van beletartozni a nagyvilágba. Ma is élünk; a tartalmat a nagyvilághoz intézett megszólítás/felszólítás erősíti. Ellentét: "Megfogyva bár, de törve nem" ←→ "éltet vagy halált".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Kétféle jövő (8-12. vsz.):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Jobb kor (8-10. vsz.):</w:t>
      </w:r>
      <w:r w:rsidDel="00000000" w:rsidR="00000000" w:rsidRPr="00000000">
        <w:rPr>
          <w:color w:val="1f1f1f"/>
          <w:rtl w:val="0"/>
        </w:rPr>
        <w:t xml:space="preserve"> Biztató jövőkép; a múlt (8. vsz.) és a reformkor (9. vsz.) erőfeszítéseinek meg kell hoznia a jobb jövőt (10. vsz.). Formai jegyek: anaforás mondatszerkezet ("az nem lehet..."), ismétlések ("annyi", "hiába", "jőni"), szinekdoché (a szív az emberre utal).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Nemzethalál (11-12. vsz.):</w:t>
      </w:r>
      <w:r w:rsidDel="00000000" w:rsidR="00000000" w:rsidRPr="00000000">
        <w:rPr>
          <w:color w:val="1f1f1f"/>
          <w:rtl w:val="0"/>
        </w:rPr>
        <w:t xml:space="preserve"> Látomás, de a "vagy" és "ha" kötőszavak reményre utalnak. A "nagyszerű" melléknév mindent elsöprő jelentésű; a vers nem tragikus véget ér, biztatás marad.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"A" rész: Nyomatékos felszólítás a hazaszeretetre (13-14. versszak)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Újból megismétli a hazaszeretetet.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A "légy" ige hangsúlyos helyen áll a versszakok elején.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Dinamikusabb befejezés: a bölcsőt és a sírt az "éltetőd" és az "elbukál" váltja fel (elbukni csak küzdelemben lehet).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3mtkhs8eo0k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Gondolatok a könyvtárban (1844)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Keletkezése:</w:t>
      </w:r>
      <w:r w:rsidDel="00000000" w:rsidR="00000000" w:rsidRPr="00000000">
        <w:rPr>
          <w:color w:val="1f1f1f"/>
          <w:rtl w:val="0"/>
        </w:rPr>
        <w:t xml:space="preserve"> A költőt a könyvek látványa ihlette meg, amikor felkereste Toldy Ferencet az Akadémia Könyvtárában.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Műfaja, hangneme és verselése: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Bölcseleti óda / gondolati költemény (rapszódia elemeivel)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fennkölt, patetikus, rapszodikus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időmértékes verselésű.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Cím:</w:t>
      </w:r>
      <w:r w:rsidDel="00000000" w:rsidR="00000000" w:rsidRPr="00000000">
        <w:rPr>
          <w:color w:val="1f1f1f"/>
          <w:rtl w:val="0"/>
        </w:rPr>
        <w:t xml:space="preserve"> Filozófiai elmélkedésre utal, melyben pesszimizmus és remény váltakozik.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Szerkezet:</w:t>
      </w:r>
      <w:r w:rsidDel="00000000" w:rsidR="00000000" w:rsidRPr="00000000">
        <w:rPr>
          <w:color w:val="1f1f1f"/>
          <w:rtl w:val="0"/>
        </w:rPr>
        <w:t xml:space="preserve"> Három kérdés köré épül.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1. kérdés:</w:t>
      </w:r>
      <w:r w:rsidDel="00000000" w:rsidR="00000000" w:rsidRPr="00000000">
        <w:rPr>
          <w:color w:val="1f1f1f"/>
          <w:rtl w:val="0"/>
        </w:rPr>
        <w:t xml:space="preserve"> „Ment-e / A könyvek által a világ elébb?”</w:t>
      </w:r>
    </w:p>
    <w:p w:rsidR="00000000" w:rsidDel="00000000" w:rsidP="00000000" w:rsidRDefault="00000000" w:rsidRPr="00000000" w14:paraId="0000003B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Válasz: Nem. Az ironikus igenlés kategorikus tagadást takar.</w:t>
      </w:r>
    </w:p>
    <w:p w:rsidR="00000000" w:rsidDel="00000000" w:rsidP="00000000" w:rsidRDefault="00000000" w:rsidRPr="00000000" w14:paraId="0000003C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A könyv papírja (rongy) szenvedésről, bűnről, nyomorról beszél ("Irtózatos hazudság mindenütt!").</w:t>
      </w:r>
    </w:p>
    <w:p w:rsidR="00000000" w:rsidDel="00000000" w:rsidP="00000000" w:rsidRDefault="00000000" w:rsidRPr="00000000" w14:paraId="0000003D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A rétegek közt nő a távolság, a dicső népek salakja borzasztó, a rongyos ember dögvészt sóhajt. Metonimikus kapcsolat nyomor és könyv között: „Országok rongya! könyvtár a neved”.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2. kérdés:</w:t>
      </w:r>
      <w:r w:rsidDel="00000000" w:rsidR="00000000" w:rsidRPr="00000000">
        <w:rPr>
          <w:color w:val="1f1f1f"/>
          <w:rtl w:val="0"/>
        </w:rPr>
        <w:t xml:space="preserve"> „De hát ledöntsük, amit ezredek / Ész napvilága mellett dolgozának?”</w:t>
      </w:r>
    </w:p>
    <w:p w:rsidR="00000000" w:rsidDel="00000000" w:rsidP="00000000" w:rsidRDefault="00000000" w:rsidRPr="00000000" w14:paraId="0000003F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A hangnem meditatívvá válik, kérdések váltják a felkiáltásokat.</w:t>
      </w:r>
    </w:p>
    <w:p w:rsidR="00000000" w:rsidDel="00000000" w:rsidP="00000000" w:rsidRDefault="00000000" w:rsidRPr="00000000" w14:paraId="00000040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Önreflexió: „Oh nem, nem! amit mondtam, fájdalom volt.”. A válasz ismét tagadó: a küzdő írókat nem szabad a hitványakkal máglyára vetni.</w:t>
      </w:r>
    </w:p>
    <w:p w:rsidR="00000000" w:rsidDel="00000000" w:rsidP="00000000" w:rsidRDefault="00000000" w:rsidRPr="00000000" w14:paraId="00000041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A remény és történelmi haladás eszméje megjelenik: Amerikában törvénybe iktatták az emberi jogokat, bár a feketéket ott is ostorozzák.</w:t>
      </w:r>
    </w:p>
    <w:p w:rsidR="00000000" w:rsidDel="00000000" w:rsidP="00000000" w:rsidRDefault="00000000" w:rsidRPr="00000000" w14:paraId="00000042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Kétely: az emberiség fáradozása csak összeomló Bábel-torony, a haladást hanyatlás követi.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3. kérdés:</w:t>
      </w:r>
      <w:r w:rsidDel="00000000" w:rsidR="00000000" w:rsidRPr="00000000">
        <w:rPr>
          <w:color w:val="1f1f1f"/>
          <w:rtl w:val="0"/>
        </w:rPr>
        <w:t xml:space="preserve"> „Mi dolgunk a világon?”</w:t>
      </w:r>
    </w:p>
    <w:p w:rsidR="00000000" w:rsidDel="00000000" w:rsidP="00000000" w:rsidRDefault="00000000" w:rsidRPr="00000000" w14:paraId="00000044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Válasz: Küzdeni a nemzet jobb jövőjéért („küzdeni Erőnk szerint a legnemesbekért”).</w:t>
      </w:r>
    </w:p>
    <w:p w:rsidR="00000000" w:rsidDel="00000000" w:rsidP="00000000" w:rsidRDefault="00000000" w:rsidRPr="00000000" w14:paraId="00000045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Az élet áldomásait férfimunkaként köszöni meg.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h50t11s8t0k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Az emberek (1846)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Keletkezése:</w:t>
      </w:r>
      <w:r w:rsidDel="00000000" w:rsidR="00000000" w:rsidRPr="00000000">
        <w:rPr>
          <w:color w:val="1f1f1f"/>
          <w:rtl w:val="0"/>
        </w:rPr>
        <w:t xml:space="preserve"> A galíciai események (a bécsi udvar parasztokkal verette le a lengyel nemesek felkelését, majd a parasztlázadást is vérbe fojtotta) váltották ki.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Címe:</w:t>
      </w:r>
      <w:r w:rsidDel="00000000" w:rsidR="00000000" w:rsidRPr="00000000">
        <w:rPr>
          <w:color w:val="1f1f1f"/>
          <w:rtl w:val="0"/>
        </w:rPr>
        <w:t xml:space="preserve"> Határozott névelős többes számú főnév, amely a témát jelöli meg.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Szerkezete:</w:t>
      </w:r>
      <w:r w:rsidDel="00000000" w:rsidR="00000000" w:rsidRPr="00000000">
        <w:rPr>
          <w:color w:val="1f1f1f"/>
          <w:rtl w:val="0"/>
        </w:rPr>
        <w:t xml:space="preserve"> 7 elkülönített, számozott, 8 soros versszakból áll. Minden versszak zárósora a refrén: „Nincsen remény!”.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Beszédhelyzet:</w:t>
      </w:r>
      <w:r w:rsidDel="00000000" w:rsidR="00000000" w:rsidRPr="00000000">
        <w:rPr>
          <w:color w:val="1f1f1f"/>
          <w:rtl w:val="0"/>
        </w:rPr>
        <w:t xml:space="preserve"> Ódai-retorikus; a lírai én a világ nevében beszél az emberekről az embereknek, T/2. személyű megszólítással.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Társadalom- és történelemkritika: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A történelmi fejlődés ironikus kritikája.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Béke van, de az emberi szaporaság a dögvészt erősíti. Az ember szegény a dús földön, az ég felé néz, mert a föld nem az övé (zaklatott kérdések az együttérzés jelei).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A reménytelenség oka: az emberi faj pusztulását a rosszakarattal párosuló ész és az ennek kiszolgáltatott butaság hozza el.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Kemény ítélet: „Ez őrült sár, ez istenarcu lény!” – aki az észt rossz célra fordítja, szembe kerül a természettel, ezért nincsen remény.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Lezárás és összegzés (az utolsó szakasz):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Vihar utáni csend honol (a fagyos némaság tér vissza). Négy állítás az emberről: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„Az ember fáj a földnek;”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A „</w:t>
      </w:r>
      <w:r w:rsidDel="00000000" w:rsidR="00000000" w:rsidRPr="00000000">
        <w:rPr>
          <w:color w:val="1f1f1f"/>
          <w:rtl w:val="0"/>
        </w:rPr>
        <w:t xml:space="preserve">testvérgyülölési</w:t>
      </w:r>
      <w:r w:rsidDel="00000000" w:rsidR="00000000" w:rsidRPr="00000000">
        <w:rPr>
          <w:color w:val="1f1f1f"/>
          <w:rtl w:val="0"/>
        </w:rPr>
        <w:t xml:space="preserve"> átok” virágzik a homlokán (Káin-motívum, amely az ember lényegi jegye maradt).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Tanulásuk célja csak annyi, hogy „Nagyobb bűnt forral álnokul.”.</w:t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220" w:hanging="360"/>
      </w:pPr>
      <w:r w:rsidDel="00000000" w:rsidR="00000000" w:rsidRPr="00000000">
        <w:rPr>
          <w:color w:val="1f1f1f"/>
          <w:rtl w:val="0"/>
        </w:rPr>
        <w:t xml:space="preserve">„Az emberfaj sárkányfog-vetemény:” – utalás a thébai mondakör Kadmoszára (az elvetett sárkányfogakból kikelő harcosok kiirtották egymást).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A végén kétszer ismételt refrén („Nincsen remény!”) nyomatékosítja a végtelen szenvedést és az időtlen bűnt.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8v1z5g5k1m9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További említett versek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merengőhöz:</w:t>
      </w:r>
      <w:r w:rsidDel="00000000" w:rsidR="00000000" w:rsidRPr="00000000">
        <w:rPr>
          <w:color w:val="1f1f1f"/>
          <w:rtl w:val="0"/>
        </w:rPr>
        <w:t xml:space="preserve"> Átmenet a lírai óda (képalkotás, hangnem) és a tanító óda (tanító célzat) között.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Előszó:</w:t>
      </w:r>
      <w:r w:rsidDel="00000000" w:rsidR="00000000" w:rsidRPr="00000000">
        <w:rPr>
          <w:color w:val="1f1f1f"/>
          <w:rtl w:val="0"/>
        </w:rPr>
        <w:t xml:space="preserve"> Létértelmező, idő- és értékszembesítő mű. Természeti képeken keresztül mutatja be az értékpusztulást (tavaszi idill $\rightarrow$ tél $\rightarrow$ az utolsó strófa tragikus iróniát sugalló áltavasza). A forradalom utáni kiábrándulást és az ember gyarlóságát ábrázolja a zord teremtés fölött elborzadó Isten képével.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vén cigány:</w:t>
      </w:r>
      <w:r w:rsidDel="00000000" w:rsidR="00000000" w:rsidRPr="00000000">
        <w:rPr>
          <w:color w:val="1f1f1f"/>
          <w:rtl w:val="0"/>
        </w:rPr>
        <w:t xml:space="preserve"> Modernizált bordal és önmegszólító vers, a cigány a költő alakmása. A tragikus történelmi felütést fordulat követi: az igenelt pusztulás (mint Noé idején) elhozhatja a megújulást. A refrén megváltozása is reményteli lezárást hoz.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hrreggul78z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Vörösmarty – Bevezetés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Szerepe:</w:t>
      </w:r>
      <w:r w:rsidDel="00000000" w:rsidR="00000000" w:rsidRPr="00000000">
        <w:rPr>
          <w:color w:val="1f1f1f"/>
          <w:rtl w:val="0"/>
        </w:rPr>
        <w:t xml:space="preserve"> romantika, európai színvonal.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Témái:</w:t>
      </w:r>
      <w:r w:rsidDel="00000000" w:rsidR="00000000" w:rsidRPr="00000000">
        <w:rPr>
          <w:color w:val="1f1f1f"/>
          <w:rtl w:val="0"/>
        </w:rPr>
        <w:t xml:space="preserve"> egyén, nemzet, emberiség kérdései.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Műnemei:</w:t>
      </w:r>
      <w:r w:rsidDel="00000000" w:rsidR="00000000" w:rsidRPr="00000000">
        <w:rPr>
          <w:color w:val="1f1f1f"/>
          <w:rtl w:val="0"/>
        </w:rPr>
        <w:t xml:space="preserve"> eposz (Zalán), dráma (Csongor), líra.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Korszakváltás:</w:t>
      </w:r>
      <w:r w:rsidDel="00000000" w:rsidR="00000000" w:rsidRPr="00000000">
        <w:rPr>
          <w:color w:val="1f1f1f"/>
          <w:rtl w:val="0"/>
        </w:rPr>
        <w:t xml:space="preserve"> 1820/30-as évek: epika/dráma $\rightarrow$ 1830-as évek vége: líra.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Státusza:</w:t>
      </w:r>
      <w:r w:rsidDel="00000000" w:rsidR="00000000" w:rsidRPr="00000000">
        <w:rPr>
          <w:color w:val="1f1f1f"/>
          <w:rtl w:val="0"/>
        </w:rPr>
        <w:t xml:space="preserve"> Kisfaludy halála után irodalmi vezéralak.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Alaphangulat:</w:t>
      </w:r>
      <w:r w:rsidDel="00000000" w:rsidR="00000000" w:rsidRPr="00000000">
        <w:rPr>
          <w:color w:val="1f1f1f"/>
          <w:rtl w:val="0"/>
        </w:rPr>
        <w:t xml:space="preserve"> reformkori bizakodás + kétely.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ewtlhj5bxo7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Szózat (1836)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Háttere:</w:t>
      </w:r>
      <w:r w:rsidDel="00000000" w:rsidR="00000000" w:rsidRPr="00000000">
        <w:rPr>
          <w:color w:val="1f1f1f"/>
          <w:rtl w:val="0"/>
        </w:rPr>
        <w:t xml:space="preserve"> reformországgyűlés feloszlatása, letartóztatások, vészjósló hangulat.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Műfaj / Cél:</w:t>
      </w:r>
      <w:r w:rsidDel="00000000" w:rsidR="00000000" w:rsidRPr="00000000">
        <w:rPr>
          <w:color w:val="1f1f1f"/>
          <w:rtl w:val="0"/>
        </w:rPr>
        <w:t xml:space="preserve"> hazafias óda, kiáltvány, felhívás. Egressy Béni (1846).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Szerkezet:</w:t>
      </w:r>
      <w:r w:rsidDel="00000000" w:rsidR="00000000" w:rsidRPr="00000000">
        <w:rPr>
          <w:color w:val="1f1f1f"/>
          <w:rtl w:val="0"/>
        </w:rPr>
        <w:t xml:space="preserve"> A-B-A (keretes), szónoki felépítés.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"A" (1-2. vsz.):</w:t>
      </w:r>
      <w:r w:rsidDel="00000000" w:rsidR="00000000" w:rsidRPr="00000000">
        <w:rPr>
          <w:color w:val="1f1f1f"/>
          <w:rtl w:val="0"/>
        </w:rPr>
        <w:t xml:space="preserve"> erkölcsi parancs, nincs választás. "Itt" és "e" (kötöttség). Ellentétek: bölcső–sír, áldjon–verjen.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"B" 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Múlt (3-5. vsz.):</w:t>
      </w:r>
      <w:r w:rsidDel="00000000" w:rsidR="00000000" w:rsidRPr="00000000">
        <w:rPr>
          <w:color w:val="1f1f1f"/>
          <w:rtl w:val="0"/>
        </w:rPr>
        <w:t xml:space="preserve"> honfoglalás, Hunyadiak (történelmi példák). "Szent", "hős".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Jelen (6-7. vsz.):</w:t>
      </w:r>
      <w:r w:rsidDel="00000000" w:rsidR="00000000" w:rsidRPr="00000000">
        <w:rPr>
          <w:color w:val="1f1f1f"/>
          <w:rtl w:val="0"/>
        </w:rPr>
        <w:t xml:space="preserve"> pozitív ábrázolás (nem úgy, mint a Himnuszban). "Megfogyva bár...".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Jövő (8-12. vsz.):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Jobb kor:</w:t>
      </w:r>
      <w:r w:rsidDel="00000000" w:rsidR="00000000" w:rsidRPr="00000000">
        <w:rPr>
          <w:color w:val="1f1f1f"/>
          <w:rtl w:val="0"/>
        </w:rPr>
        <w:t xml:space="preserve"> múlt és jelen erőfeszítéseinek gyümölcse. Anafora: "az nem lehet".</w:t>
      </w:r>
    </w:p>
    <w:p w:rsidR="00000000" w:rsidDel="00000000" w:rsidP="00000000" w:rsidRDefault="00000000" w:rsidRPr="00000000" w14:paraId="0000006E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color w:val="1f1f1f"/>
          <w:u w:val="none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Nemzethalál:</w:t>
      </w:r>
      <w:r w:rsidDel="00000000" w:rsidR="00000000" w:rsidRPr="00000000">
        <w:rPr>
          <w:color w:val="1f1f1f"/>
          <w:rtl w:val="0"/>
        </w:rPr>
        <w:t xml:space="preserve"> "nagyszerű" (mindent elsöprő) halál, vízió.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"A" (13-14. vsz.):</w:t>
      </w:r>
      <w:r w:rsidDel="00000000" w:rsidR="00000000" w:rsidRPr="00000000">
        <w:rPr>
          <w:color w:val="1f1f1f"/>
          <w:rtl w:val="0"/>
        </w:rPr>
        <w:t xml:space="preserve"> "Légy" ige. Dinamikusabb: éltetőd–elbukál (küzdelem). Nem tragikus, biztatás.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99lkxq3nzva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Gondolatok a könyvtárban (1844)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Ihlet:</w:t>
      </w:r>
      <w:r w:rsidDel="00000000" w:rsidR="00000000" w:rsidRPr="00000000">
        <w:rPr>
          <w:color w:val="1f1f1f"/>
          <w:rtl w:val="0"/>
        </w:rPr>
        <w:t xml:space="preserve"> Akadémia Könyvtára, Toldy Ferenc, könyvek látványa.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Műfaj:</w:t>
      </w:r>
      <w:r w:rsidDel="00000000" w:rsidR="00000000" w:rsidRPr="00000000">
        <w:rPr>
          <w:color w:val="1f1f1f"/>
          <w:rtl w:val="0"/>
        </w:rPr>
        <w:t xml:space="preserve"> bölcseleti óda, rapszodikus elemek.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1. Kérdés: "Ment-e / A könyvek által a világ elébb?".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Válasz:</w:t>
      </w:r>
      <w:r w:rsidDel="00000000" w:rsidR="00000000" w:rsidRPr="00000000">
        <w:rPr>
          <w:color w:val="1f1f1f"/>
          <w:rtl w:val="0"/>
        </w:rPr>
        <w:t xml:space="preserve"> Nem (ironikus igenlés). Rongy = szenvedés, nyomor, bűn. "Irtózatos hazudság".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2. Kérdés: "De hát ledöntsük...?".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Válasz:</w:t>
      </w:r>
      <w:r w:rsidDel="00000000" w:rsidR="00000000" w:rsidRPr="00000000">
        <w:rPr>
          <w:color w:val="1f1f1f"/>
          <w:rtl w:val="0"/>
        </w:rPr>
        <w:t xml:space="preserve"> Nem (önreflexió: amit mondtam, fájdalom volt).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Remény vs. Kétely:</w:t>
      </w:r>
      <w:r w:rsidDel="00000000" w:rsidR="00000000" w:rsidRPr="00000000">
        <w:rPr>
          <w:color w:val="1f1f1f"/>
          <w:rtl w:val="0"/>
        </w:rPr>
        <w:t xml:space="preserve"> Amerika (emberi jogok) $\leftrightarrow$ Bábel-tornya (törvényszerű hanyatlás).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3. Kérdés: "Mi dolgunk a világon?".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Válasz:</w:t>
      </w:r>
      <w:r w:rsidDel="00000000" w:rsidR="00000000" w:rsidRPr="00000000">
        <w:rPr>
          <w:color w:val="1f1f1f"/>
          <w:rtl w:val="0"/>
        </w:rPr>
        <w:t xml:space="preserve"> Küzdeni a legnemesbekért. Jó mulatság, férfimunka.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iypjjlq1kwi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Az emberek (1846)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Háttere:</w:t>
      </w:r>
      <w:r w:rsidDel="00000000" w:rsidR="00000000" w:rsidRPr="00000000">
        <w:rPr>
          <w:color w:val="1f1f1f"/>
          <w:rtl w:val="0"/>
        </w:rPr>
        <w:t xml:space="preserve"> galíciai parasztlázadás vérbe fojtása.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Szerkezet:</w:t>
      </w:r>
      <w:r w:rsidDel="00000000" w:rsidR="00000000" w:rsidRPr="00000000">
        <w:rPr>
          <w:color w:val="1f1f1f"/>
          <w:rtl w:val="0"/>
        </w:rPr>
        <w:t xml:space="preserve"> 7 versszak (számozott, 8 soros).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Refrén:</w:t>
      </w:r>
      <w:r w:rsidDel="00000000" w:rsidR="00000000" w:rsidRPr="00000000">
        <w:rPr>
          <w:color w:val="1f1f1f"/>
          <w:rtl w:val="0"/>
        </w:rPr>
        <w:t xml:space="preserve"> "Nincsen remény!".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Probléma:</w:t>
      </w:r>
      <w:r w:rsidDel="00000000" w:rsidR="00000000" w:rsidRPr="00000000">
        <w:rPr>
          <w:color w:val="1f1f1f"/>
          <w:rtl w:val="0"/>
        </w:rPr>
        <w:t xml:space="preserve"> béke van, de dögvész; a föld gazdag, az ember szegény. Ész + rosszakarat + butaság = pusztulás. "Őrült sár, istenarcu lény".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Zárlat (4 állítás):</w:t>
      </w:r>
      <w:r w:rsidDel="00000000" w:rsidR="00000000" w:rsidRPr="00000000">
        <w:rPr>
          <w:color w:val="1f1f1f"/>
          <w:rtl w:val="0"/>
        </w:rPr>
        <w:t xml:space="preserve"> 1. Fáj a földnek. 2. Testvérgyűlölés (Káin-bélyeg). 3. Csak nagyobb bűnért tanul. 4. Sárkányfog-vetemény (Kadmosz-mítosz, önpusztítás).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s7l6x191unk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Egyéb fontos versek (röviden)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merengőhöz:</w:t>
      </w:r>
      <w:r w:rsidDel="00000000" w:rsidR="00000000" w:rsidRPr="00000000">
        <w:rPr>
          <w:color w:val="1f1f1f"/>
          <w:rtl w:val="0"/>
        </w:rPr>
        <w:t xml:space="preserve"> lírai és tanító óda átmenete.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Előszó:</w:t>
      </w:r>
      <w:r w:rsidDel="00000000" w:rsidR="00000000" w:rsidRPr="00000000">
        <w:rPr>
          <w:color w:val="1f1f1f"/>
          <w:rtl w:val="0"/>
        </w:rPr>
        <w:t xml:space="preserve"> idő- és értékszembesítés, tavasz $\rightarrow$ tél $\rightarrow$ áltavasz; elborzadó Isten (ember gyarlósága).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vén cigány:</w:t>
      </w:r>
      <w:r w:rsidDel="00000000" w:rsidR="00000000" w:rsidRPr="00000000">
        <w:rPr>
          <w:color w:val="1f1f1f"/>
          <w:rtl w:val="0"/>
        </w:rPr>
        <w:t xml:space="preserve"> modern bordal, alakmás; igenelt pusztulás $\rightarrow$ megújulás (Noé).</w:t>
      </w:r>
    </w:p>
    <w:sectPr>
      <w:headerReference r:id="rId6" w:type="default"/>
      <w:pgSz w:h="16838" w:w="11906" w:orient="portrait"/>
      <w:pgMar w:bottom="850.3937007874016" w:top="850.3937007874016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