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03" w:rsidRPr="00B43692" w:rsidRDefault="00B43692">
      <w:pPr>
        <w:rPr>
          <w:rFonts w:ascii="Arial Narrow" w:hAnsi="Arial Narrow"/>
        </w:rPr>
      </w:pPr>
      <w:proofErr w:type="spellStart"/>
      <w:r w:rsidRPr="00B43692">
        <w:rPr>
          <w:rFonts w:ascii="Arial Narrow" w:hAnsi="Arial Narrow"/>
        </w:rPr>
        <w:t>Задорожний</w:t>
      </w:r>
      <w:proofErr w:type="spellEnd"/>
      <w:r w:rsidRPr="00B43692">
        <w:rPr>
          <w:rFonts w:ascii="Arial Narrow" w:hAnsi="Arial Narrow"/>
        </w:rPr>
        <w:t xml:space="preserve"> Антон 219/5</w:t>
      </w:r>
    </w:p>
    <w:p w:rsidR="00B43692" w:rsidRPr="00B43692" w:rsidRDefault="00B43692" w:rsidP="00B43692">
      <w:pPr>
        <w:rPr>
          <w:rFonts w:ascii="Arial Narrow" w:hAnsi="Arial Narrow" w:cs="Times New Roman"/>
          <w:b/>
          <w:bCs/>
          <w:sz w:val="40"/>
          <w:szCs w:val="40"/>
        </w:rPr>
      </w:pPr>
      <w:proofErr w:type="gramStart"/>
      <w:r>
        <w:rPr>
          <w:rFonts w:ascii="Arial Narrow" w:hAnsi="Arial Narrow" w:cs="Times New Roman"/>
          <w:b/>
          <w:bCs/>
          <w:sz w:val="40"/>
          <w:szCs w:val="40"/>
        </w:rPr>
        <w:t>Составляющее</w:t>
      </w:r>
      <w:proofErr w:type="gramEnd"/>
      <w:r>
        <w:rPr>
          <w:rFonts w:ascii="Arial Narrow" w:hAnsi="Arial Narrow" w:cs="Times New Roman"/>
          <w:b/>
          <w:bCs/>
          <w:sz w:val="40"/>
          <w:szCs w:val="40"/>
        </w:rPr>
        <w:t xml:space="preserve"> ПК</w:t>
      </w:r>
      <w:r w:rsidRPr="00B43692">
        <w:rPr>
          <w:rFonts w:ascii="Arial Narrow" w:hAnsi="Arial Narrow" w:cs="Times New Roman"/>
          <w:b/>
          <w:bCs/>
          <w:sz w:val="40"/>
          <w:szCs w:val="40"/>
        </w:rPr>
        <w:t>:</w:t>
      </w:r>
    </w:p>
    <w:p w:rsidR="00B43692" w:rsidRDefault="00B43692" w:rsidP="00B43692">
      <w:pPr>
        <w:rPr>
          <w:rFonts w:ascii="Arial Narrow" w:hAnsi="Arial Narrow"/>
          <w:b/>
          <w:bCs/>
        </w:rPr>
      </w:pPr>
      <w:r w:rsidRPr="00B43692">
        <w:rPr>
          <w:rStyle w:val="normaltextrun"/>
          <w:rFonts w:ascii="Arial Narrow" w:hAnsi="Arial Narrow" w:cs="Times New Roman"/>
          <w:b/>
          <w:bCs/>
          <w:color w:val="000000"/>
          <w:shd w:val="clear" w:color="auto" w:fill="FFFFFF"/>
        </w:rPr>
        <w:t>Системный блок</w:t>
      </w:r>
      <w:r>
        <w:rPr>
          <w:rStyle w:val="normaltextrun"/>
          <w:rFonts w:ascii="Arial Narrow" w:hAnsi="Arial Narrow" w:cs="Times New Roman"/>
          <w:color w:val="000000"/>
          <w:shd w:val="clear" w:color="auto" w:fill="FFFFFF"/>
        </w:rPr>
        <w:t xml:space="preserve">  это </w:t>
      </w:r>
      <w:r w:rsidRPr="00B43692">
        <w:rPr>
          <w:rStyle w:val="normaltextrun"/>
          <w:rFonts w:ascii="Arial Narrow" w:hAnsi="Arial Narrow" w:cs="Times New Roman"/>
          <w:color w:val="000000"/>
          <w:shd w:val="clear" w:color="auto" w:fill="FFFFFF"/>
        </w:rPr>
        <w:t xml:space="preserve"> основной узел, внутри которого расположены основные компоненты. Устройства, находящиеся внутри системного блока, называются </w:t>
      </w:r>
      <w:r w:rsidRPr="00B43692">
        <w:rPr>
          <w:rStyle w:val="normaltextrun"/>
          <w:rFonts w:ascii="Arial Narrow" w:hAnsi="Arial Narrow" w:cs="Times New Roman"/>
          <w:i/>
          <w:iCs/>
          <w:color w:val="000000"/>
          <w:shd w:val="clear" w:color="auto" w:fill="FFFFFF"/>
        </w:rPr>
        <w:t>внутренними.</w:t>
      </w:r>
      <w:r w:rsidRPr="00B43692">
        <w:rPr>
          <w:rStyle w:val="normaltextrun"/>
          <w:rFonts w:ascii="Arial Narrow" w:hAnsi="Arial Narrow" w:cs="Times New Roman"/>
          <w:color w:val="000000"/>
          <w:shd w:val="clear" w:color="auto" w:fill="FFFFFF"/>
        </w:rPr>
        <w:t> Устройства, подключенные к системному блоку </w:t>
      </w:r>
      <w:r w:rsidRPr="00B43692">
        <w:rPr>
          <w:rStyle w:val="normaltextrun"/>
          <w:rFonts w:ascii="Arial Narrow" w:hAnsi="Arial Narrow" w:cs="Times New Roman"/>
          <w:b/>
          <w:bCs/>
          <w:i/>
          <w:iCs/>
          <w:color w:val="000000"/>
          <w:shd w:val="clear" w:color="auto" w:fill="FFFFFF"/>
        </w:rPr>
        <w:t>снаружи</w:t>
      </w:r>
      <w:r w:rsidRPr="00B43692">
        <w:rPr>
          <w:rStyle w:val="normaltextrun"/>
          <w:rFonts w:ascii="Arial Narrow" w:hAnsi="Arial Narrow" w:cs="Times New Roman"/>
          <w:i/>
          <w:iCs/>
          <w:color w:val="000000"/>
          <w:shd w:val="clear" w:color="auto" w:fill="FFFFFF"/>
        </w:rPr>
        <w:t>,</w:t>
      </w:r>
      <w:r w:rsidRPr="00B43692">
        <w:rPr>
          <w:rStyle w:val="normaltextrun"/>
          <w:rFonts w:ascii="Arial Narrow" w:hAnsi="Arial Narrow" w:cs="Times New Roman"/>
          <w:color w:val="000000"/>
          <w:shd w:val="clear" w:color="auto" w:fill="FFFFFF"/>
        </w:rPr>
        <w:t> называют </w:t>
      </w:r>
      <w:r w:rsidRPr="00B43692">
        <w:rPr>
          <w:rStyle w:val="normaltextrun"/>
          <w:rFonts w:ascii="Arial Narrow" w:hAnsi="Arial Narrow" w:cs="Times New Roman"/>
          <w:b/>
          <w:bCs/>
          <w:i/>
          <w:iCs/>
          <w:color w:val="000000"/>
          <w:shd w:val="clear" w:color="auto" w:fill="FFFFFF"/>
        </w:rPr>
        <w:t>внешними (периферийными)</w:t>
      </w:r>
      <w:r w:rsidRPr="00B43692">
        <w:rPr>
          <w:rFonts w:ascii="Arial Narrow" w:hAnsi="Arial Narrow"/>
          <w:b/>
          <w:bCs/>
        </w:rPr>
        <w:t>. </w:t>
      </w:r>
    </w:p>
    <w:p w:rsidR="00B43692" w:rsidRDefault="00B43692" w:rsidP="00B43692">
      <w:pPr>
        <w:rPr>
          <w:rFonts w:ascii="Arial Narrow" w:hAnsi="Arial Narrow"/>
          <w:b/>
          <w:bCs/>
        </w:rPr>
      </w:pPr>
      <w:r>
        <w:rPr>
          <w:rFonts w:ascii="Arial Narrow" w:hAnsi="Arial Narrow"/>
          <w:b/>
          <w:bCs/>
        </w:rPr>
        <w:t>Вот один из примеров как может выглядеть системны блок</w:t>
      </w:r>
      <w:proofErr w:type="gramStart"/>
      <w:r>
        <w:rPr>
          <w:rFonts w:ascii="Arial Narrow" w:hAnsi="Arial Narrow"/>
          <w:b/>
          <w:bCs/>
        </w:rPr>
        <w:t xml:space="preserve"> :</w:t>
      </w:r>
      <w:proofErr w:type="gramEnd"/>
    </w:p>
    <w:p w:rsidR="00B43692" w:rsidRPr="00B43692" w:rsidRDefault="00B43692" w:rsidP="00B43692">
      <w:pPr>
        <w:rPr>
          <w:rFonts w:ascii="Arial Narrow" w:hAnsi="Arial Narrow"/>
          <w:b/>
          <w:bCs/>
        </w:rPr>
      </w:pPr>
      <w:r>
        <w:rPr>
          <w:noProof/>
          <w:lang w:eastAsia="ru-RU"/>
        </w:rPr>
        <w:drawing>
          <wp:inline distT="0" distB="0" distL="0" distR="0" wp14:anchorId="61157570" wp14:editId="3C802649">
            <wp:extent cx="5172075" cy="53911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72075" cy="5391150"/>
                    </a:xfrm>
                    <a:prstGeom prst="rect">
                      <a:avLst/>
                    </a:prstGeom>
                  </pic:spPr>
                </pic:pic>
              </a:graphicData>
            </a:graphic>
          </wp:inline>
        </w:drawing>
      </w:r>
    </w:p>
    <w:p w:rsidR="00E01B72" w:rsidRPr="00B43692" w:rsidRDefault="00E01B72" w:rsidP="00E01B72">
      <w:pPr>
        <w:rPr>
          <w:rStyle w:val="normaltextrun"/>
          <w:rFonts w:ascii="Arial Narrow" w:hAnsi="Arial Narrow" w:cs="Times New Roman"/>
          <w:color w:val="000000"/>
          <w:shd w:val="clear" w:color="auto" w:fill="FFFFFF"/>
        </w:rPr>
      </w:pPr>
      <w:r w:rsidRPr="00B43692">
        <w:rPr>
          <w:rStyle w:val="normaltextrun"/>
          <w:rFonts w:ascii="Arial Narrow" w:hAnsi="Arial Narrow" w:cs="Times New Roman"/>
          <w:b/>
          <w:bCs/>
          <w:color w:val="000000"/>
          <w:shd w:val="clear" w:color="auto" w:fill="FFFFFF"/>
        </w:rPr>
        <w:t>Процессор</w:t>
      </w:r>
      <w:r w:rsidRPr="00B43692">
        <w:rPr>
          <w:rStyle w:val="normaltextrun"/>
          <w:rFonts w:ascii="Arial Narrow" w:hAnsi="Arial Narrow" w:cs="Times New Roman"/>
          <w:color w:val="000000"/>
          <w:shd w:val="clear" w:color="auto" w:fill="FFFFFF"/>
        </w:rPr>
        <w:t xml:space="preserve"> - </w:t>
      </w:r>
      <w:r>
        <w:rPr>
          <w:rStyle w:val="normaltextrun"/>
          <w:rFonts w:ascii="Arial Narrow" w:hAnsi="Arial Narrow" w:cs="Times New Roman"/>
          <w:color w:val="000000"/>
          <w:shd w:val="clear" w:color="auto" w:fill="FFFFFF"/>
        </w:rPr>
        <w:t xml:space="preserve"> это </w:t>
      </w:r>
      <w:r w:rsidRPr="00B43692">
        <w:rPr>
          <w:rStyle w:val="normaltextrun"/>
          <w:rFonts w:ascii="Arial Narrow" w:hAnsi="Arial Narrow" w:cs="Times New Roman"/>
          <w:color w:val="000000"/>
          <w:shd w:val="clear" w:color="auto" w:fill="FFFFFF"/>
        </w:rPr>
        <w:t>устройство, выполняющее арифметические и логические операции, и управляющее другими устройствами компьютера.</w:t>
      </w:r>
      <w:r>
        <w:rPr>
          <w:rStyle w:val="normaltextrun"/>
          <w:rFonts w:ascii="Arial Narrow" w:hAnsi="Arial Narrow" w:cs="Times New Roman"/>
          <w:color w:val="000000"/>
          <w:shd w:val="clear" w:color="auto" w:fill="FFFFFF"/>
        </w:rPr>
        <w:t xml:space="preserve"> По другому это сердце ПК.</w:t>
      </w:r>
      <w:r>
        <w:rPr>
          <w:rStyle w:val="normaltextrun"/>
          <w:rFonts w:ascii="Arial Narrow" w:hAnsi="Arial Narrow" w:cs="Times New Roman"/>
          <w:color w:val="000000"/>
          <w:shd w:val="clear" w:color="auto" w:fill="FFFFFF"/>
        </w:rPr>
        <w:br/>
        <w:t>Вот как может выглядеть процессор:</w:t>
      </w:r>
    </w:p>
    <w:p w:rsidR="00E01B72" w:rsidRPr="00B43692" w:rsidRDefault="00E01B72" w:rsidP="00E01B72">
      <w:pPr>
        <w:rPr>
          <w:rStyle w:val="normaltextrun"/>
          <w:rFonts w:ascii="Arial Narrow" w:hAnsi="Arial Narrow" w:cs="Times New Roman"/>
          <w:color w:val="000000"/>
          <w:shd w:val="clear" w:color="auto" w:fill="FFFFFF"/>
        </w:rPr>
      </w:pPr>
      <w:r>
        <w:rPr>
          <w:noProof/>
          <w:lang w:eastAsia="ru-RU"/>
        </w:rPr>
        <w:lastRenderedPageBreak/>
        <w:drawing>
          <wp:inline distT="0" distB="0" distL="0" distR="0" wp14:anchorId="7E23E4C6" wp14:editId="420C6F0C">
            <wp:extent cx="4210050" cy="3533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10050" cy="3533775"/>
                    </a:xfrm>
                    <a:prstGeom prst="rect">
                      <a:avLst/>
                    </a:prstGeom>
                  </pic:spPr>
                </pic:pic>
              </a:graphicData>
            </a:graphic>
          </wp:inline>
        </w:drawing>
      </w:r>
    </w:p>
    <w:p w:rsidR="00E01B72" w:rsidRDefault="00E01B72" w:rsidP="00B43692">
      <w:pPr>
        <w:rPr>
          <w:rFonts w:ascii="Arial Narrow" w:hAnsi="Arial Narrow" w:cs="Times New Roman"/>
          <w:b/>
          <w:bCs/>
          <w:lang w:val="en-US"/>
        </w:rPr>
      </w:pPr>
      <w:bookmarkStart w:id="0" w:name="_GoBack"/>
      <w:bookmarkEnd w:id="0"/>
    </w:p>
    <w:p w:rsidR="00B43692" w:rsidRDefault="00B43692" w:rsidP="00B43692">
      <w:pPr>
        <w:rPr>
          <w:rStyle w:val="normaltextrun"/>
          <w:rFonts w:ascii="Arial Narrow" w:hAnsi="Arial Narrow" w:cs="Times New Roman"/>
          <w:color w:val="000000"/>
          <w:shd w:val="clear" w:color="auto" w:fill="FFFFFF"/>
        </w:rPr>
      </w:pPr>
      <w:r>
        <w:rPr>
          <w:rFonts w:ascii="Arial Narrow" w:hAnsi="Arial Narrow" w:cs="Times New Roman"/>
          <w:b/>
          <w:bCs/>
        </w:rPr>
        <w:t xml:space="preserve">Материнская плата </w:t>
      </w:r>
      <w:r w:rsidRPr="00B43692">
        <w:rPr>
          <w:rFonts w:ascii="Arial Narrow" w:hAnsi="Arial Narrow" w:cs="Times New Roman"/>
          <w:b/>
          <w:bCs/>
        </w:rPr>
        <w:t xml:space="preserve"> - </w:t>
      </w:r>
      <w:r>
        <w:rPr>
          <w:rStyle w:val="normaltextrun"/>
          <w:rFonts w:ascii="Arial Narrow" w:hAnsi="Arial Narrow" w:cs="Times New Roman"/>
          <w:color w:val="000000"/>
          <w:shd w:val="clear" w:color="auto" w:fill="FFFFFF"/>
        </w:rPr>
        <w:t>по сути</w:t>
      </w:r>
      <w:r w:rsidRPr="00B43692">
        <w:rPr>
          <w:rStyle w:val="normaltextrun"/>
          <w:rFonts w:ascii="Arial Narrow" w:hAnsi="Arial Narrow" w:cs="Times New Roman"/>
          <w:color w:val="000000"/>
          <w:shd w:val="clear" w:color="auto" w:fill="FFFFFF"/>
        </w:rPr>
        <w:t> самое большое и сложное устройство. Материнская плата — сложная многослойная печатная плата, являющаяся основой построения вычислительной системы (компьютера). Чтобы все устройства на материнской плате функционировали, на материнской плате имеется разъем для подключения блока питания. Именно к материнской плате подключаются все другие устройства, входящие в состав системного блока. Она обеспечивает связь между всеми устройствами ПК, посредством передачи сигнала от одного устройства к другому. На материнской плате имеется большое количество разъемов предназначенных для установки других устройств: </w:t>
      </w:r>
      <w:r w:rsidRPr="00B43692">
        <w:rPr>
          <w:rStyle w:val="normaltextrun"/>
          <w:rFonts w:ascii="Arial Narrow" w:hAnsi="Arial Narrow" w:cs="Times New Roman"/>
          <w:color w:val="000000"/>
          <w:shd w:val="clear" w:color="auto" w:fill="FFFFFF"/>
          <w:lang w:val="en-US"/>
        </w:rPr>
        <w:t>s</w:t>
      </w:r>
      <w:proofErr w:type="spellStart"/>
      <w:r w:rsidRPr="00B43692">
        <w:rPr>
          <w:rStyle w:val="spellingerror"/>
          <w:rFonts w:ascii="Arial Narrow" w:hAnsi="Arial Narrow" w:cs="Times New Roman"/>
          <w:color w:val="000000"/>
          <w:shd w:val="clear" w:color="auto" w:fill="FFFFFF"/>
        </w:rPr>
        <w:t>ocket</w:t>
      </w:r>
      <w:proofErr w:type="spellEnd"/>
      <w:r w:rsidRPr="00B43692">
        <w:rPr>
          <w:rStyle w:val="normaltextrun"/>
          <w:rFonts w:ascii="Arial Narrow" w:hAnsi="Arial Narrow" w:cs="Times New Roman"/>
          <w:color w:val="000000"/>
          <w:shd w:val="clear" w:color="auto" w:fill="FFFFFF"/>
        </w:rPr>
        <w:t> (сокет)– гнездо для процессора, </w:t>
      </w:r>
      <w:r w:rsidRPr="00B43692">
        <w:rPr>
          <w:rStyle w:val="normaltextrun"/>
          <w:rFonts w:ascii="Arial Narrow" w:hAnsi="Arial Narrow" w:cs="Times New Roman"/>
          <w:color w:val="000000"/>
          <w:shd w:val="clear" w:color="auto" w:fill="FFFFFF"/>
          <w:lang w:val="en-US"/>
        </w:rPr>
        <w:t>s</w:t>
      </w:r>
      <w:proofErr w:type="spellStart"/>
      <w:r w:rsidRPr="00B43692">
        <w:rPr>
          <w:rStyle w:val="spellingerror"/>
          <w:rFonts w:ascii="Arial Narrow" w:hAnsi="Arial Narrow" w:cs="Times New Roman"/>
          <w:color w:val="000000"/>
          <w:shd w:val="clear" w:color="auto" w:fill="FFFFFF"/>
        </w:rPr>
        <w:t>lots</w:t>
      </w:r>
      <w:proofErr w:type="spellEnd"/>
      <w:r w:rsidRPr="00B43692">
        <w:rPr>
          <w:rStyle w:val="normaltextrun"/>
          <w:rFonts w:ascii="Arial Narrow" w:hAnsi="Arial Narrow" w:cs="Times New Roman"/>
          <w:color w:val="000000"/>
          <w:shd w:val="clear" w:color="auto" w:fill="FFFFFF"/>
        </w:rPr>
        <w:t> (слоты) – разъемы под оперативную память и платы расширения, а также портов для подключения устрой</w:t>
      </w:r>
      <w:proofErr w:type="gramStart"/>
      <w:r w:rsidRPr="00B43692">
        <w:rPr>
          <w:rStyle w:val="normaltextrun"/>
          <w:rFonts w:ascii="Arial Narrow" w:hAnsi="Arial Narrow" w:cs="Times New Roman"/>
          <w:color w:val="000000"/>
          <w:shd w:val="clear" w:color="auto" w:fill="FFFFFF"/>
        </w:rPr>
        <w:t>ств вв</w:t>
      </w:r>
      <w:proofErr w:type="gramEnd"/>
      <w:r w:rsidRPr="00B43692">
        <w:rPr>
          <w:rStyle w:val="normaltextrun"/>
          <w:rFonts w:ascii="Arial Narrow" w:hAnsi="Arial Narrow" w:cs="Times New Roman"/>
          <w:color w:val="000000"/>
          <w:shd w:val="clear" w:color="auto" w:fill="FFFFFF"/>
        </w:rPr>
        <w:t>ода-вывода. Поэтому при выборе материнской платы стоит внимательно изучить все ее разъемы и порты и понять подходит ли она вам или нет.</w:t>
      </w:r>
    </w:p>
    <w:p w:rsidR="00B43692" w:rsidRPr="00B43692" w:rsidRDefault="00B43692" w:rsidP="00B43692">
      <w:pPr>
        <w:rPr>
          <w:rStyle w:val="normaltextrun"/>
          <w:rFonts w:ascii="Arial Narrow" w:hAnsi="Arial Narrow"/>
          <w:color w:val="000000"/>
          <w:shd w:val="clear" w:color="auto" w:fill="FFFFFF"/>
        </w:rPr>
      </w:pPr>
      <w:r>
        <w:rPr>
          <w:rStyle w:val="normaltextrun"/>
          <w:rFonts w:ascii="Arial Narrow" w:hAnsi="Arial Narrow" w:cs="Times New Roman"/>
          <w:color w:val="000000"/>
          <w:shd w:val="clear" w:color="auto" w:fill="FFFFFF"/>
        </w:rPr>
        <w:t>Вот как может выглядеть стандартная материнская плата:</w:t>
      </w:r>
    </w:p>
    <w:p w:rsidR="00B43692" w:rsidRPr="00B43692" w:rsidRDefault="00B43692" w:rsidP="00B43692">
      <w:pPr>
        <w:rPr>
          <w:rStyle w:val="normaltextrun"/>
          <w:rFonts w:ascii="Arial Narrow" w:hAnsi="Arial Narrow" w:cs="Times New Roman"/>
          <w:color w:val="000000"/>
          <w:shd w:val="clear" w:color="auto" w:fill="FFFFFF"/>
        </w:rPr>
      </w:pPr>
      <w:r>
        <w:rPr>
          <w:noProof/>
          <w:lang w:eastAsia="ru-RU"/>
        </w:rPr>
        <w:lastRenderedPageBreak/>
        <w:drawing>
          <wp:inline distT="0" distB="0" distL="0" distR="0" wp14:anchorId="41D80B99" wp14:editId="1841CCA5">
            <wp:extent cx="5391150" cy="533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91150" cy="5334000"/>
                    </a:xfrm>
                    <a:prstGeom prst="rect">
                      <a:avLst/>
                    </a:prstGeom>
                  </pic:spPr>
                </pic:pic>
              </a:graphicData>
            </a:graphic>
          </wp:inline>
        </w:drawing>
      </w: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b/>
          <w:bCs/>
          <w:color w:val="000000"/>
          <w:shd w:val="clear" w:color="auto" w:fill="FFFFFF"/>
        </w:rPr>
      </w:pPr>
    </w:p>
    <w:p w:rsidR="00B43692" w:rsidRDefault="00B43692" w:rsidP="00B43692">
      <w:pPr>
        <w:rPr>
          <w:rStyle w:val="normaltextrun"/>
          <w:rFonts w:ascii="Arial Narrow" w:hAnsi="Arial Narrow" w:cs="Times New Roman"/>
          <w:color w:val="000000"/>
          <w:shd w:val="clear" w:color="auto" w:fill="FFFFFF"/>
        </w:rPr>
      </w:pPr>
      <w:r w:rsidRPr="00B43692">
        <w:rPr>
          <w:rStyle w:val="normaltextrun"/>
          <w:rFonts w:ascii="Arial Narrow" w:hAnsi="Arial Narrow" w:cs="Times New Roman"/>
          <w:b/>
          <w:bCs/>
          <w:color w:val="000000"/>
          <w:shd w:val="clear" w:color="auto" w:fill="FFFFFF"/>
        </w:rPr>
        <w:t>Блок питания</w:t>
      </w:r>
      <w:r w:rsidRPr="00B43692">
        <w:rPr>
          <w:rStyle w:val="normaltextrun"/>
          <w:rFonts w:ascii="Arial Narrow" w:hAnsi="Arial Narrow" w:cs="Times New Roman"/>
          <w:color w:val="000000"/>
          <w:shd w:val="clear" w:color="auto" w:fill="FFFFFF"/>
        </w:rPr>
        <w:t xml:space="preserve"> – это вторичный источник электропитания, предназначенный для снабжения узлов компьютера электрической энергией постоянного тока, путём преобразования сетевого напряжения до требуемых значений. Для того чтобы все устройства компьютера нормально функционировали нужно правильно выбрать блок питания. Мощность блока питания современных ПК колеблется от 300</w:t>
      </w:r>
      <w:r w:rsidRPr="00B43692">
        <w:rPr>
          <w:rStyle w:val="normaltextrun"/>
          <w:rFonts w:ascii="Arial Narrow" w:hAnsi="Arial Narrow" w:cs="Times New Roman"/>
          <w:color w:val="000000"/>
          <w:shd w:val="clear" w:color="auto" w:fill="FFFFFF"/>
          <w:lang w:val="en-US"/>
        </w:rPr>
        <w:t>W</w:t>
      </w:r>
      <w:r w:rsidRPr="00B43692">
        <w:rPr>
          <w:rStyle w:val="normaltextrun"/>
          <w:rFonts w:ascii="Arial Narrow" w:hAnsi="Arial Narrow" w:cs="Times New Roman"/>
          <w:color w:val="000000"/>
          <w:shd w:val="clear" w:color="auto" w:fill="FFFFFF"/>
        </w:rPr>
        <w:t> до 1500</w:t>
      </w:r>
      <w:r w:rsidRPr="00B43692">
        <w:rPr>
          <w:rStyle w:val="normaltextrun"/>
          <w:rFonts w:ascii="Arial Narrow" w:hAnsi="Arial Narrow" w:cs="Times New Roman"/>
          <w:color w:val="000000"/>
          <w:shd w:val="clear" w:color="auto" w:fill="FFFFFF"/>
          <w:lang w:val="en-US"/>
        </w:rPr>
        <w:t>W</w:t>
      </w:r>
      <w:r w:rsidRPr="00B43692">
        <w:rPr>
          <w:rStyle w:val="normaltextrun"/>
          <w:rFonts w:ascii="Arial Narrow" w:hAnsi="Arial Narrow" w:cs="Times New Roman"/>
          <w:color w:val="000000"/>
          <w:shd w:val="clear" w:color="auto" w:fill="FFFFFF"/>
        </w:rPr>
        <w:t xml:space="preserve"> и выше. Для того чтобы выбрать оптимальную мощность, нужно знать энергопотребление всех устройств </w:t>
      </w:r>
      <w:r w:rsidRPr="00B43692">
        <w:rPr>
          <w:rStyle w:val="normaltextrun"/>
          <w:rFonts w:ascii="Arial Narrow" w:hAnsi="Arial Narrow" w:cs="Times New Roman"/>
          <w:color w:val="000000"/>
          <w:shd w:val="clear" w:color="auto" w:fill="FFFFFF"/>
        </w:rPr>
        <w:lastRenderedPageBreak/>
        <w:t>компьютера или воспользоваться специальным сервисом в интернете, который подсчитает какой мощности блок питания нужен для функционирования компьютера с данным «железом».</w:t>
      </w:r>
    </w:p>
    <w:p w:rsidR="00B43692" w:rsidRPr="00B43692" w:rsidRDefault="00B43692" w:rsidP="00B43692">
      <w:pPr>
        <w:rPr>
          <w:rStyle w:val="normaltextrun"/>
          <w:rFonts w:ascii="Arial Narrow" w:hAnsi="Arial Narrow" w:cs="Times New Roman"/>
          <w:color w:val="000000"/>
          <w:shd w:val="clear" w:color="auto" w:fill="FFFFFF"/>
        </w:rPr>
      </w:pPr>
      <w:r>
        <w:rPr>
          <w:rStyle w:val="normaltextrun"/>
          <w:rFonts w:ascii="Arial Narrow" w:hAnsi="Arial Narrow" w:cs="Times New Roman"/>
          <w:color w:val="000000"/>
          <w:shd w:val="clear" w:color="auto" w:fill="FFFFFF"/>
        </w:rPr>
        <w:t>Вот как может выглядеть блок питания:</w:t>
      </w:r>
    </w:p>
    <w:p w:rsidR="00B43692" w:rsidRPr="00B43692" w:rsidRDefault="00B43692" w:rsidP="00B43692">
      <w:pPr>
        <w:rPr>
          <w:rStyle w:val="normaltextrun"/>
          <w:rFonts w:ascii="Arial Narrow" w:hAnsi="Arial Narrow" w:cs="Times New Roman"/>
          <w:color w:val="000000"/>
          <w:shd w:val="clear" w:color="auto" w:fill="FFFFFF"/>
        </w:rPr>
      </w:pPr>
      <w:r>
        <w:rPr>
          <w:noProof/>
          <w:lang w:eastAsia="ru-RU"/>
        </w:rPr>
        <w:drawing>
          <wp:inline distT="0" distB="0" distL="0" distR="0" wp14:anchorId="01715BC6" wp14:editId="77BC80A1">
            <wp:extent cx="5381625" cy="37052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81625" cy="3705225"/>
                    </a:xfrm>
                    <a:prstGeom prst="rect">
                      <a:avLst/>
                    </a:prstGeom>
                  </pic:spPr>
                </pic:pic>
              </a:graphicData>
            </a:graphic>
          </wp:inline>
        </w:drawing>
      </w:r>
    </w:p>
    <w:p w:rsidR="00E01B72" w:rsidRPr="00B43692" w:rsidRDefault="00E01B72" w:rsidP="00E01B72">
      <w:pPr>
        <w:pStyle w:val="paragraph"/>
        <w:spacing w:before="0" w:beforeAutospacing="0" w:after="0" w:afterAutospacing="0"/>
        <w:ind w:firstLine="705"/>
        <w:jc w:val="both"/>
        <w:textAlignment w:val="baseline"/>
        <w:rPr>
          <w:rFonts w:ascii="Arial Narrow" w:hAnsi="Arial Narrow" w:cs="Segoe UI"/>
          <w:sz w:val="22"/>
          <w:szCs w:val="22"/>
        </w:rPr>
      </w:pPr>
      <w:proofErr w:type="spellStart"/>
      <w:r w:rsidRPr="00B43692">
        <w:rPr>
          <w:rStyle w:val="normaltextrun"/>
          <w:rFonts w:ascii="Arial Narrow" w:hAnsi="Arial Narrow"/>
          <w:b/>
          <w:bCs/>
          <w:color w:val="000000"/>
          <w:shd w:val="clear" w:color="auto" w:fill="FFFFFF"/>
        </w:rPr>
        <w:t>Видокарта</w:t>
      </w:r>
      <w:proofErr w:type="spellEnd"/>
      <w:r w:rsidRPr="00B43692">
        <w:rPr>
          <w:rStyle w:val="normaltextrun"/>
          <w:rFonts w:ascii="Arial Narrow" w:hAnsi="Arial Narrow"/>
          <w:color w:val="000000"/>
          <w:shd w:val="clear" w:color="auto" w:fill="FFFFFF"/>
        </w:rPr>
        <w:t xml:space="preserve"> - </w:t>
      </w:r>
      <w:r w:rsidRPr="00B43692">
        <w:rPr>
          <w:rStyle w:val="normaltextrun"/>
          <w:rFonts w:ascii="Arial Narrow" w:hAnsi="Arial Narrow"/>
          <w:sz w:val="22"/>
          <w:szCs w:val="22"/>
        </w:rPr>
        <w:t>это устройство для обработки и вывода на монитор графической информации. Видеокарта, как правило, дополнительная плата (но может быть и встроенная в материнскую плату), она обладает собственной оперативной памятью. Также видеокарта может иметь собственную систему охлаждения, как и процессор.</w:t>
      </w:r>
      <w:r w:rsidRPr="00B43692">
        <w:rPr>
          <w:rStyle w:val="eop"/>
          <w:rFonts w:ascii="Arial Narrow" w:hAnsi="Arial Narrow"/>
          <w:sz w:val="22"/>
          <w:szCs w:val="22"/>
        </w:rPr>
        <w:t> </w:t>
      </w:r>
    </w:p>
    <w:p w:rsidR="00E01B72" w:rsidRPr="00B43692" w:rsidRDefault="00E01B72" w:rsidP="00E01B72">
      <w:pPr>
        <w:pStyle w:val="paragraph"/>
        <w:spacing w:before="0" w:beforeAutospacing="0" w:after="0" w:afterAutospacing="0"/>
        <w:ind w:firstLine="705"/>
        <w:jc w:val="both"/>
        <w:textAlignment w:val="baseline"/>
        <w:rPr>
          <w:rStyle w:val="normaltextrun"/>
          <w:rFonts w:ascii="Arial Narrow" w:hAnsi="Arial Narrow"/>
        </w:rPr>
      </w:pPr>
      <w:r w:rsidRPr="00B43692">
        <w:rPr>
          <w:rStyle w:val="normaltextrun"/>
          <w:rFonts w:ascii="Arial Narrow" w:hAnsi="Arial Narrow"/>
          <w:sz w:val="22"/>
          <w:szCs w:val="22"/>
        </w:rPr>
        <w:t>Современные видеокарты — это одна из самых сложных и дорогих составляющих ПК. Фактически видеокарта представляет собой своеобразный компьютер в компьютере. Плата видеокарты превосходит по сложности разводки и количеству слоев материнскую плату.</w:t>
      </w:r>
    </w:p>
    <w:p w:rsidR="00E01B72" w:rsidRPr="00B43692" w:rsidRDefault="00E01B72" w:rsidP="00E01B72">
      <w:pPr>
        <w:pStyle w:val="paragraph"/>
        <w:spacing w:before="0" w:beforeAutospacing="0" w:after="0" w:afterAutospacing="0"/>
        <w:ind w:firstLine="705"/>
        <w:jc w:val="both"/>
        <w:textAlignment w:val="baseline"/>
        <w:rPr>
          <w:rStyle w:val="normaltextrun"/>
          <w:rFonts w:ascii="Arial Narrow" w:hAnsi="Arial Narrow"/>
          <w:sz w:val="22"/>
          <w:szCs w:val="22"/>
        </w:rPr>
      </w:pPr>
      <w:r>
        <w:rPr>
          <w:rStyle w:val="normaltextrun"/>
          <w:rFonts w:ascii="Arial Narrow" w:hAnsi="Arial Narrow"/>
          <w:sz w:val="22"/>
          <w:szCs w:val="22"/>
        </w:rPr>
        <w:t>Вот как может выглядеть видеокарта:</w:t>
      </w:r>
    </w:p>
    <w:p w:rsidR="00E01B72" w:rsidRPr="00B43692" w:rsidRDefault="00E01B72" w:rsidP="00E01B72">
      <w:pPr>
        <w:pStyle w:val="paragraph"/>
        <w:spacing w:before="0" w:beforeAutospacing="0" w:after="0" w:afterAutospacing="0"/>
        <w:ind w:firstLine="705"/>
        <w:jc w:val="both"/>
        <w:textAlignment w:val="baseline"/>
        <w:rPr>
          <w:rFonts w:ascii="Arial Narrow" w:hAnsi="Arial Narrow" w:cs="Segoe UI"/>
        </w:rPr>
      </w:pPr>
      <w:r>
        <w:rPr>
          <w:noProof/>
        </w:rPr>
        <w:lastRenderedPageBreak/>
        <w:drawing>
          <wp:inline distT="0" distB="0" distL="0" distR="0" wp14:anchorId="289D18DA" wp14:editId="2DCF2476">
            <wp:extent cx="5419725" cy="4448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9725" cy="4448175"/>
                    </a:xfrm>
                    <a:prstGeom prst="rect">
                      <a:avLst/>
                    </a:prstGeom>
                  </pic:spPr>
                </pic:pic>
              </a:graphicData>
            </a:graphic>
          </wp:inline>
        </w:drawing>
      </w:r>
    </w:p>
    <w:p w:rsidR="00E01B72" w:rsidRDefault="00E01B72" w:rsidP="00B43692">
      <w:pPr>
        <w:rPr>
          <w:rStyle w:val="normaltextrun"/>
          <w:rFonts w:ascii="Arial Narrow" w:hAnsi="Arial Narrow" w:cs="Times New Roman"/>
          <w:color w:val="000000"/>
          <w:shd w:val="clear" w:color="auto" w:fill="FFFFFF"/>
          <w:lang w:val="en-US"/>
        </w:rPr>
      </w:pPr>
    </w:p>
    <w:p w:rsidR="00E01B72" w:rsidRDefault="00E01B72" w:rsidP="00E01B72">
      <w:pPr>
        <w:rPr>
          <w:rStyle w:val="normaltextrun"/>
          <w:rFonts w:ascii="Arial Narrow" w:hAnsi="Arial Narrow" w:cs="Times New Roman"/>
          <w:color w:val="000000"/>
          <w:shd w:val="clear" w:color="auto" w:fill="FFFFFF"/>
        </w:rPr>
      </w:pPr>
      <w:r w:rsidRPr="00B43692">
        <w:rPr>
          <w:rFonts w:ascii="Arial Narrow" w:hAnsi="Arial Narrow" w:cs="Times New Roman"/>
          <w:b/>
          <w:bCs/>
          <w:color w:val="000000"/>
          <w:shd w:val="clear" w:color="auto" w:fill="FFFFFF"/>
          <w:lang w:val="en-US"/>
        </w:rPr>
        <w:t>RAM</w:t>
      </w:r>
      <w:r w:rsidRPr="00B43692">
        <w:rPr>
          <w:rFonts w:ascii="Arial Narrow" w:hAnsi="Arial Narrow" w:cs="Times New Roman"/>
          <w:b/>
          <w:bCs/>
          <w:color w:val="000000"/>
          <w:shd w:val="clear" w:color="auto" w:fill="FFFFFF"/>
        </w:rPr>
        <w:t xml:space="preserve"> (</w:t>
      </w:r>
      <w:r>
        <w:rPr>
          <w:rFonts w:ascii="Arial Narrow" w:hAnsi="Arial Narrow" w:cs="Times New Roman"/>
          <w:b/>
          <w:bCs/>
          <w:color w:val="000000"/>
          <w:shd w:val="clear" w:color="auto" w:fill="FFFFFF"/>
        </w:rPr>
        <w:t>оперативная память</w:t>
      </w:r>
      <w:r w:rsidRPr="00B43692">
        <w:rPr>
          <w:rFonts w:ascii="Arial Narrow" w:hAnsi="Arial Narrow" w:cs="Times New Roman"/>
          <w:b/>
          <w:bCs/>
          <w:color w:val="000000"/>
          <w:shd w:val="clear" w:color="auto" w:fill="FFFFFF"/>
        </w:rPr>
        <w:t>)</w:t>
      </w:r>
      <w:r>
        <w:rPr>
          <w:rFonts w:ascii="Arial Narrow" w:hAnsi="Arial Narrow" w:cs="Times New Roman"/>
          <w:b/>
          <w:bCs/>
          <w:color w:val="000000"/>
          <w:shd w:val="clear" w:color="auto" w:fill="FFFFFF"/>
        </w:rPr>
        <w:t xml:space="preserve"> </w:t>
      </w:r>
      <w:proofErr w:type="gramStart"/>
      <w:r w:rsidRPr="00B43692">
        <w:rPr>
          <w:rFonts w:ascii="Arial Narrow" w:hAnsi="Arial Narrow" w:cs="Times New Roman"/>
          <w:b/>
          <w:bCs/>
          <w:color w:val="000000"/>
          <w:shd w:val="clear" w:color="auto" w:fill="FFFFFF"/>
        </w:rPr>
        <w:t>-</w:t>
      </w:r>
      <w:r>
        <w:rPr>
          <w:rFonts w:ascii="Arial Narrow" w:hAnsi="Arial Narrow" w:cs="Times New Roman"/>
          <w:b/>
          <w:bCs/>
          <w:color w:val="000000"/>
          <w:shd w:val="clear" w:color="auto" w:fill="FFFFFF"/>
        </w:rPr>
        <w:t xml:space="preserve"> </w:t>
      </w:r>
      <w:r w:rsidRPr="00B43692">
        <w:rPr>
          <w:rFonts w:ascii="Arial Narrow" w:hAnsi="Arial Narrow" w:cs="Times New Roman"/>
          <w:b/>
          <w:bCs/>
          <w:color w:val="000000"/>
          <w:shd w:val="clear" w:color="auto" w:fill="FFFFFF"/>
        </w:rPr>
        <w:t xml:space="preserve"> </w:t>
      </w:r>
      <w:r w:rsidRPr="00B43692">
        <w:rPr>
          <w:rStyle w:val="normaltextrun"/>
          <w:rFonts w:ascii="Arial Narrow" w:hAnsi="Arial Narrow" w:cs="Times New Roman"/>
          <w:color w:val="000000"/>
          <w:shd w:val="clear" w:color="auto" w:fill="FFFFFF"/>
        </w:rPr>
        <w:t>Это</w:t>
      </w:r>
      <w:proofErr w:type="gramEnd"/>
      <w:r w:rsidRPr="00B43692">
        <w:rPr>
          <w:rStyle w:val="normaltextrun"/>
          <w:rFonts w:ascii="Arial Narrow" w:hAnsi="Arial Narrow" w:cs="Times New Roman"/>
          <w:color w:val="000000"/>
          <w:shd w:val="clear" w:color="auto" w:fill="FFFFFF"/>
        </w:rPr>
        <w:t xml:space="preserve"> набор микросхем, предназначенных для временного хранения данных, при включенном компьютере. В ОЗУ хранятся выполняемые программы и данные, которые они обрабатывают. Проще </w:t>
      </w:r>
      <w:proofErr w:type="gramStart"/>
      <w:r w:rsidRPr="00B43692">
        <w:rPr>
          <w:rStyle w:val="normaltextrun"/>
          <w:rFonts w:ascii="Arial Narrow" w:hAnsi="Arial Narrow" w:cs="Times New Roman"/>
          <w:color w:val="000000"/>
          <w:shd w:val="clear" w:color="auto" w:fill="FFFFFF"/>
        </w:rPr>
        <w:t>говоря</w:t>
      </w:r>
      <w:proofErr w:type="gramEnd"/>
      <w:r w:rsidRPr="00B43692">
        <w:rPr>
          <w:rStyle w:val="normaltextrun"/>
          <w:rFonts w:ascii="Arial Narrow" w:hAnsi="Arial Narrow" w:cs="Times New Roman"/>
          <w:color w:val="000000"/>
          <w:shd w:val="clear" w:color="auto" w:fill="FFFFFF"/>
        </w:rPr>
        <w:t xml:space="preserve"> это плашки с временной памятью компа, отвечающие за работу открытых вкладок и их хранением (чем их больше тем больше хранится на них данных). </w:t>
      </w:r>
      <w:proofErr w:type="gramStart"/>
      <w:r w:rsidRPr="00B43692">
        <w:rPr>
          <w:rStyle w:val="normaltextrun"/>
          <w:rFonts w:ascii="Arial Narrow" w:hAnsi="Arial Narrow" w:cs="Times New Roman"/>
          <w:color w:val="000000"/>
          <w:shd w:val="clear" w:color="auto" w:fill="FFFFFF"/>
        </w:rPr>
        <w:t>Взять</w:t>
      </w:r>
      <w:proofErr w:type="gramEnd"/>
      <w:r w:rsidRPr="00B43692">
        <w:rPr>
          <w:rStyle w:val="normaltextrun"/>
          <w:rFonts w:ascii="Arial Narrow" w:hAnsi="Arial Narrow" w:cs="Times New Roman"/>
          <w:color w:val="000000"/>
          <w:shd w:val="clear" w:color="auto" w:fill="FFFFFF"/>
        </w:rPr>
        <w:t xml:space="preserve"> например пример из теории: если мы работаем в </w:t>
      </w:r>
      <w:r w:rsidRPr="00B43692">
        <w:rPr>
          <w:rStyle w:val="normaltextrun"/>
          <w:rFonts w:ascii="Arial Narrow" w:hAnsi="Arial Narrow" w:cs="Times New Roman"/>
          <w:color w:val="000000"/>
          <w:shd w:val="clear" w:color="auto" w:fill="FFFFFF"/>
          <w:lang w:val="en-US"/>
        </w:rPr>
        <w:t>Microsoft</w:t>
      </w:r>
      <w:r w:rsidRPr="00B43692">
        <w:rPr>
          <w:rStyle w:val="normaltextrun"/>
          <w:rFonts w:ascii="Arial Narrow" w:hAnsi="Arial Narrow" w:cs="Times New Roman"/>
          <w:color w:val="000000"/>
          <w:shd w:val="clear" w:color="auto" w:fill="FFFFFF"/>
        </w:rPr>
        <w:t> </w:t>
      </w:r>
      <w:r w:rsidRPr="00B43692">
        <w:rPr>
          <w:rStyle w:val="normaltextrun"/>
          <w:rFonts w:ascii="Arial Narrow" w:hAnsi="Arial Narrow" w:cs="Times New Roman"/>
          <w:color w:val="000000"/>
          <w:shd w:val="clear" w:color="auto" w:fill="FFFFFF"/>
          <w:lang w:val="en-US"/>
        </w:rPr>
        <w:t>Office</w:t>
      </w:r>
      <w:r w:rsidRPr="00B43692">
        <w:rPr>
          <w:rStyle w:val="normaltextrun"/>
          <w:rFonts w:ascii="Arial Narrow" w:hAnsi="Arial Narrow" w:cs="Times New Roman"/>
          <w:color w:val="000000"/>
          <w:shd w:val="clear" w:color="auto" w:fill="FFFFFF"/>
        </w:rPr>
        <w:t> </w:t>
      </w:r>
      <w:proofErr w:type="spellStart"/>
      <w:r w:rsidRPr="00B43692">
        <w:rPr>
          <w:rStyle w:val="spellingerror"/>
          <w:rFonts w:ascii="Arial Narrow" w:hAnsi="Arial Narrow" w:cs="Times New Roman"/>
          <w:color w:val="000000"/>
          <w:shd w:val="clear" w:color="auto" w:fill="FFFFFF"/>
        </w:rPr>
        <w:t>Word</w:t>
      </w:r>
      <w:proofErr w:type="spellEnd"/>
      <w:r w:rsidRPr="00B43692">
        <w:rPr>
          <w:rStyle w:val="normaltextrun"/>
          <w:rFonts w:ascii="Arial Narrow" w:hAnsi="Arial Narrow" w:cs="Times New Roman"/>
          <w:color w:val="000000"/>
          <w:shd w:val="clear" w:color="auto" w:fill="FFFFFF"/>
        </w:rPr>
        <w:t> в ОЗУ находится данная программа и текст, с которым мы работаем. Если документ не сохранить, т.е. не записать во внешнюю память (винчестер, флэшка), то при выключении компьютера данные будут потеряны.</w:t>
      </w:r>
    </w:p>
    <w:p w:rsidR="00E01B72" w:rsidRPr="00B43692" w:rsidRDefault="00E01B72" w:rsidP="00E01B72">
      <w:pPr>
        <w:rPr>
          <w:rStyle w:val="normaltextrun"/>
          <w:rFonts w:ascii="Arial Narrow" w:hAnsi="Arial Narrow" w:cs="Times New Roman"/>
          <w:color w:val="000000"/>
          <w:shd w:val="clear" w:color="auto" w:fill="FFFFFF"/>
        </w:rPr>
      </w:pPr>
      <w:r>
        <w:rPr>
          <w:rStyle w:val="normaltextrun"/>
          <w:rFonts w:ascii="Arial Narrow" w:hAnsi="Arial Narrow" w:cs="Times New Roman"/>
          <w:color w:val="000000"/>
          <w:shd w:val="clear" w:color="auto" w:fill="FFFFFF"/>
        </w:rPr>
        <w:t>Вот как может выглядеть модули оперативной памяти:</w:t>
      </w:r>
    </w:p>
    <w:p w:rsidR="00E01B72" w:rsidRPr="00B43692" w:rsidRDefault="00E01B72" w:rsidP="00E01B72">
      <w:pPr>
        <w:rPr>
          <w:rStyle w:val="normaltextrun"/>
          <w:rFonts w:ascii="Arial Narrow" w:hAnsi="Arial Narrow" w:cs="Times New Roman"/>
          <w:color w:val="000000"/>
          <w:shd w:val="clear" w:color="auto" w:fill="FFFFFF"/>
        </w:rPr>
      </w:pPr>
      <w:r>
        <w:rPr>
          <w:noProof/>
          <w:lang w:eastAsia="ru-RU"/>
        </w:rPr>
        <w:lastRenderedPageBreak/>
        <w:drawing>
          <wp:inline distT="0" distB="0" distL="0" distR="0" wp14:anchorId="2EE55642" wp14:editId="2F2AE962">
            <wp:extent cx="5295900" cy="3438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5900" cy="3438525"/>
                    </a:xfrm>
                    <a:prstGeom prst="rect">
                      <a:avLst/>
                    </a:prstGeom>
                  </pic:spPr>
                </pic:pic>
              </a:graphicData>
            </a:graphic>
          </wp:inline>
        </w:drawing>
      </w:r>
    </w:p>
    <w:p w:rsidR="00E01B72" w:rsidRDefault="00E01B72" w:rsidP="00E01B72">
      <w:pPr>
        <w:rPr>
          <w:rStyle w:val="normaltextrun"/>
          <w:rFonts w:ascii="Arial Narrow" w:hAnsi="Arial Narrow" w:cs="Times New Roman"/>
          <w:b/>
          <w:bCs/>
          <w:color w:val="000000"/>
          <w:shd w:val="clear" w:color="auto" w:fill="FFFFFF"/>
        </w:rPr>
      </w:pPr>
    </w:p>
    <w:p w:rsidR="00E01B72" w:rsidRDefault="00E01B72" w:rsidP="00B43692">
      <w:pPr>
        <w:rPr>
          <w:rStyle w:val="normaltextrun"/>
          <w:rFonts w:ascii="Arial Narrow" w:hAnsi="Arial Narrow" w:cs="Times New Roman"/>
          <w:color w:val="000000"/>
          <w:shd w:val="clear" w:color="auto" w:fill="FFFFFF"/>
          <w:lang w:val="en-US"/>
        </w:rPr>
      </w:pPr>
    </w:p>
    <w:p w:rsidR="00B43692" w:rsidRDefault="00B43692" w:rsidP="00B43692">
      <w:r>
        <w:rPr>
          <w:rStyle w:val="normaltextrun"/>
          <w:rFonts w:ascii="Arial Narrow" w:hAnsi="Arial Narrow" w:cs="Times New Roman"/>
          <w:color w:val="000000"/>
          <w:shd w:val="clear" w:color="auto" w:fill="FFFFFF"/>
        </w:rPr>
        <w:t>Сетевая плата</w:t>
      </w:r>
      <w:r>
        <w:t xml:space="preserve">, также известная как </w:t>
      </w:r>
      <w:r>
        <w:rPr>
          <w:b/>
          <w:bCs/>
        </w:rPr>
        <w:t>сетевая карта</w:t>
      </w:r>
      <w:r>
        <w:t xml:space="preserve">, </w:t>
      </w:r>
      <w:r>
        <w:rPr>
          <w:b/>
          <w:bCs/>
        </w:rPr>
        <w:t>сетевой адаптер</w:t>
      </w:r>
      <w:r>
        <w:t xml:space="preserve"> — дополнительное устройство, позволяющее </w:t>
      </w:r>
      <w:r w:rsidRPr="00B43692">
        <w:t>компьютеру</w:t>
      </w:r>
      <w:r>
        <w:t xml:space="preserve"> взаимодействовать с другими устройствами </w:t>
      </w:r>
      <w:r w:rsidRPr="00B43692">
        <w:t>сети</w:t>
      </w:r>
      <w:r>
        <w:t xml:space="preserve">. В настоящее время в персональных компьютерах и ноутбуках контроллер и компоненты, выполняющие функции сетевой платы, довольно часто интегрированы в </w:t>
      </w:r>
      <w:r w:rsidRPr="00B43692">
        <w:t>материнские платы</w:t>
      </w:r>
      <w:r>
        <w:t xml:space="preserve"> для удобства, в том числе унификации драйвер</w:t>
      </w:r>
      <w:r>
        <w:t>.</w:t>
      </w:r>
    </w:p>
    <w:p w:rsidR="00B43692" w:rsidRDefault="00B43692" w:rsidP="00B43692">
      <w:r>
        <w:t>Вот как может выглядеть сетевая карта:</w:t>
      </w:r>
    </w:p>
    <w:p w:rsidR="00B43692" w:rsidRDefault="00B43692" w:rsidP="00B43692">
      <w:r>
        <w:rPr>
          <w:noProof/>
          <w:lang w:eastAsia="ru-RU"/>
        </w:rPr>
        <w:drawing>
          <wp:inline distT="0" distB="0" distL="0" distR="0" wp14:anchorId="7601F56A" wp14:editId="21D357EB">
            <wp:extent cx="3924300" cy="2752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4300" cy="2752725"/>
                    </a:xfrm>
                    <a:prstGeom prst="rect">
                      <a:avLst/>
                    </a:prstGeom>
                  </pic:spPr>
                </pic:pic>
              </a:graphicData>
            </a:graphic>
          </wp:inline>
        </w:drawing>
      </w:r>
    </w:p>
    <w:p w:rsidR="00B43692" w:rsidRPr="00B43692" w:rsidRDefault="00B43692" w:rsidP="00B43692">
      <w:pPr>
        <w:rPr>
          <w:rStyle w:val="normaltextrun"/>
          <w:rFonts w:ascii="Arial Narrow" w:hAnsi="Arial Narrow" w:cs="Times New Roman"/>
          <w:b/>
          <w:bCs/>
          <w:color w:val="000000"/>
          <w:shd w:val="clear" w:color="auto" w:fill="FFFFFF"/>
        </w:rPr>
      </w:pPr>
      <w:r>
        <w:rPr>
          <w:rStyle w:val="normaltextrun"/>
          <w:rFonts w:ascii="Arial Narrow" w:hAnsi="Arial Narrow" w:cs="Times New Roman"/>
          <w:color w:val="000000"/>
          <w:shd w:val="clear" w:color="auto" w:fill="FFFFFF"/>
        </w:rPr>
        <w:br/>
        <w:t>Я не стал писать про звуковую карту, потому что в основном всем хватает встроенной в материнскую плату</w:t>
      </w:r>
      <w:r w:rsidR="00E01B72">
        <w:rPr>
          <w:rStyle w:val="normaltextrun"/>
          <w:rFonts w:ascii="Arial Narrow" w:hAnsi="Arial Narrow" w:cs="Times New Roman"/>
          <w:color w:val="000000"/>
          <w:shd w:val="clear" w:color="auto" w:fill="FFFFFF"/>
        </w:rPr>
        <w:t xml:space="preserve"> звуковой карты.</w:t>
      </w:r>
    </w:p>
    <w:p w:rsidR="00E01B72" w:rsidRDefault="00E01B72" w:rsidP="00B43692">
      <w:pPr>
        <w:rPr>
          <w:rStyle w:val="normaltextrun"/>
          <w:rFonts w:ascii="Arial Narrow" w:hAnsi="Arial Narrow" w:cs="Times New Roman"/>
          <w:color w:val="000000"/>
          <w:shd w:val="clear" w:color="auto" w:fill="FFFFFF"/>
        </w:rPr>
      </w:pPr>
    </w:p>
    <w:p w:rsidR="00B43692" w:rsidRPr="00B43692" w:rsidRDefault="00E01B72" w:rsidP="00B43692">
      <w:pPr>
        <w:rPr>
          <w:rStyle w:val="normaltextrun"/>
          <w:rFonts w:ascii="Arial Narrow" w:hAnsi="Arial Narrow" w:cs="Times New Roman"/>
          <w:color w:val="000000"/>
          <w:shd w:val="clear" w:color="auto" w:fill="FFFFFF"/>
        </w:rPr>
      </w:pPr>
      <w:r>
        <w:rPr>
          <w:rStyle w:val="normaltextrun"/>
          <w:rFonts w:ascii="Arial Narrow" w:hAnsi="Arial Narrow" w:cs="Times New Roman"/>
          <w:color w:val="000000"/>
          <w:shd w:val="clear" w:color="auto" w:fill="FFFFFF"/>
        </w:rPr>
        <w:t xml:space="preserve">Дополнительные </w:t>
      </w:r>
      <w:proofErr w:type="spellStart"/>
      <w:r>
        <w:rPr>
          <w:rStyle w:val="normaltextrun"/>
          <w:rFonts w:ascii="Arial Narrow" w:hAnsi="Arial Narrow" w:cs="Times New Roman"/>
          <w:color w:val="000000"/>
          <w:shd w:val="clear" w:color="auto" w:fill="FFFFFF"/>
        </w:rPr>
        <w:t>состовляющие</w:t>
      </w:r>
      <w:proofErr w:type="spellEnd"/>
      <w:r>
        <w:rPr>
          <w:rStyle w:val="normaltextrun"/>
          <w:rFonts w:ascii="Arial Narrow" w:hAnsi="Arial Narrow" w:cs="Times New Roman"/>
          <w:color w:val="000000"/>
          <w:shd w:val="clear" w:color="auto" w:fill="FFFFFF"/>
        </w:rPr>
        <w:t xml:space="preserve"> ПК:</w:t>
      </w:r>
    </w:p>
    <w:p w:rsidR="00B43692" w:rsidRPr="00B43692" w:rsidRDefault="00B43692" w:rsidP="00B43692">
      <w:pPr>
        <w:rPr>
          <w:rStyle w:val="eop"/>
          <w:rFonts w:ascii="Arial Narrow" w:hAnsi="Arial Narrow"/>
          <w:color w:val="444444"/>
        </w:rPr>
      </w:pPr>
      <w:r w:rsidRPr="00B43692">
        <w:rPr>
          <w:rStyle w:val="normaltextrun"/>
          <w:rFonts w:ascii="Arial Narrow" w:hAnsi="Arial Narrow" w:cs="Times New Roman"/>
          <w:b/>
          <w:bCs/>
          <w:color w:val="000000"/>
          <w:shd w:val="clear" w:color="auto" w:fill="FFFFFF"/>
        </w:rPr>
        <w:t>Твердотельный накопитель(</w:t>
      </w:r>
      <w:r w:rsidRPr="00B43692">
        <w:rPr>
          <w:rStyle w:val="normaltextrun"/>
          <w:rFonts w:ascii="Arial Narrow" w:hAnsi="Arial Narrow" w:cs="Times New Roman"/>
          <w:b/>
          <w:bCs/>
          <w:color w:val="000000"/>
          <w:shd w:val="clear" w:color="auto" w:fill="FFFFFF"/>
          <w:lang w:val="en-US"/>
        </w:rPr>
        <w:t>SSD</w:t>
      </w:r>
      <w:r w:rsidRPr="00B43692">
        <w:rPr>
          <w:rStyle w:val="normaltextrun"/>
          <w:rFonts w:ascii="Arial Narrow" w:hAnsi="Arial Narrow" w:cs="Times New Roman"/>
          <w:b/>
          <w:bCs/>
          <w:color w:val="000000"/>
          <w:shd w:val="clear" w:color="auto" w:fill="FFFFFF"/>
        </w:rPr>
        <w:t>)/ Жесткий диск(</w:t>
      </w:r>
      <w:r w:rsidRPr="00B43692">
        <w:rPr>
          <w:rStyle w:val="normaltextrun"/>
          <w:rFonts w:ascii="Arial Narrow" w:hAnsi="Arial Narrow" w:cs="Times New Roman"/>
          <w:b/>
          <w:bCs/>
          <w:color w:val="000000"/>
          <w:shd w:val="clear" w:color="auto" w:fill="FFFFFF"/>
          <w:lang w:val="en-US"/>
        </w:rPr>
        <w:t>HDD</w:t>
      </w:r>
      <w:r w:rsidRPr="00B43692">
        <w:rPr>
          <w:rStyle w:val="normaltextrun"/>
          <w:rFonts w:ascii="Arial Narrow" w:hAnsi="Arial Narrow" w:cs="Times New Roman"/>
          <w:b/>
          <w:bCs/>
          <w:color w:val="000000"/>
          <w:shd w:val="clear" w:color="auto" w:fill="FFFFFF"/>
        </w:rPr>
        <w:t xml:space="preserve">) - </w:t>
      </w:r>
      <w:r w:rsidRPr="00B43692">
        <w:rPr>
          <w:rStyle w:val="normaltextrun"/>
          <w:rFonts w:ascii="Arial Narrow" w:hAnsi="Arial Narrow" w:cs="Times New Roman"/>
          <w:color w:val="444444"/>
        </w:rPr>
        <w:t>Накопители информации, которые независимы от подачи к ним тока. Используются для длительного хранения файлов, кино, музыки и другого контента. На данный момент</w:t>
      </w:r>
      <w:r w:rsidRPr="00B43692">
        <w:rPr>
          <w:rStyle w:val="normaltextrun"/>
          <w:rFonts w:ascii="Arial" w:hAnsi="Arial" w:cs="Arial"/>
          <w:color w:val="444444"/>
        </w:rPr>
        <w:t> </w:t>
      </w:r>
      <w:r w:rsidRPr="00B43692">
        <w:rPr>
          <w:rFonts w:ascii="Arial Narrow" w:hAnsi="Arial Narrow" w:cs="Times New Roman"/>
          <w:lang w:val="en-US"/>
        </w:rPr>
        <w:t>SSD</w:t>
      </w:r>
      <w:r w:rsidRPr="00B43692">
        <w:rPr>
          <w:rFonts w:ascii="Arial Narrow" w:hAnsi="Arial Narrow" w:cs="Times New Roman"/>
        </w:rPr>
        <w:t xml:space="preserve"> </w:t>
      </w:r>
      <w:r w:rsidRPr="00B43692">
        <w:rPr>
          <w:rStyle w:val="normaltextrun"/>
          <w:rFonts w:ascii="Arial Narrow" w:hAnsi="Arial Narrow" w:cs="Times New Roman"/>
          <w:color w:val="444444"/>
        </w:rPr>
        <w:t>диск применяются для хранения на нем установленной операционной системы. А,</w:t>
      </w:r>
      <w:r w:rsidRPr="00B43692">
        <w:rPr>
          <w:rStyle w:val="normaltextrun"/>
          <w:rFonts w:ascii="Arial" w:hAnsi="Arial" w:cs="Arial"/>
          <w:color w:val="444444"/>
        </w:rPr>
        <w:t> </w:t>
      </w:r>
      <w:r w:rsidRPr="00B43692">
        <w:rPr>
          <w:rFonts w:ascii="Arial Narrow" w:hAnsi="Arial Narrow" w:cs="Times New Roman"/>
        </w:rPr>
        <w:t>жесткий диск(</w:t>
      </w:r>
      <w:r w:rsidRPr="00B43692">
        <w:rPr>
          <w:rFonts w:ascii="Arial Narrow" w:hAnsi="Arial Narrow" w:cs="Times New Roman"/>
          <w:lang w:val="en-US"/>
        </w:rPr>
        <w:t>HDD</w:t>
      </w:r>
      <w:r w:rsidRPr="00B43692">
        <w:rPr>
          <w:rFonts w:ascii="Arial Narrow" w:hAnsi="Arial Narrow" w:cs="Times New Roman"/>
        </w:rPr>
        <w:t>)</w:t>
      </w:r>
      <w:r w:rsidRPr="00B43692">
        <w:rPr>
          <w:rStyle w:val="normaltextrun"/>
          <w:rFonts w:ascii="Arial Narrow" w:hAnsi="Arial Narrow" w:cs="Times New Roman"/>
          <w:color w:val="444444"/>
        </w:rPr>
        <w:t xml:space="preserve"> для хранения различных файлов: кино, музыки, фотографий.</w:t>
      </w:r>
      <w:r w:rsidRPr="00B43692">
        <w:rPr>
          <w:rStyle w:val="eop"/>
          <w:rFonts w:ascii="Arial Narrow" w:hAnsi="Arial Narrow"/>
          <w:color w:val="444444"/>
          <w:sz w:val="21"/>
          <w:szCs w:val="21"/>
        </w:rPr>
        <w:t> </w:t>
      </w:r>
      <w:r w:rsidRPr="00B43692">
        <w:rPr>
          <w:rStyle w:val="eop"/>
          <w:rFonts w:ascii="Arial Narrow" w:hAnsi="Arial Narrow" w:cs="Times New Roman"/>
          <w:color w:val="444444"/>
        </w:rPr>
        <w:t xml:space="preserve">Однако бывают и нюансы, когда система и контент стоят на одном жестком диске </w:t>
      </w:r>
      <w:proofErr w:type="gramStart"/>
      <w:r w:rsidRPr="00B43692">
        <w:rPr>
          <w:rStyle w:val="eop"/>
          <w:rFonts w:ascii="Arial Narrow" w:hAnsi="Arial Narrow" w:cs="Times New Roman"/>
          <w:color w:val="444444"/>
        </w:rPr>
        <w:t>или</w:t>
      </w:r>
      <w:proofErr w:type="gramEnd"/>
      <w:r w:rsidRPr="00B43692">
        <w:rPr>
          <w:rStyle w:val="eop"/>
          <w:rFonts w:ascii="Arial Narrow" w:hAnsi="Arial Narrow" w:cs="Times New Roman"/>
          <w:color w:val="444444"/>
        </w:rPr>
        <w:t xml:space="preserve"> наоборот, на твердотельном накопителе.</w:t>
      </w:r>
    </w:p>
    <w:p w:rsidR="00B43692" w:rsidRPr="00B43692" w:rsidRDefault="00B43692" w:rsidP="00B43692">
      <w:pPr>
        <w:rPr>
          <w:rStyle w:val="eop"/>
          <w:rFonts w:ascii="Arial Narrow" w:hAnsi="Arial Narrow" w:cs="Times New Roman"/>
          <w:color w:val="444444"/>
        </w:rPr>
      </w:pPr>
      <w:r w:rsidRPr="00B43692">
        <w:rPr>
          <w:rStyle w:val="eop"/>
          <w:rFonts w:ascii="Arial Narrow" w:hAnsi="Arial Narrow" w:cs="Times New Roman"/>
          <w:color w:val="444444"/>
        </w:rPr>
        <w:t xml:space="preserve">Как правило </w:t>
      </w:r>
      <w:r w:rsidRPr="00B43692">
        <w:rPr>
          <w:rStyle w:val="eop"/>
          <w:rFonts w:ascii="Arial Narrow" w:hAnsi="Arial Narrow" w:cs="Times New Roman"/>
          <w:color w:val="444444"/>
          <w:lang w:val="en-US"/>
        </w:rPr>
        <w:t>SSD</w:t>
      </w:r>
      <w:r w:rsidRPr="00B43692">
        <w:rPr>
          <w:rStyle w:val="eop"/>
          <w:rFonts w:ascii="Arial Narrow" w:hAnsi="Arial Narrow" w:cs="Times New Roman"/>
          <w:color w:val="444444"/>
        </w:rPr>
        <w:t xml:space="preserve"> диски всегда дорогие, потому что работают быстрее чем жесткий диск, зато на жестком диске</w:t>
      </w:r>
      <w:proofErr w:type="gramStart"/>
      <w:r w:rsidRPr="00B43692">
        <w:rPr>
          <w:rStyle w:val="eop"/>
          <w:rFonts w:ascii="Arial Narrow" w:hAnsi="Arial Narrow" w:cs="Times New Roman"/>
          <w:color w:val="444444"/>
        </w:rPr>
        <w:t xml:space="preserve"> ,</w:t>
      </w:r>
      <w:proofErr w:type="gramEnd"/>
      <w:r w:rsidRPr="00B43692">
        <w:rPr>
          <w:rStyle w:val="eop"/>
          <w:rFonts w:ascii="Arial Narrow" w:hAnsi="Arial Narrow" w:cs="Times New Roman"/>
          <w:color w:val="444444"/>
        </w:rPr>
        <w:t>и памяти много всегда, и он дешевле.</w:t>
      </w:r>
    </w:p>
    <w:p w:rsidR="00B43692" w:rsidRDefault="00E01B72" w:rsidP="00B43692">
      <w:pPr>
        <w:rPr>
          <w:rStyle w:val="normaltextrun"/>
          <w:rFonts w:ascii="Arial Narrow" w:hAnsi="Arial Narrow" w:cs="Times New Roman"/>
          <w:b/>
          <w:bCs/>
          <w:color w:val="000000"/>
          <w:shd w:val="clear" w:color="auto" w:fill="FFFFFF"/>
          <w:lang w:val="en-US"/>
        </w:rPr>
      </w:pPr>
      <w:r>
        <w:rPr>
          <w:rStyle w:val="normaltextrun"/>
          <w:rFonts w:ascii="Arial Narrow" w:hAnsi="Arial Narrow" w:cs="Times New Roman"/>
          <w:b/>
          <w:bCs/>
          <w:color w:val="000000"/>
          <w:shd w:val="clear" w:color="auto" w:fill="FFFFFF"/>
          <w:lang w:val="en-US"/>
        </w:rPr>
        <w:t>SSD</w:t>
      </w:r>
    </w:p>
    <w:p w:rsidR="00E01B72" w:rsidRDefault="00E01B72" w:rsidP="00B43692">
      <w:pPr>
        <w:rPr>
          <w:rStyle w:val="normaltextrun"/>
          <w:rFonts w:ascii="Arial Narrow" w:hAnsi="Arial Narrow" w:cs="Times New Roman"/>
          <w:b/>
          <w:bCs/>
          <w:color w:val="000000"/>
          <w:shd w:val="clear" w:color="auto" w:fill="FFFFFF"/>
          <w:lang w:val="en-US"/>
        </w:rPr>
      </w:pPr>
      <w:r>
        <w:rPr>
          <w:noProof/>
          <w:lang w:eastAsia="ru-RU"/>
        </w:rPr>
        <w:drawing>
          <wp:inline distT="0" distB="0" distL="0" distR="0" wp14:anchorId="1FDD4670" wp14:editId="7144B74C">
            <wp:extent cx="5114925" cy="3714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4925" cy="3714750"/>
                    </a:xfrm>
                    <a:prstGeom prst="rect">
                      <a:avLst/>
                    </a:prstGeom>
                  </pic:spPr>
                </pic:pic>
              </a:graphicData>
            </a:graphic>
          </wp:inline>
        </w:drawing>
      </w:r>
    </w:p>
    <w:p w:rsidR="00E01B72" w:rsidRDefault="00E01B72" w:rsidP="00B43692">
      <w:pPr>
        <w:rPr>
          <w:rStyle w:val="normaltextrun"/>
          <w:rFonts w:ascii="Arial Narrow" w:hAnsi="Arial Narrow" w:cs="Times New Roman"/>
          <w:b/>
          <w:bCs/>
          <w:color w:val="000000"/>
          <w:shd w:val="clear" w:color="auto" w:fill="FFFFFF"/>
          <w:lang w:val="en-US"/>
        </w:rPr>
      </w:pPr>
      <w:r>
        <w:rPr>
          <w:rStyle w:val="normaltextrun"/>
          <w:rFonts w:ascii="Arial Narrow" w:hAnsi="Arial Narrow" w:cs="Times New Roman"/>
          <w:b/>
          <w:bCs/>
          <w:color w:val="000000"/>
          <w:shd w:val="clear" w:color="auto" w:fill="FFFFFF"/>
          <w:lang w:val="en-US"/>
        </w:rPr>
        <w:t>HDD</w:t>
      </w:r>
    </w:p>
    <w:p w:rsidR="00E01B72" w:rsidRPr="00E01B72" w:rsidRDefault="00E01B72" w:rsidP="00B43692">
      <w:pPr>
        <w:rPr>
          <w:rStyle w:val="normaltextrun"/>
          <w:rFonts w:ascii="Arial Narrow" w:hAnsi="Arial Narrow" w:cs="Times New Roman"/>
          <w:b/>
          <w:bCs/>
          <w:color w:val="000000"/>
          <w:shd w:val="clear" w:color="auto" w:fill="FFFFFF"/>
          <w:lang w:val="en-US"/>
        </w:rPr>
      </w:pPr>
      <w:r>
        <w:rPr>
          <w:noProof/>
          <w:lang w:eastAsia="ru-RU"/>
        </w:rPr>
        <w:lastRenderedPageBreak/>
        <w:drawing>
          <wp:inline distT="0" distB="0" distL="0" distR="0" wp14:anchorId="2072E13E" wp14:editId="5ECE8384">
            <wp:extent cx="5095875" cy="38004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95875" cy="3800475"/>
                    </a:xfrm>
                    <a:prstGeom prst="rect">
                      <a:avLst/>
                    </a:prstGeom>
                  </pic:spPr>
                </pic:pic>
              </a:graphicData>
            </a:graphic>
          </wp:inline>
        </w:drawing>
      </w:r>
    </w:p>
    <w:p w:rsidR="00B43692" w:rsidRPr="00B43692" w:rsidRDefault="00B43692" w:rsidP="00B43692">
      <w:pPr>
        <w:rPr>
          <w:rStyle w:val="normaltextrun"/>
          <w:rFonts w:ascii="Arial Narrow" w:hAnsi="Arial Narrow" w:cs="Times New Roman"/>
          <w:color w:val="000000"/>
          <w:shd w:val="clear" w:color="auto" w:fill="FFFFFF"/>
        </w:rPr>
      </w:pPr>
    </w:p>
    <w:p w:rsidR="00B43692" w:rsidRPr="00B43692" w:rsidRDefault="00B43692" w:rsidP="00B43692">
      <w:pPr>
        <w:rPr>
          <w:rFonts w:ascii="Arial Narrow" w:hAnsi="Arial Narrow"/>
          <w:b/>
          <w:bCs/>
        </w:rPr>
      </w:pPr>
    </w:p>
    <w:p w:rsidR="00B43692" w:rsidRPr="00B43692" w:rsidRDefault="00B43692" w:rsidP="00B43692">
      <w:pPr>
        <w:rPr>
          <w:rFonts w:ascii="Arial Narrow" w:hAnsi="Arial Narrow"/>
        </w:rPr>
      </w:pPr>
    </w:p>
    <w:p w:rsidR="00E01B72" w:rsidRPr="00B43692" w:rsidRDefault="00E01B72" w:rsidP="00E01B72">
      <w:pPr>
        <w:rPr>
          <w:rStyle w:val="normaltextrun"/>
          <w:rFonts w:ascii="Arial Narrow" w:hAnsi="Arial Narrow" w:cs="Times New Roman"/>
          <w:color w:val="000000"/>
          <w:shd w:val="clear" w:color="auto" w:fill="FFFFFF"/>
        </w:rPr>
      </w:pPr>
      <w:r w:rsidRPr="00B43692">
        <w:rPr>
          <w:rStyle w:val="normaltextrun"/>
          <w:rFonts w:ascii="Arial Narrow" w:hAnsi="Arial Narrow" w:cs="Times New Roman"/>
          <w:b/>
          <w:bCs/>
          <w:color w:val="000000"/>
          <w:shd w:val="clear" w:color="auto" w:fill="FFFFFF"/>
        </w:rPr>
        <w:t xml:space="preserve">Кулер на </w:t>
      </w:r>
      <w:proofErr w:type="gramStart"/>
      <w:r w:rsidRPr="00B43692">
        <w:rPr>
          <w:rStyle w:val="normaltextrun"/>
          <w:rFonts w:ascii="Arial Narrow" w:hAnsi="Arial Narrow" w:cs="Times New Roman"/>
          <w:b/>
          <w:bCs/>
          <w:color w:val="000000"/>
          <w:shd w:val="clear" w:color="auto" w:fill="FFFFFF"/>
        </w:rPr>
        <w:t>вдув</w:t>
      </w:r>
      <w:proofErr w:type="gramEnd"/>
      <w:r w:rsidRPr="00B43692">
        <w:rPr>
          <w:rStyle w:val="normaltextrun"/>
          <w:rFonts w:ascii="Arial Narrow" w:hAnsi="Arial Narrow" w:cs="Times New Roman"/>
          <w:b/>
          <w:bCs/>
          <w:color w:val="000000"/>
          <w:shd w:val="clear" w:color="auto" w:fill="FFFFFF"/>
        </w:rPr>
        <w:t>/выдув</w:t>
      </w:r>
      <w:r w:rsidRPr="00B43692">
        <w:rPr>
          <w:rStyle w:val="normaltextrun"/>
          <w:rFonts w:ascii="Arial Narrow" w:hAnsi="Arial Narrow" w:cs="Times New Roman"/>
          <w:color w:val="000000"/>
          <w:shd w:val="clear" w:color="auto" w:fill="FFFFFF"/>
        </w:rPr>
        <w:t xml:space="preserve"> – в сущности своей они играют роль обдува внутренних компонентов компа, например, чтобы не было перегрева при больших нагрузках.</w:t>
      </w:r>
    </w:p>
    <w:p w:rsidR="00E01B72" w:rsidRPr="00B43692" w:rsidRDefault="00E01B72" w:rsidP="00E01B72">
      <w:pPr>
        <w:rPr>
          <w:rStyle w:val="normaltextrun"/>
          <w:rFonts w:ascii="Arial Narrow" w:hAnsi="Arial Narrow" w:cs="Times New Roman"/>
          <w:color w:val="000000"/>
          <w:shd w:val="clear" w:color="auto" w:fill="FFFFFF"/>
        </w:rPr>
      </w:pPr>
      <w:r>
        <w:rPr>
          <w:noProof/>
          <w:lang w:eastAsia="ru-RU"/>
        </w:rPr>
        <w:lastRenderedPageBreak/>
        <w:drawing>
          <wp:inline distT="0" distB="0" distL="0" distR="0" wp14:anchorId="697E5423" wp14:editId="2E6EA7B8">
            <wp:extent cx="5257800" cy="394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7800" cy="3943350"/>
                    </a:xfrm>
                    <a:prstGeom prst="rect">
                      <a:avLst/>
                    </a:prstGeom>
                  </pic:spPr>
                </pic:pic>
              </a:graphicData>
            </a:graphic>
          </wp:inline>
        </w:drawing>
      </w:r>
    </w:p>
    <w:p w:rsidR="00B43692" w:rsidRPr="00B43692" w:rsidRDefault="00B43692">
      <w:pPr>
        <w:rPr>
          <w:rFonts w:ascii="Arial Narrow" w:hAnsi="Arial Narrow"/>
          <w:lang w:val="en-US"/>
        </w:rPr>
      </w:pPr>
    </w:p>
    <w:sectPr w:rsidR="00B43692" w:rsidRPr="00B4369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652"/>
    <w:rsid w:val="00134865"/>
    <w:rsid w:val="003C2463"/>
    <w:rsid w:val="008C7803"/>
    <w:rsid w:val="008E5652"/>
    <w:rsid w:val="00B43692"/>
    <w:rsid w:val="00E01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B436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B43692"/>
  </w:style>
  <w:style w:type="character" w:customStyle="1" w:styleId="eop">
    <w:name w:val="eop"/>
    <w:basedOn w:val="a0"/>
    <w:rsid w:val="00B43692"/>
  </w:style>
  <w:style w:type="character" w:customStyle="1" w:styleId="spellingerror">
    <w:name w:val="spellingerror"/>
    <w:basedOn w:val="a0"/>
    <w:rsid w:val="00B43692"/>
  </w:style>
  <w:style w:type="paragraph" w:styleId="a3">
    <w:name w:val="Balloon Text"/>
    <w:basedOn w:val="a"/>
    <w:link w:val="a4"/>
    <w:uiPriority w:val="99"/>
    <w:semiHidden/>
    <w:unhideWhenUsed/>
    <w:rsid w:val="00B4369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43692"/>
    <w:rPr>
      <w:rFonts w:ascii="Tahoma" w:hAnsi="Tahoma" w:cs="Tahoma"/>
      <w:sz w:val="16"/>
      <w:szCs w:val="16"/>
    </w:rPr>
  </w:style>
  <w:style w:type="character" w:styleId="a5">
    <w:name w:val="Hyperlink"/>
    <w:basedOn w:val="a0"/>
    <w:uiPriority w:val="99"/>
    <w:semiHidden/>
    <w:unhideWhenUsed/>
    <w:rsid w:val="00B4369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B436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B43692"/>
  </w:style>
  <w:style w:type="character" w:customStyle="1" w:styleId="eop">
    <w:name w:val="eop"/>
    <w:basedOn w:val="a0"/>
    <w:rsid w:val="00B43692"/>
  </w:style>
  <w:style w:type="character" w:customStyle="1" w:styleId="spellingerror">
    <w:name w:val="spellingerror"/>
    <w:basedOn w:val="a0"/>
    <w:rsid w:val="00B43692"/>
  </w:style>
  <w:style w:type="paragraph" w:styleId="a3">
    <w:name w:val="Balloon Text"/>
    <w:basedOn w:val="a"/>
    <w:link w:val="a4"/>
    <w:uiPriority w:val="99"/>
    <w:semiHidden/>
    <w:unhideWhenUsed/>
    <w:rsid w:val="00B4369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43692"/>
    <w:rPr>
      <w:rFonts w:ascii="Tahoma" w:hAnsi="Tahoma" w:cs="Tahoma"/>
      <w:sz w:val="16"/>
      <w:szCs w:val="16"/>
    </w:rPr>
  </w:style>
  <w:style w:type="character" w:styleId="a5">
    <w:name w:val="Hyperlink"/>
    <w:basedOn w:val="a0"/>
    <w:uiPriority w:val="99"/>
    <w:semiHidden/>
    <w:unhideWhenUsed/>
    <w:rsid w:val="00B436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5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722</Words>
  <Characters>4122</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Задорожняя</dc:creator>
  <cp:keywords/>
  <dc:description/>
  <cp:lastModifiedBy>Елена Задорожняя</cp:lastModifiedBy>
  <cp:revision>2</cp:revision>
  <dcterms:created xsi:type="dcterms:W3CDTF">2021-01-13T08:31:00Z</dcterms:created>
  <dcterms:modified xsi:type="dcterms:W3CDTF">2021-01-13T08:44:00Z</dcterms:modified>
</cp:coreProperties>
</file>