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266A" w:rsidRDefault="00760CD0" w:rsidP="00760CD0">
      <w:pPr>
        <w:pStyle w:val="ListParagraph"/>
        <w:numPr>
          <w:ilvl w:val="0"/>
          <w:numId w:val="1"/>
        </w:numPr>
      </w:pPr>
      <w:r>
        <w:t xml:space="preserve">Действительные числа </w:t>
      </w:r>
      <w:r w:rsidR="001F4669">
        <w:rPr>
          <w:lang w:val="en-US"/>
        </w:rPr>
        <w:t>+</w:t>
      </w:r>
    </w:p>
    <w:p w:rsidR="00760CD0" w:rsidRDefault="00760CD0" w:rsidP="00760CD0">
      <w:pPr>
        <w:pStyle w:val="ListParagraph"/>
      </w:pPr>
      <w:r>
        <w:rPr>
          <w:noProof/>
          <w:lang w:eastAsia="ru-RU"/>
        </w:rPr>
        <w:drawing>
          <wp:inline distT="0" distB="0" distL="0" distR="0" wp14:anchorId="02363FFD" wp14:editId="6D106117">
            <wp:extent cx="4845020" cy="3152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8487" cy="315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D0" w:rsidRDefault="00760CD0" w:rsidP="00760CD0">
      <w:pPr>
        <w:pStyle w:val="ListParagraph"/>
        <w:numPr>
          <w:ilvl w:val="0"/>
          <w:numId w:val="1"/>
        </w:numPr>
      </w:pPr>
      <w:r>
        <w:t>Степенная функция</w:t>
      </w:r>
      <w:r w:rsidR="0026460A">
        <w:t>+</w:t>
      </w:r>
    </w:p>
    <w:p w:rsidR="00760CD0" w:rsidRDefault="00760CD0" w:rsidP="00760CD0">
      <w:pPr>
        <w:pStyle w:val="ListParagraph"/>
      </w:pPr>
      <w:r>
        <w:rPr>
          <w:noProof/>
          <w:lang w:eastAsia="ru-RU"/>
        </w:rPr>
        <w:drawing>
          <wp:inline distT="0" distB="0" distL="0" distR="0" wp14:anchorId="549F83DE" wp14:editId="4637E359">
            <wp:extent cx="4305300" cy="2076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D0" w:rsidRDefault="00760CD0" w:rsidP="00760CD0">
      <w:pPr>
        <w:pStyle w:val="ListParagraph"/>
        <w:numPr>
          <w:ilvl w:val="0"/>
          <w:numId w:val="1"/>
        </w:numPr>
      </w:pPr>
      <w:r>
        <w:t>Показательная функция</w:t>
      </w:r>
      <w:r w:rsidR="0001634A">
        <w:rPr>
          <w:lang w:val="en-US"/>
        </w:rPr>
        <w:t>+</w:t>
      </w:r>
    </w:p>
    <w:p w:rsidR="00760CD0" w:rsidRDefault="00760CD0" w:rsidP="00760CD0">
      <w:pPr>
        <w:pStyle w:val="ListParagraph"/>
      </w:pPr>
      <w:r>
        <w:rPr>
          <w:noProof/>
          <w:lang w:eastAsia="ru-RU"/>
        </w:rPr>
        <w:drawing>
          <wp:inline distT="0" distB="0" distL="0" distR="0" wp14:anchorId="419376F6" wp14:editId="7B03E141">
            <wp:extent cx="4181475" cy="2305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D0" w:rsidRDefault="00760CD0" w:rsidP="00760CD0">
      <w:pPr>
        <w:pStyle w:val="ListParagraph"/>
        <w:numPr>
          <w:ilvl w:val="0"/>
          <w:numId w:val="1"/>
        </w:numPr>
      </w:pPr>
      <w:r>
        <w:t>Логарифмическая функция</w:t>
      </w:r>
      <w:r w:rsidR="0001634A">
        <w:rPr>
          <w:lang w:val="en-US"/>
        </w:rPr>
        <w:t>+</w:t>
      </w:r>
    </w:p>
    <w:p w:rsidR="00760CD0" w:rsidRDefault="00760CD0" w:rsidP="00760CD0">
      <w:pPr>
        <w:pStyle w:val="ListParagraph"/>
      </w:pPr>
      <w:r>
        <w:rPr>
          <w:noProof/>
          <w:lang w:eastAsia="ru-RU"/>
        </w:rPr>
        <w:lastRenderedPageBreak/>
        <w:drawing>
          <wp:inline distT="0" distB="0" distL="0" distR="0" wp14:anchorId="20A9E701" wp14:editId="37FA8FFD">
            <wp:extent cx="4314825" cy="3000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D0" w:rsidRDefault="00760CD0" w:rsidP="00760CD0">
      <w:pPr>
        <w:pStyle w:val="ListParagraph"/>
        <w:numPr>
          <w:ilvl w:val="0"/>
          <w:numId w:val="1"/>
        </w:numPr>
      </w:pPr>
      <w:r>
        <w:t>Тригонометрические формулы</w:t>
      </w:r>
      <w:r w:rsidR="0001634A">
        <w:rPr>
          <w:lang w:val="en-US"/>
        </w:rPr>
        <w:t>+-</w:t>
      </w:r>
    </w:p>
    <w:p w:rsidR="00760CD0" w:rsidRDefault="00760CD0" w:rsidP="00760CD0">
      <w:pPr>
        <w:pStyle w:val="ListParagraph"/>
      </w:pPr>
      <w:r>
        <w:rPr>
          <w:noProof/>
          <w:lang w:eastAsia="ru-RU"/>
        </w:rPr>
        <w:drawing>
          <wp:inline distT="0" distB="0" distL="0" distR="0" wp14:anchorId="14DB4BA8" wp14:editId="54D77711">
            <wp:extent cx="4324350" cy="2895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D0" w:rsidRDefault="00760CD0" w:rsidP="00760CD0">
      <w:pPr>
        <w:pStyle w:val="ListParagraph"/>
        <w:numPr>
          <w:ilvl w:val="0"/>
          <w:numId w:val="1"/>
        </w:numPr>
      </w:pPr>
      <w:r>
        <w:t>Тригонометрические уравнения</w:t>
      </w:r>
      <w:r w:rsidR="0001634A">
        <w:rPr>
          <w:lang w:val="en-US"/>
        </w:rPr>
        <w:t>+-</w:t>
      </w:r>
    </w:p>
    <w:p w:rsidR="00760CD0" w:rsidRDefault="00760CD0" w:rsidP="00760CD0">
      <w:pPr>
        <w:pStyle w:val="ListParagraph"/>
      </w:pPr>
      <w:r>
        <w:rPr>
          <w:noProof/>
          <w:lang w:eastAsia="ru-RU"/>
        </w:rPr>
        <w:drawing>
          <wp:inline distT="0" distB="0" distL="0" distR="0" wp14:anchorId="64B4C664" wp14:editId="63C49E5D">
            <wp:extent cx="4419600" cy="1666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D0" w:rsidRDefault="00760CD0" w:rsidP="00760CD0">
      <w:pPr>
        <w:pStyle w:val="ListParagraph"/>
        <w:numPr>
          <w:ilvl w:val="0"/>
          <w:numId w:val="1"/>
        </w:numPr>
      </w:pPr>
      <w:r>
        <w:t>Тригонометрические функции</w:t>
      </w:r>
      <w:r w:rsidR="0001634A">
        <w:rPr>
          <w:lang w:val="en-US"/>
        </w:rPr>
        <w:t>+-</w:t>
      </w:r>
    </w:p>
    <w:p w:rsidR="00760CD0" w:rsidRDefault="00760CD0" w:rsidP="00760CD0">
      <w:pPr>
        <w:pStyle w:val="ListParagraph"/>
      </w:pPr>
      <w:r>
        <w:rPr>
          <w:noProof/>
          <w:lang w:eastAsia="ru-RU"/>
        </w:rPr>
        <w:lastRenderedPageBreak/>
        <w:drawing>
          <wp:inline distT="0" distB="0" distL="0" distR="0" wp14:anchorId="5268F43F" wp14:editId="02FDAD1A">
            <wp:extent cx="4381500" cy="2028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D0" w:rsidRDefault="00760CD0" w:rsidP="00760CD0">
      <w:pPr>
        <w:pStyle w:val="ListParagraph"/>
        <w:numPr>
          <w:ilvl w:val="0"/>
          <w:numId w:val="1"/>
        </w:numPr>
      </w:pPr>
      <w:r>
        <w:t>Производная и ее геометрический смысл</w:t>
      </w:r>
      <w:r w:rsidR="00895343">
        <w:t>+</w:t>
      </w:r>
    </w:p>
    <w:p w:rsidR="00760CD0" w:rsidRDefault="00760CD0" w:rsidP="00760CD0">
      <w:pPr>
        <w:pStyle w:val="ListParagraph"/>
      </w:pPr>
      <w:r>
        <w:rPr>
          <w:noProof/>
          <w:lang w:eastAsia="ru-RU"/>
        </w:rPr>
        <w:drawing>
          <wp:inline distT="0" distB="0" distL="0" distR="0" wp14:anchorId="229F5B37" wp14:editId="49122B90">
            <wp:extent cx="4248150" cy="1962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D0" w:rsidRDefault="00760CD0" w:rsidP="00760CD0">
      <w:pPr>
        <w:pStyle w:val="ListParagraph"/>
        <w:numPr>
          <w:ilvl w:val="0"/>
          <w:numId w:val="1"/>
        </w:numPr>
      </w:pPr>
      <w:r>
        <w:t>Применение производной к исследованию функций</w:t>
      </w:r>
      <w:r w:rsidR="00EE4E4C">
        <w:t>+</w:t>
      </w:r>
    </w:p>
    <w:p w:rsidR="00760CD0" w:rsidRDefault="00760CD0" w:rsidP="00760CD0">
      <w:pPr>
        <w:pStyle w:val="ListParagraph"/>
      </w:pPr>
      <w:r>
        <w:rPr>
          <w:noProof/>
          <w:lang w:eastAsia="ru-RU"/>
        </w:rPr>
        <w:drawing>
          <wp:inline distT="0" distB="0" distL="0" distR="0" wp14:anchorId="3B3AD5C0" wp14:editId="2E77352A">
            <wp:extent cx="4257675" cy="2343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D0" w:rsidRDefault="00760CD0" w:rsidP="00760CD0">
      <w:pPr>
        <w:pStyle w:val="ListParagraph"/>
        <w:numPr>
          <w:ilvl w:val="0"/>
          <w:numId w:val="1"/>
        </w:numPr>
      </w:pPr>
      <w:r>
        <w:t>Интеграл</w:t>
      </w:r>
      <w:r w:rsidR="00612F10">
        <w:t>+</w:t>
      </w:r>
    </w:p>
    <w:p w:rsidR="00760CD0" w:rsidRDefault="00760CD0" w:rsidP="00760CD0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75616D9C" wp14:editId="2BDD37C8">
            <wp:extent cx="4495800" cy="2581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D0" w:rsidRDefault="00760CD0" w:rsidP="00760CD0">
      <w:pPr>
        <w:pStyle w:val="ListParagraph"/>
        <w:numPr>
          <w:ilvl w:val="0"/>
          <w:numId w:val="1"/>
        </w:numPr>
      </w:pPr>
      <w:r>
        <w:t>Комбинаторика</w:t>
      </w:r>
      <w:r w:rsidR="00174F8D">
        <w:t>+</w:t>
      </w:r>
    </w:p>
    <w:p w:rsidR="00760CD0" w:rsidRDefault="00760CD0" w:rsidP="00760CD0">
      <w:pPr>
        <w:ind w:left="360"/>
      </w:pPr>
      <w:r>
        <w:rPr>
          <w:noProof/>
          <w:lang w:eastAsia="ru-RU"/>
        </w:rPr>
        <w:drawing>
          <wp:inline distT="0" distB="0" distL="0" distR="0" wp14:anchorId="4A102F68" wp14:editId="564F8B76">
            <wp:extent cx="4286250" cy="2019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D0" w:rsidRDefault="00760CD0" w:rsidP="00760CD0">
      <w:pPr>
        <w:pStyle w:val="ListParagraph"/>
      </w:pPr>
    </w:p>
    <w:p w:rsidR="00760CD0" w:rsidRDefault="00760CD0" w:rsidP="00760CD0">
      <w:pPr>
        <w:pStyle w:val="ListParagraph"/>
        <w:numPr>
          <w:ilvl w:val="0"/>
          <w:numId w:val="1"/>
        </w:numPr>
      </w:pPr>
      <w:r>
        <w:t>Элементы теории вероятностей</w:t>
      </w:r>
      <w:r w:rsidR="004D78F6">
        <w:t>+</w:t>
      </w:r>
      <w:bookmarkStart w:id="0" w:name="_GoBack"/>
      <w:bookmarkEnd w:id="0"/>
    </w:p>
    <w:p w:rsidR="00760CD0" w:rsidRDefault="00760CD0" w:rsidP="00760CD0">
      <w:pPr>
        <w:pStyle w:val="ListParagraph"/>
      </w:pPr>
      <w:r>
        <w:rPr>
          <w:noProof/>
          <w:lang w:eastAsia="ru-RU"/>
        </w:rPr>
        <w:drawing>
          <wp:inline distT="0" distB="0" distL="0" distR="0" wp14:anchorId="05F39353" wp14:editId="714804A1">
            <wp:extent cx="4619625" cy="3486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D0" w:rsidRDefault="00760CD0" w:rsidP="00760CD0">
      <w:pPr>
        <w:pStyle w:val="ListParagraph"/>
        <w:numPr>
          <w:ilvl w:val="0"/>
          <w:numId w:val="1"/>
        </w:numPr>
      </w:pPr>
      <w:r>
        <w:t>Статистика</w:t>
      </w:r>
    </w:p>
    <w:p w:rsidR="00760CD0" w:rsidRDefault="00760CD0" w:rsidP="00760CD0">
      <w:pPr>
        <w:pStyle w:val="ListParagraph"/>
      </w:pPr>
      <w:r>
        <w:rPr>
          <w:noProof/>
          <w:lang w:eastAsia="ru-RU"/>
        </w:rPr>
        <w:lastRenderedPageBreak/>
        <w:drawing>
          <wp:inline distT="0" distB="0" distL="0" distR="0" wp14:anchorId="6BFECE81" wp14:editId="2577DA6E">
            <wp:extent cx="4343400" cy="1800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D0" w:rsidRDefault="00760CD0" w:rsidP="00760CD0">
      <w:pPr>
        <w:pStyle w:val="ListParagraph"/>
      </w:pPr>
    </w:p>
    <w:p w:rsidR="00760CD0" w:rsidRDefault="00760CD0" w:rsidP="00760CD0"/>
    <w:sectPr w:rsidR="00760CD0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A2BBF"/>
    <w:multiLevelType w:val="hybridMultilevel"/>
    <w:tmpl w:val="6896B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66A"/>
    <w:rsid w:val="0001634A"/>
    <w:rsid w:val="00035B2F"/>
    <w:rsid w:val="00174F8D"/>
    <w:rsid w:val="001F4669"/>
    <w:rsid w:val="0026460A"/>
    <w:rsid w:val="004D78F6"/>
    <w:rsid w:val="00612F10"/>
    <w:rsid w:val="00760CD0"/>
    <w:rsid w:val="00895343"/>
    <w:rsid w:val="00DB266A"/>
    <w:rsid w:val="00E62DB9"/>
    <w:rsid w:val="00EE4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4EE10"/>
  <w15:chartTrackingRefBased/>
  <w15:docId w15:val="{55D13719-1152-41BF-AE88-F1F4DCA39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0C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5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11</cp:revision>
  <dcterms:created xsi:type="dcterms:W3CDTF">2021-04-01T17:19:00Z</dcterms:created>
  <dcterms:modified xsi:type="dcterms:W3CDTF">2021-04-12T08:03:00Z</dcterms:modified>
</cp:coreProperties>
</file>