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D2B1" w14:textId="77777777" w:rsidR="00385254" w:rsidRPr="009B35D7" w:rsidRDefault="00385254" w:rsidP="00385254">
      <w:pPr>
        <w:jc w:val="center"/>
      </w:pPr>
      <w:r w:rsidRPr="009B35D7">
        <w:rPr>
          <w:noProof/>
        </w:rPr>
        <w:drawing>
          <wp:inline distT="0" distB="0" distL="0" distR="0" wp14:anchorId="56DD44CA" wp14:editId="01A4D553">
            <wp:extent cx="4572000" cy="1341120"/>
            <wp:effectExtent l="0" t="0" r="0" b="0"/>
            <wp:docPr id="208940837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8372" name="Picture 1" descr="A blue and black logo&#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37B8A293" w14:textId="77777777" w:rsidR="00385254" w:rsidRPr="009B35D7" w:rsidRDefault="00385254" w:rsidP="00385254">
      <w:r w:rsidRPr="009B35D7">
        <w:t xml:space="preserve"> </w:t>
      </w:r>
    </w:p>
    <w:p w14:paraId="4141A5D0" w14:textId="77777777" w:rsidR="00385254" w:rsidRPr="009B35D7" w:rsidRDefault="00385254" w:rsidP="00385254">
      <w:pPr>
        <w:jc w:val="center"/>
      </w:pPr>
      <w:r w:rsidRPr="009B35D7">
        <w:rPr>
          <w:b/>
        </w:rPr>
        <w:t>FACULTY OF COMPUTING &amp; INFORMATICS</w:t>
      </w:r>
    </w:p>
    <w:p w14:paraId="0E82F030" w14:textId="77777777" w:rsidR="00385254" w:rsidRPr="009B35D7" w:rsidRDefault="00385254" w:rsidP="00385254">
      <w:pPr>
        <w:jc w:val="center"/>
      </w:pPr>
      <w:r w:rsidRPr="009B35D7">
        <w:rPr>
          <w:b/>
        </w:rPr>
        <w:t>CSE6224 - SOFTWARE REQUIREMENTS ENGINEERING</w:t>
      </w:r>
    </w:p>
    <w:p w14:paraId="504509D3" w14:textId="77777777" w:rsidR="00385254" w:rsidRPr="009B35D7" w:rsidRDefault="00385254" w:rsidP="00385254">
      <w:pPr>
        <w:jc w:val="center"/>
      </w:pPr>
      <w:r w:rsidRPr="009B35D7">
        <w:rPr>
          <w:b/>
        </w:rPr>
        <w:t>TERM 2420</w:t>
      </w:r>
    </w:p>
    <w:p w14:paraId="0396B9D3" w14:textId="77777777" w:rsidR="00385254" w:rsidRPr="009B35D7" w:rsidRDefault="00385254" w:rsidP="00385254">
      <w:pPr>
        <w:jc w:val="center"/>
      </w:pPr>
    </w:p>
    <w:p w14:paraId="486382C8" w14:textId="77777777" w:rsidR="00385254" w:rsidRPr="009B35D7" w:rsidRDefault="00385254" w:rsidP="00385254">
      <w:pPr>
        <w:jc w:val="center"/>
      </w:pPr>
      <w:r w:rsidRPr="009B35D7">
        <w:rPr>
          <w:b/>
        </w:rPr>
        <w:t xml:space="preserve">PART 1: </w:t>
      </w:r>
      <w:r w:rsidRPr="001D7AF1">
        <w:rPr>
          <w:b/>
        </w:rPr>
        <w:t xml:space="preserve">Campus Wellness Portal with Medical System and Fitness </w:t>
      </w:r>
      <w:proofErr w:type="spellStart"/>
      <w:r w:rsidRPr="001D7AF1">
        <w:rPr>
          <w:b/>
        </w:rPr>
        <w:t>Center</w:t>
      </w:r>
      <w:proofErr w:type="spellEnd"/>
      <w:r w:rsidRPr="001D7AF1">
        <w:rPr>
          <w:b/>
        </w:rPr>
        <w:t xml:space="preserve"> Integration</w:t>
      </w:r>
    </w:p>
    <w:p w14:paraId="2C9D162A" w14:textId="77777777" w:rsidR="00385254" w:rsidRPr="009B35D7" w:rsidRDefault="00385254" w:rsidP="00385254">
      <w:pPr>
        <w:jc w:val="center"/>
      </w:pPr>
    </w:p>
    <w:p w14:paraId="21680521" w14:textId="6BA11C80" w:rsidR="00385254" w:rsidRPr="009B35D7" w:rsidRDefault="00385254" w:rsidP="00385254">
      <w:pPr>
        <w:jc w:val="center"/>
      </w:pPr>
      <w:r w:rsidRPr="009B35D7">
        <w:t>TT</w:t>
      </w:r>
      <w:r>
        <w:t>6</w:t>
      </w:r>
      <w:r w:rsidRPr="009B35D7">
        <w:t xml:space="preserve">L – GROUP </w:t>
      </w:r>
      <w:r>
        <w:t>5</w:t>
      </w:r>
      <w:r w:rsidRPr="009B35D7">
        <w:t xml:space="preserve"> – </w:t>
      </w:r>
      <w:r>
        <w:t>Task 2</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385254" w:rsidRPr="009B35D7" w14:paraId="4AFF21FB" w14:textId="77777777" w:rsidTr="00D00F1A">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2E997B7C" w14:textId="77777777" w:rsidR="00385254" w:rsidRPr="009B35D7" w:rsidRDefault="00385254" w:rsidP="00D00F1A">
            <w:pPr>
              <w:jc w:val="center"/>
            </w:pPr>
            <w:r w:rsidRPr="009B35D7">
              <w:rPr>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51231C3D" w14:textId="77777777" w:rsidR="00385254" w:rsidRPr="009B35D7" w:rsidRDefault="00385254" w:rsidP="00D00F1A">
            <w:pPr>
              <w:jc w:val="center"/>
            </w:pPr>
            <w:r w:rsidRPr="009B35D7">
              <w:rPr>
                <w:b/>
              </w:rPr>
              <w:t>STUDENT ID</w:t>
            </w:r>
          </w:p>
        </w:tc>
      </w:tr>
      <w:tr w:rsidR="00385254" w:rsidRPr="009B35D7" w14:paraId="631387E7" w14:textId="77777777" w:rsidTr="00D00F1A">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38C78183" w14:textId="77777777" w:rsidR="00385254" w:rsidRPr="009B35D7" w:rsidRDefault="00385254" w:rsidP="00D00F1A">
            <w:pPr>
              <w:jc w:val="center"/>
            </w:pPr>
            <w:r w:rsidRPr="006C21AB">
              <w:rPr>
                <w:rFonts w:eastAsia="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58C04492" w14:textId="77777777" w:rsidR="00385254" w:rsidRPr="009B35D7" w:rsidRDefault="00385254" w:rsidP="00D00F1A">
            <w:pPr>
              <w:jc w:val="center"/>
            </w:pPr>
            <w:r>
              <w:t>1211101788</w:t>
            </w:r>
          </w:p>
        </w:tc>
      </w:tr>
      <w:tr w:rsidR="00385254" w:rsidRPr="009B35D7" w14:paraId="3131D1CB" w14:textId="77777777" w:rsidTr="00D00F1A">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7F519436" w14:textId="77777777" w:rsidR="00385254" w:rsidRPr="009B35D7" w:rsidRDefault="00385254" w:rsidP="00D00F1A">
            <w:pPr>
              <w:jc w:val="center"/>
            </w:pPr>
            <w:r w:rsidRPr="006C21AB">
              <w:rPr>
                <w:rFonts w:eastAsia="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77AFE003" w14:textId="77777777" w:rsidR="00385254" w:rsidRPr="009B35D7" w:rsidRDefault="00385254" w:rsidP="00D00F1A">
            <w:pPr>
              <w:jc w:val="center"/>
            </w:pPr>
            <w:r>
              <w:t>1221302704</w:t>
            </w:r>
          </w:p>
        </w:tc>
      </w:tr>
      <w:tr w:rsidR="00385254" w:rsidRPr="009B35D7" w14:paraId="105A19E7" w14:textId="77777777" w:rsidTr="00D00F1A">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5F4A3894" w14:textId="77777777" w:rsidR="00385254" w:rsidRPr="009B35D7" w:rsidRDefault="00385254" w:rsidP="00D00F1A">
            <w:pPr>
              <w:jc w:val="center"/>
            </w:pPr>
            <w:r w:rsidRPr="006C21AB">
              <w:rPr>
                <w:rFonts w:eastAsia="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3D696BD2" w14:textId="77777777" w:rsidR="00385254" w:rsidRPr="009B35D7" w:rsidRDefault="00385254" w:rsidP="00D00F1A">
            <w:pPr>
              <w:jc w:val="center"/>
            </w:pPr>
            <w:r>
              <w:t>1221303813</w:t>
            </w:r>
          </w:p>
        </w:tc>
      </w:tr>
    </w:tbl>
    <w:p w14:paraId="6BA078C0" w14:textId="77777777" w:rsidR="00385254" w:rsidRPr="009B35D7" w:rsidRDefault="00385254" w:rsidP="00385254">
      <w:pPr>
        <w:jc w:val="center"/>
      </w:pPr>
    </w:p>
    <w:p w14:paraId="064542AF" w14:textId="77777777" w:rsidR="00385254" w:rsidRPr="009B35D7" w:rsidRDefault="00385254" w:rsidP="00385254">
      <w:pPr>
        <w:jc w:val="center"/>
      </w:pPr>
      <w:r w:rsidRPr="009B35D7">
        <w:rPr>
          <w:b/>
        </w:rPr>
        <w:t>LECTURER’S NAME:</w:t>
      </w:r>
      <w:r w:rsidRPr="009B35D7">
        <w:t xml:space="preserve"> DR ZARINA BINTI CHE EMBI</w:t>
      </w:r>
    </w:p>
    <w:p w14:paraId="2A1BDA77" w14:textId="77777777" w:rsidR="00385254" w:rsidRPr="009B35D7" w:rsidRDefault="00385254" w:rsidP="00385254">
      <w:pPr>
        <w:jc w:val="center"/>
      </w:pPr>
    </w:p>
    <w:p w14:paraId="0998C520" w14:textId="77777777" w:rsidR="00385254" w:rsidRPr="009B35D7" w:rsidRDefault="00385254" w:rsidP="00385254">
      <w:pPr>
        <w:jc w:val="center"/>
      </w:pPr>
      <w:r w:rsidRPr="00F86973">
        <w:rPr>
          <w:b/>
          <w:highlight w:val="yellow"/>
        </w:rPr>
        <w:t>SUBMISSION DATE:</w:t>
      </w:r>
      <w:r w:rsidRPr="009B35D7">
        <w:t xml:space="preserve"> </w:t>
      </w:r>
    </w:p>
    <w:p w14:paraId="44CF1173" w14:textId="77777777" w:rsidR="00385254" w:rsidRDefault="00385254" w:rsidP="00385254">
      <w:pPr>
        <w:rPr>
          <w:b/>
          <w:bCs/>
        </w:rPr>
      </w:pPr>
      <w:r>
        <w:rPr>
          <w:b/>
          <w:bCs/>
        </w:rPr>
        <w:br w:type="page"/>
      </w:r>
    </w:p>
    <w:sdt>
      <w:sdtPr>
        <w:id w:val="-143664514"/>
        <w:docPartObj>
          <w:docPartGallery w:val="Table of Contents"/>
          <w:docPartUnique/>
        </w:docPartObj>
      </w:sdtPr>
      <w:sdtEndPr>
        <w:rPr>
          <w:rFonts w:asciiTheme="minorHAnsi" w:eastAsiaTheme="minorEastAsia" w:hAnsiTheme="minorHAnsi" w:cstheme="minorBidi"/>
          <w:bCs/>
          <w:noProof/>
          <w:color w:val="auto"/>
          <w:kern w:val="2"/>
          <w:sz w:val="24"/>
          <w:szCs w:val="24"/>
          <w:lang w:val="en-MY" w:eastAsia="zh-CN"/>
          <w14:ligatures w14:val="standardContextual"/>
        </w:rPr>
      </w:sdtEndPr>
      <w:sdtContent>
        <w:p w14:paraId="091D86EF" w14:textId="0BE217D1" w:rsidR="00EE2D33" w:rsidRDefault="00EE2D33">
          <w:pPr>
            <w:pStyle w:val="TOCHeading"/>
          </w:pPr>
          <w:r>
            <w:t>Contents</w:t>
          </w:r>
        </w:p>
        <w:p w14:paraId="63CF6147" w14:textId="202C1EE3" w:rsidR="00EE2D33" w:rsidRDefault="00EE2D33">
          <w:pPr>
            <w:pStyle w:val="TOC1"/>
            <w:tabs>
              <w:tab w:val="right" w:leader="dot" w:pos="9016"/>
            </w:tabs>
            <w:rPr>
              <w:noProof/>
            </w:rPr>
          </w:pPr>
          <w:r>
            <w:fldChar w:fldCharType="begin"/>
          </w:r>
          <w:r>
            <w:instrText xml:space="preserve"> TOC \o "1-3" \h \z \u </w:instrText>
          </w:r>
          <w:r>
            <w:fldChar w:fldCharType="separate"/>
          </w:r>
          <w:hyperlink w:anchor="_Toc198420648" w:history="1">
            <w:r w:rsidRPr="00AE79A0">
              <w:rPr>
                <w:rStyle w:val="Hyperlink"/>
                <w:noProof/>
              </w:rPr>
              <w:t>2.0 - Context Objects and Requirements Sources</w:t>
            </w:r>
            <w:r>
              <w:rPr>
                <w:noProof/>
                <w:webHidden/>
              </w:rPr>
              <w:tab/>
            </w:r>
            <w:r>
              <w:rPr>
                <w:noProof/>
                <w:webHidden/>
              </w:rPr>
              <w:fldChar w:fldCharType="begin"/>
            </w:r>
            <w:r>
              <w:rPr>
                <w:noProof/>
                <w:webHidden/>
              </w:rPr>
              <w:instrText xml:space="preserve"> PAGEREF _Toc198420648 \h </w:instrText>
            </w:r>
            <w:r>
              <w:rPr>
                <w:noProof/>
                <w:webHidden/>
              </w:rPr>
            </w:r>
            <w:r>
              <w:rPr>
                <w:noProof/>
                <w:webHidden/>
              </w:rPr>
              <w:fldChar w:fldCharType="separate"/>
            </w:r>
            <w:r>
              <w:rPr>
                <w:noProof/>
                <w:webHidden/>
              </w:rPr>
              <w:t>1</w:t>
            </w:r>
            <w:r>
              <w:rPr>
                <w:noProof/>
                <w:webHidden/>
              </w:rPr>
              <w:fldChar w:fldCharType="end"/>
            </w:r>
          </w:hyperlink>
        </w:p>
        <w:p w14:paraId="25D3C619" w14:textId="047665E9" w:rsidR="00EE2D33" w:rsidRDefault="00EE2D33">
          <w:pPr>
            <w:pStyle w:val="TOC2"/>
            <w:tabs>
              <w:tab w:val="right" w:leader="dot" w:pos="9016"/>
            </w:tabs>
            <w:rPr>
              <w:noProof/>
            </w:rPr>
          </w:pPr>
          <w:hyperlink w:anchor="_Toc198420649" w:history="1">
            <w:r w:rsidRPr="00AE79A0">
              <w:rPr>
                <w:rStyle w:val="Hyperlink"/>
                <w:noProof/>
              </w:rPr>
              <w:t>2.1 Material Objects</w:t>
            </w:r>
            <w:r>
              <w:rPr>
                <w:noProof/>
                <w:webHidden/>
              </w:rPr>
              <w:tab/>
            </w:r>
            <w:r>
              <w:rPr>
                <w:noProof/>
                <w:webHidden/>
              </w:rPr>
              <w:fldChar w:fldCharType="begin"/>
            </w:r>
            <w:r>
              <w:rPr>
                <w:noProof/>
                <w:webHidden/>
              </w:rPr>
              <w:instrText xml:space="preserve"> PAGEREF _Toc198420649 \h </w:instrText>
            </w:r>
            <w:r>
              <w:rPr>
                <w:noProof/>
                <w:webHidden/>
              </w:rPr>
            </w:r>
            <w:r>
              <w:rPr>
                <w:noProof/>
                <w:webHidden/>
              </w:rPr>
              <w:fldChar w:fldCharType="separate"/>
            </w:r>
            <w:r>
              <w:rPr>
                <w:noProof/>
                <w:webHidden/>
              </w:rPr>
              <w:t>1</w:t>
            </w:r>
            <w:r>
              <w:rPr>
                <w:noProof/>
                <w:webHidden/>
              </w:rPr>
              <w:fldChar w:fldCharType="end"/>
            </w:r>
          </w:hyperlink>
        </w:p>
        <w:p w14:paraId="486376BD" w14:textId="3C66AB26" w:rsidR="00EE2D33" w:rsidRDefault="00EE2D33">
          <w:pPr>
            <w:pStyle w:val="TOC2"/>
            <w:tabs>
              <w:tab w:val="right" w:leader="dot" w:pos="9016"/>
            </w:tabs>
            <w:rPr>
              <w:noProof/>
            </w:rPr>
          </w:pPr>
          <w:hyperlink w:anchor="_Toc198420650" w:history="1">
            <w:r w:rsidRPr="00AE79A0">
              <w:rPr>
                <w:rStyle w:val="Hyperlink"/>
                <w:noProof/>
              </w:rPr>
              <w:t>2.2 Immaterial Objects</w:t>
            </w:r>
            <w:r>
              <w:rPr>
                <w:noProof/>
                <w:webHidden/>
              </w:rPr>
              <w:tab/>
            </w:r>
            <w:r>
              <w:rPr>
                <w:noProof/>
                <w:webHidden/>
              </w:rPr>
              <w:fldChar w:fldCharType="begin"/>
            </w:r>
            <w:r>
              <w:rPr>
                <w:noProof/>
                <w:webHidden/>
              </w:rPr>
              <w:instrText xml:space="preserve"> PAGEREF _Toc198420650 \h </w:instrText>
            </w:r>
            <w:r>
              <w:rPr>
                <w:noProof/>
                <w:webHidden/>
              </w:rPr>
            </w:r>
            <w:r>
              <w:rPr>
                <w:noProof/>
                <w:webHidden/>
              </w:rPr>
              <w:fldChar w:fldCharType="separate"/>
            </w:r>
            <w:r>
              <w:rPr>
                <w:noProof/>
                <w:webHidden/>
              </w:rPr>
              <w:t>3</w:t>
            </w:r>
            <w:r>
              <w:rPr>
                <w:noProof/>
                <w:webHidden/>
              </w:rPr>
              <w:fldChar w:fldCharType="end"/>
            </w:r>
          </w:hyperlink>
        </w:p>
        <w:p w14:paraId="2ACEF958" w14:textId="44E09012" w:rsidR="00EE2D33" w:rsidRDefault="00EE2D33">
          <w:pPr>
            <w:pStyle w:val="TOC2"/>
            <w:tabs>
              <w:tab w:val="right" w:leader="dot" w:pos="9016"/>
            </w:tabs>
            <w:rPr>
              <w:noProof/>
            </w:rPr>
          </w:pPr>
          <w:hyperlink w:anchor="_Toc198420651" w:history="1">
            <w:r w:rsidRPr="00AE79A0">
              <w:rPr>
                <w:rStyle w:val="Hyperlink"/>
                <w:noProof/>
              </w:rPr>
              <w:t>2.3 Requirements Sources</w:t>
            </w:r>
            <w:r>
              <w:rPr>
                <w:noProof/>
                <w:webHidden/>
              </w:rPr>
              <w:tab/>
            </w:r>
            <w:r>
              <w:rPr>
                <w:noProof/>
                <w:webHidden/>
              </w:rPr>
              <w:fldChar w:fldCharType="begin"/>
            </w:r>
            <w:r>
              <w:rPr>
                <w:noProof/>
                <w:webHidden/>
              </w:rPr>
              <w:instrText xml:space="preserve"> PAGEREF _Toc198420651 \h </w:instrText>
            </w:r>
            <w:r>
              <w:rPr>
                <w:noProof/>
                <w:webHidden/>
              </w:rPr>
            </w:r>
            <w:r>
              <w:rPr>
                <w:noProof/>
                <w:webHidden/>
              </w:rPr>
              <w:fldChar w:fldCharType="separate"/>
            </w:r>
            <w:r>
              <w:rPr>
                <w:noProof/>
                <w:webHidden/>
              </w:rPr>
              <w:t>5</w:t>
            </w:r>
            <w:r>
              <w:rPr>
                <w:noProof/>
                <w:webHidden/>
              </w:rPr>
              <w:fldChar w:fldCharType="end"/>
            </w:r>
          </w:hyperlink>
        </w:p>
        <w:p w14:paraId="4CCE3A64" w14:textId="61405FC9" w:rsidR="00EE2D33" w:rsidRDefault="00EE2D33">
          <w:r>
            <w:rPr>
              <w:b/>
              <w:bCs/>
              <w:noProof/>
            </w:rPr>
            <w:fldChar w:fldCharType="end"/>
          </w:r>
        </w:p>
      </w:sdtContent>
    </w:sdt>
    <w:p w14:paraId="60B598B3" w14:textId="77777777" w:rsidR="00EE2D33" w:rsidRDefault="00EE2D33">
      <w:pPr>
        <w:rPr>
          <w:rFonts w:ascii="Times New Roman" w:eastAsiaTheme="majorEastAsia" w:hAnsi="Times New Roman" w:cstheme="majorBidi"/>
          <w:b/>
          <w:color w:val="000000" w:themeColor="text1"/>
          <w:sz w:val="32"/>
          <w:szCs w:val="40"/>
        </w:rPr>
        <w:sectPr w:rsidR="00EE2D33">
          <w:footerReference w:type="first" r:id="rId11"/>
          <w:pgSz w:w="11906" w:h="16838"/>
          <w:pgMar w:top="1440" w:right="1440" w:bottom="1440" w:left="1440" w:header="708" w:footer="708" w:gutter="0"/>
          <w:cols w:space="708"/>
          <w:docGrid w:linePitch="360"/>
        </w:sectPr>
      </w:pPr>
    </w:p>
    <w:p w14:paraId="7338B74B" w14:textId="153C8765" w:rsidR="00734437" w:rsidRPr="00A058A1" w:rsidRDefault="0051259B" w:rsidP="00AA4D6D">
      <w:pPr>
        <w:pStyle w:val="Heading1"/>
      </w:pPr>
      <w:bookmarkStart w:id="0" w:name="_Toc198420648"/>
      <w:r w:rsidRPr="00A058A1">
        <w:lastRenderedPageBreak/>
        <w:t>2</w:t>
      </w:r>
      <w:r w:rsidR="00AA4D6D">
        <w:t>.0</w:t>
      </w:r>
      <w:r w:rsidRPr="00A058A1">
        <w:t xml:space="preserve"> - Context Objects and Requirements Sources</w:t>
      </w:r>
      <w:bookmarkEnd w:id="0"/>
    </w:p>
    <w:p w14:paraId="3AD7C785" w14:textId="5BE1F100" w:rsidR="00A058A1" w:rsidRPr="00A058A1" w:rsidRDefault="00A058A1" w:rsidP="00AA4D6D">
      <w:pPr>
        <w:pStyle w:val="Heading2"/>
      </w:pPr>
      <w:bookmarkStart w:id="1" w:name="_Toc198420649"/>
      <w:r w:rsidRPr="00A058A1">
        <w:t>2.1 Material Objects</w:t>
      </w:r>
      <w:bookmarkEnd w:id="1"/>
    </w:p>
    <w:p w14:paraId="23B4DA25" w14:textId="77777777"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t>Students:</w:t>
      </w:r>
    </w:p>
    <w:p w14:paraId="5D4864C1" w14:textId="766BA366" w:rsidR="00576D89" w:rsidRDefault="00375ACB" w:rsidP="00375ACB">
      <w:pPr>
        <w:ind w:left="720"/>
        <w:rPr>
          <w:rFonts w:ascii="Times New Roman" w:hAnsi="Times New Roman" w:cs="Times New Roman"/>
        </w:rPr>
      </w:pPr>
      <w:r w:rsidRPr="00375ACB">
        <w:rPr>
          <w:rFonts w:ascii="Times New Roman" w:hAnsi="Times New Roman" w:cs="Times New Roman"/>
        </w:rPr>
        <w:t>Campus Wellness Portal's primary end-users are students. They use the system to schedule appointments with the campus health center, enroll in fitness classes, establish and monitor well-being goals, and review mental, physical, and emotional wellness educational content. Their use and feedback are most critical in developing user-friendly improvements, and their diverse equipment usage requires that the system be simple to use, easy to access, and forgiving of diverse digital abilities.</w:t>
      </w:r>
    </w:p>
    <w:p w14:paraId="4D1AB076" w14:textId="77777777" w:rsidR="00AF031B" w:rsidRPr="00576D89" w:rsidRDefault="00AF031B" w:rsidP="00375ACB">
      <w:pPr>
        <w:ind w:left="720"/>
        <w:rPr>
          <w:rFonts w:ascii="Times New Roman" w:hAnsi="Times New Roman" w:cs="Times New Roman"/>
        </w:rPr>
      </w:pPr>
    </w:p>
    <w:p w14:paraId="3D4E336E" w14:textId="38D1B71D"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t>Health Center Staff:</w:t>
      </w:r>
    </w:p>
    <w:p w14:paraId="37E0B447" w14:textId="0C4B7A03" w:rsidR="00576D89" w:rsidRDefault="00B67B7F" w:rsidP="00B67B7F">
      <w:pPr>
        <w:ind w:left="720"/>
        <w:rPr>
          <w:rFonts w:ascii="Times New Roman" w:hAnsi="Times New Roman" w:cs="Times New Roman"/>
        </w:rPr>
      </w:pPr>
      <w:r w:rsidRPr="00B67B7F">
        <w:rPr>
          <w:rFonts w:ascii="Times New Roman" w:hAnsi="Times New Roman" w:cs="Times New Roman"/>
        </w:rPr>
        <w:t>Health Center Personnel include physicians, nurses, counselors, and support staff who employ the Portal for effective management of healthcare service delivery. They manage appointment schedules, hold and retrieve patient data, and perform online consultations where possible. Their functionality requires the system to be confidentiality-friendly, return real-time information, and workflow-enhanced functionality, with provision for compliance with medical data confidentiality and facilitation of overall availability of healthcare for students.</w:t>
      </w:r>
    </w:p>
    <w:p w14:paraId="0D841036" w14:textId="77777777" w:rsidR="00AF031B" w:rsidRPr="00576D89" w:rsidRDefault="00AF031B" w:rsidP="00B67B7F">
      <w:pPr>
        <w:ind w:left="720"/>
        <w:rPr>
          <w:rFonts w:ascii="Times New Roman" w:hAnsi="Times New Roman" w:cs="Times New Roman"/>
        </w:rPr>
      </w:pPr>
    </w:p>
    <w:p w14:paraId="4270E262" w14:textId="0A1EFA8D"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t>Fitness Center Staff:</w:t>
      </w:r>
    </w:p>
    <w:p w14:paraId="27A871FA" w14:textId="1488DD77" w:rsidR="00576D89" w:rsidRDefault="00B67B7F" w:rsidP="004B7E9A">
      <w:pPr>
        <w:ind w:left="720"/>
        <w:rPr>
          <w:rFonts w:ascii="Times New Roman" w:hAnsi="Times New Roman" w:cs="Times New Roman"/>
        </w:rPr>
      </w:pPr>
      <w:r w:rsidRPr="00B67B7F">
        <w:rPr>
          <w:rFonts w:ascii="Times New Roman" w:hAnsi="Times New Roman" w:cs="Times New Roman"/>
        </w:rPr>
        <w:t>Fitness Center Staff comprise instructors, trainers, and fitness administrators who manage the fitness-related activities of the university. Through the Portal, they plan fitness class schedules, track attendance, promote wellness programs, and manage participant registration. Their use of the system ensures appropriate scheduling of fitness resources and alerting of students with timely notice of classes, workshops, and fitness challenges.</w:t>
      </w:r>
    </w:p>
    <w:p w14:paraId="147D16AD" w14:textId="77777777" w:rsidR="00AF031B" w:rsidRPr="00576D89" w:rsidRDefault="00AF031B" w:rsidP="004B7E9A">
      <w:pPr>
        <w:ind w:left="720"/>
        <w:rPr>
          <w:rFonts w:ascii="Times New Roman" w:hAnsi="Times New Roman" w:cs="Times New Roman"/>
        </w:rPr>
      </w:pPr>
    </w:p>
    <w:p w14:paraId="042955DF" w14:textId="17FBB704"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t>Personal Devices:</w:t>
      </w:r>
    </w:p>
    <w:p w14:paraId="57BEF3A5" w14:textId="206D4139" w:rsidR="008B7005" w:rsidRDefault="008B7005" w:rsidP="004B7E9A">
      <w:pPr>
        <w:ind w:left="720"/>
        <w:rPr>
          <w:rFonts w:ascii="Times New Roman" w:hAnsi="Times New Roman" w:cs="Times New Roman"/>
        </w:rPr>
      </w:pPr>
      <w:r w:rsidRPr="008B7005">
        <w:rPr>
          <w:rFonts w:ascii="Times New Roman" w:hAnsi="Times New Roman" w:cs="Times New Roman"/>
        </w:rPr>
        <w:t>Personal Devices are the laptops, tablets, and smartphones most of the students and staff use to access the Portal. Because these devices vary so much in screen size, operating system, and browser support, the Portal must be built with a responsive and flexible layout to provide seamless performance. Cross-platform compatibility is required so that users can use all the features seamlessly, whether accessing from a dorm room, gym, or remotely.</w:t>
      </w:r>
    </w:p>
    <w:p w14:paraId="118B9755" w14:textId="77777777" w:rsidR="00AF031B" w:rsidRPr="00576D89" w:rsidRDefault="00AF031B" w:rsidP="004B7E9A">
      <w:pPr>
        <w:ind w:left="720"/>
        <w:rPr>
          <w:rFonts w:ascii="Times New Roman" w:hAnsi="Times New Roman" w:cs="Times New Roman"/>
        </w:rPr>
      </w:pPr>
    </w:p>
    <w:p w14:paraId="037282D1" w14:textId="55CAE049"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lastRenderedPageBreak/>
        <w:t>University Servers and Data Centers:</w:t>
      </w:r>
    </w:p>
    <w:p w14:paraId="40C29831" w14:textId="3232972C" w:rsidR="00576D89" w:rsidRDefault="004B7E9A" w:rsidP="004B7E9A">
      <w:pPr>
        <w:ind w:left="720"/>
        <w:rPr>
          <w:rFonts w:ascii="Times New Roman" w:hAnsi="Times New Roman" w:cs="Times New Roman"/>
        </w:rPr>
      </w:pPr>
      <w:r w:rsidRPr="004B7E9A">
        <w:rPr>
          <w:rFonts w:ascii="Times New Roman" w:hAnsi="Times New Roman" w:cs="Times New Roman"/>
        </w:rPr>
        <w:t>University Servers and Data Centers are the web services' back-end facilities supporting the application logic and databases of the Campus Wellness Portal. They provide secure storage for sensitive information such as medical records, fitness participation information, and personal wellness objectives. The servers must be capable of providing high availability, data redundancy, and robust cybersecurity features such as encryption and access control to maintain security against unauthorized access and data breaches.</w:t>
      </w:r>
    </w:p>
    <w:p w14:paraId="365AA742" w14:textId="77777777" w:rsidR="00AF031B" w:rsidRPr="00576D89" w:rsidRDefault="00AF031B" w:rsidP="004B7E9A">
      <w:pPr>
        <w:ind w:left="720"/>
        <w:rPr>
          <w:rFonts w:ascii="Times New Roman" w:hAnsi="Times New Roman" w:cs="Times New Roman"/>
        </w:rPr>
      </w:pPr>
    </w:p>
    <w:p w14:paraId="04556DB1" w14:textId="38D3BD52" w:rsidR="00576D89" w:rsidRPr="00576D89" w:rsidRDefault="00576D89" w:rsidP="00576D89">
      <w:pPr>
        <w:pStyle w:val="ListParagraph"/>
        <w:numPr>
          <w:ilvl w:val="0"/>
          <w:numId w:val="1"/>
        </w:numPr>
        <w:rPr>
          <w:rFonts w:ascii="Times New Roman" w:hAnsi="Times New Roman" w:cs="Times New Roman"/>
        </w:rPr>
      </w:pPr>
      <w:r w:rsidRPr="00576D89">
        <w:rPr>
          <w:rFonts w:ascii="Times New Roman" w:hAnsi="Times New Roman" w:cs="Times New Roman"/>
        </w:rPr>
        <w:t>Campus Network Infrastructure:</w:t>
      </w:r>
    </w:p>
    <w:p w14:paraId="1B0BAF01" w14:textId="3103E107" w:rsidR="009E2582" w:rsidRDefault="004B7E9A" w:rsidP="004B7E9A">
      <w:pPr>
        <w:ind w:left="720"/>
        <w:rPr>
          <w:rFonts w:ascii="Times New Roman" w:hAnsi="Times New Roman" w:cs="Times New Roman"/>
        </w:rPr>
      </w:pPr>
      <w:r w:rsidRPr="004B7E9A">
        <w:rPr>
          <w:rFonts w:ascii="Times New Roman" w:hAnsi="Times New Roman" w:cs="Times New Roman"/>
        </w:rPr>
        <w:t>The Campus Network Infrastructure is a wireless and wired infrastructure that grants access to the Portal as Wi-Fi networks, VPN facilities, firewall facilities, and network monitoring facilities which grant safe, high-speed, and reliable access. Efficient and reliable campus and remote-access network infrastructure is a necessity so that trainers, students, and employees get hassle-free access to the Portal irrespective of being on-campus or off-campus.</w:t>
      </w:r>
    </w:p>
    <w:p w14:paraId="5200E5A4" w14:textId="0776B3B3" w:rsidR="009E2582" w:rsidRDefault="009E2582">
      <w:pPr>
        <w:rPr>
          <w:rFonts w:ascii="Times New Roman" w:hAnsi="Times New Roman" w:cs="Times New Roman"/>
        </w:rPr>
      </w:pPr>
      <w:r>
        <w:rPr>
          <w:rFonts w:ascii="Times New Roman" w:hAnsi="Times New Roman" w:cs="Times New Roman"/>
        </w:rPr>
        <w:br w:type="page"/>
      </w:r>
    </w:p>
    <w:p w14:paraId="6FD89BD0" w14:textId="05367E4D" w:rsidR="009E2582" w:rsidRPr="00925F1A" w:rsidRDefault="00AA4D6D" w:rsidP="00AA4D6D">
      <w:pPr>
        <w:pStyle w:val="Heading2"/>
      </w:pPr>
      <w:bookmarkStart w:id="2" w:name="_Toc198420650"/>
      <w:r>
        <w:lastRenderedPageBreak/>
        <w:t xml:space="preserve">2.2 </w:t>
      </w:r>
      <w:r w:rsidR="009E2582" w:rsidRPr="00925F1A">
        <w:t>Immaterial Objects</w:t>
      </w:r>
      <w:bookmarkEnd w:id="2"/>
    </w:p>
    <w:p w14:paraId="64384556" w14:textId="070BB24A"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Student Wellness Database:</w:t>
      </w:r>
    </w:p>
    <w:p w14:paraId="7BBF0B7D" w14:textId="5BC02FF6" w:rsidR="007F6BF5" w:rsidRDefault="00E5155C" w:rsidP="00E5155C">
      <w:pPr>
        <w:ind w:left="720"/>
        <w:rPr>
          <w:rFonts w:ascii="Times New Roman" w:hAnsi="Times New Roman" w:cs="Times New Roman"/>
        </w:rPr>
      </w:pPr>
      <w:r w:rsidRPr="00E5155C">
        <w:rPr>
          <w:rFonts w:ascii="Times New Roman" w:hAnsi="Times New Roman" w:cs="Times New Roman"/>
        </w:rPr>
        <w:t xml:space="preserve">Shared electronic database of student wellness activity like appointment history, fitness class attendance, individualized wellness goals, </w:t>
      </w:r>
      <w:proofErr w:type="spellStart"/>
      <w:r w:rsidRPr="00E5155C">
        <w:rPr>
          <w:rFonts w:ascii="Times New Roman" w:hAnsi="Times New Roman" w:cs="Times New Roman"/>
        </w:rPr>
        <w:t>counselor</w:t>
      </w:r>
      <w:proofErr w:type="spellEnd"/>
      <w:r w:rsidRPr="00E5155C">
        <w:rPr>
          <w:rFonts w:ascii="Times New Roman" w:hAnsi="Times New Roman" w:cs="Times New Roman"/>
        </w:rPr>
        <w:t xml:space="preserve"> comments, and direct message. All the wellness data come alive and become actionable in this single database and enables integrated student well-being.</w:t>
      </w:r>
    </w:p>
    <w:p w14:paraId="6CFB0C3E" w14:textId="77777777" w:rsidR="00E5155C" w:rsidRPr="007F6BF5" w:rsidRDefault="00E5155C" w:rsidP="00E5155C">
      <w:pPr>
        <w:ind w:left="720"/>
        <w:rPr>
          <w:rFonts w:ascii="Times New Roman" w:hAnsi="Times New Roman" w:cs="Times New Roman"/>
        </w:rPr>
      </w:pPr>
    </w:p>
    <w:p w14:paraId="6B28A6D4" w14:textId="100583C0"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Medical Appointment Scheduling System:</w:t>
      </w:r>
    </w:p>
    <w:p w14:paraId="3A2D3A3B" w14:textId="77777777" w:rsidR="00126CB2" w:rsidRPr="00126CB2" w:rsidRDefault="00126CB2" w:rsidP="00126CB2">
      <w:pPr>
        <w:ind w:left="720"/>
        <w:rPr>
          <w:rFonts w:ascii="Times New Roman" w:hAnsi="Times New Roman" w:cs="Times New Roman"/>
        </w:rPr>
      </w:pPr>
      <w:r w:rsidRPr="00126CB2">
        <w:rPr>
          <w:rFonts w:ascii="Times New Roman" w:hAnsi="Times New Roman" w:cs="Times New Roman"/>
        </w:rPr>
        <w:t>An integrated electronic system allowing students to schedule, reschedule, and cancel medical appointments on-campus with on-campus medical personnel. It can be imported into personal calendars and allows for automatic reminders to improve attendance and timely health access.</w:t>
      </w:r>
    </w:p>
    <w:p w14:paraId="1E1DA7F5" w14:textId="741FCC69" w:rsidR="007F6BF5" w:rsidRDefault="00126CB2" w:rsidP="00126CB2">
      <w:pPr>
        <w:ind w:left="720"/>
        <w:rPr>
          <w:rFonts w:ascii="Times New Roman" w:hAnsi="Times New Roman" w:cs="Times New Roman"/>
        </w:rPr>
      </w:pPr>
      <w:r w:rsidRPr="00126CB2">
        <w:rPr>
          <w:rFonts w:ascii="Times New Roman" w:hAnsi="Times New Roman" w:cs="Times New Roman"/>
        </w:rPr>
        <w:t>An online subsystem that offers sign-up management of campus fitness class discovery, attendance tracking, and sign-up for campus fitness classes. It offers real-time seat availability, waitlist feature, and attendance confirmation to augment the lively student life.</w:t>
      </w:r>
    </w:p>
    <w:p w14:paraId="7348896E" w14:textId="77777777" w:rsidR="00126CB2" w:rsidRPr="007F6BF5" w:rsidRDefault="00126CB2" w:rsidP="00126CB2">
      <w:pPr>
        <w:ind w:left="720"/>
        <w:rPr>
          <w:rFonts w:ascii="Times New Roman" w:hAnsi="Times New Roman" w:cs="Times New Roman"/>
        </w:rPr>
      </w:pPr>
    </w:p>
    <w:p w14:paraId="72C11CE5" w14:textId="2839ABD6"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Fitness Class Management System:</w:t>
      </w:r>
    </w:p>
    <w:p w14:paraId="0F4A2CB4" w14:textId="2F6577C0" w:rsidR="007F6BF5" w:rsidRDefault="009C6304" w:rsidP="009C6304">
      <w:pPr>
        <w:ind w:left="720"/>
        <w:rPr>
          <w:rFonts w:ascii="Times New Roman" w:hAnsi="Times New Roman" w:cs="Times New Roman"/>
        </w:rPr>
      </w:pPr>
      <w:r w:rsidRPr="009C6304">
        <w:rPr>
          <w:rFonts w:ascii="Times New Roman" w:hAnsi="Times New Roman" w:cs="Times New Roman"/>
        </w:rPr>
        <w:t xml:space="preserve">A push-based messaging system which provides custom reminders and health reminders to an individual patient through email, SMS, or portal messaging. Some examples are appointment reminder, exercise reminders, mental health </w:t>
      </w:r>
      <w:proofErr w:type="spellStart"/>
      <w:r w:rsidRPr="009C6304">
        <w:rPr>
          <w:rFonts w:ascii="Times New Roman" w:hAnsi="Times New Roman" w:cs="Times New Roman"/>
        </w:rPr>
        <w:t>counseling</w:t>
      </w:r>
      <w:proofErr w:type="spellEnd"/>
      <w:r w:rsidRPr="009C6304">
        <w:rPr>
          <w:rFonts w:ascii="Times New Roman" w:hAnsi="Times New Roman" w:cs="Times New Roman"/>
        </w:rPr>
        <w:t>, and seasonal wellness reminders.</w:t>
      </w:r>
    </w:p>
    <w:p w14:paraId="5D63BD66" w14:textId="77777777" w:rsidR="009C6304" w:rsidRPr="007F6BF5" w:rsidRDefault="009C6304" w:rsidP="009C6304">
      <w:pPr>
        <w:ind w:left="720"/>
        <w:rPr>
          <w:rFonts w:ascii="Times New Roman" w:hAnsi="Times New Roman" w:cs="Times New Roman"/>
        </w:rPr>
      </w:pPr>
    </w:p>
    <w:p w14:paraId="2BA1A306" w14:textId="7FA0FF63"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Wellness Notifications System:</w:t>
      </w:r>
    </w:p>
    <w:p w14:paraId="72F7E868" w14:textId="77777777" w:rsidR="007F6BF5" w:rsidRPr="007F6BF5" w:rsidRDefault="007F6BF5" w:rsidP="00433A0E">
      <w:pPr>
        <w:ind w:left="720"/>
        <w:rPr>
          <w:rFonts w:ascii="Times New Roman" w:hAnsi="Times New Roman" w:cs="Times New Roman"/>
        </w:rPr>
      </w:pPr>
      <w:r w:rsidRPr="007F6BF5">
        <w:rPr>
          <w:rFonts w:ascii="Times New Roman" w:hAnsi="Times New Roman" w:cs="Times New Roman"/>
        </w:rPr>
        <w:t>Notifies and reminds students through portal messaging or e-mail alerts and healthy tips.</w:t>
      </w:r>
    </w:p>
    <w:p w14:paraId="2B9BC5B5" w14:textId="77777777" w:rsidR="007F6BF5" w:rsidRPr="007F6BF5" w:rsidRDefault="007F6BF5" w:rsidP="007F6BF5">
      <w:pPr>
        <w:rPr>
          <w:rFonts w:ascii="Times New Roman" w:hAnsi="Times New Roman" w:cs="Times New Roman"/>
        </w:rPr>
      </w:pPr>
    </w:p>
    <w:p w14:paraId="11FC8833" w14:textId="0BA3E586"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User Authentication and Authorization Services:</w:t>
      </w:r>
    </w:p>
    <w:p w14:paraId="7E0A59B7" w14:textId="674DF8D7" w:rsidR="007F6BF5" w:rsidRDefault="0099307F" w:rsidP="0099307F">
      <w:pPr>
        <w:ind w:left="720"/>
        <w:rPr>
          <w:rFonts w:ascii="Times New Roman" w:hAnsi="Times New Roman" w:cs="Times New Roman"/>
        </w:rPr>
      </w:pPr>
      <w:r w:rsidRPr="0099307F">
        <w:rPr>
          <w:rFonts w:ascii="Times New Roman" w:hAnsi="Times New Roman" w:cs="Times New Roman"/>
        </w:rPr>
        <w:t>A safe electronic gatekeeping mechanism authenticating users against institutional credentials (i.e., student ID and password). It also enforces role-based access controls to permit viewing or editing of sensitive wellness data by legitimate persons only.</w:t>
      </w:r>
    </w:p>
    <w:p w14:paraId="60B92B53" w14:textId="77777777" w:rsidR="0099307F" w:rsidRPr="007F6BF5" w:rsidRDefault="0099307F" w:rsidP="0099307F">
      <w:pPr>
        <w:ind w:left="720"/>
        <w:rPr>
          <w:rFonts w:ascii="Times New Roman" w:hAnsi="Times New Roman" w:cs="Times New Roman"/>
        </w:rPr>
      </w:pPr>
    </w:p>
    <w:p w14:paraId="6E20AA14" w14:textId="20FF9414" w:rsidR="007F6BF5" w:rsidRPr="00433A0E" w:rsidRDefault="00433A0E" w:rsidP="00433A0E">
      <w:pPr>
        <w:pStyle w:val="ListParagraph"/>
        <w:numPr>
          <w:ilvl w:val="0"/>
          <w:numId w:val="3"/>
        </w:numPr>
        <w:rPr>
          <w:rFonts w:ascii="Times New Roman" w:hAnsi="Times New Roman" w:cs="Times New Roman"/>
        </w:rPr>
      </w:pPr>
      <w:r w:rsidRPr="00433A0E">
        <w:rPr>
          <w:rFonts w:ascii="Times New Roman" w:hAnsi="Times New Roman" w:cs="Times New Roman"/>
        </w:rPr>
        <w:t>F</w:t>
      </w:r>
      <w:r w:rsidR="007F6BF5" w:rsidRPr="00433A0E">
        <w:rPr>
          <w:rFonts w:ascii="Times New Roman" w:hAnsi="Times New Roman" w:cs="Times New Roman"/>
        </w:rPr>
        <w:t>eedback Collection System</w:t>
      </w:r>
    </w:p>
    <w:p w14:paraId="387786CB" w14:textId="203026D8" w:rsidR="007F6BF5" w:rsidRDefault="002124B5" w:rsidP="002124B5">
      <w:pPr>
        <w:ind w:left="720"/>
        <w:rPr>
          <w:rFonts w:ascii="Times New Roman" w:hAnsi="Times New Roman" w:cs="Times New Roman"/>
        </w:rPr>
      </w:pPr>
      <w:r w:rsidRPr="002124B5">
        <w:rPr>
          <w:rFonts w:ascii="Times New Roman" w:hAnsi="Times New Roman" w:cs="Times New Roman"/>
        </w:rPr>
        <w:lastRenderedPageBreak/>
        <w:t>Web survey and form engine used to gather user opinion regarding wellness services, appointment quality, and web site accessibility. User opinion drives continuous quality enhancement of student well-being services.</w:t>
      </w:r>
    </w:p>
    <w:p w14:paraId="5808EC0A" w14:textId="77777777" w:rsidR="002124B5" w:rsidRPr="007F6BF5" w:rsidRDefault="002124B5" w:rsidP="002124B5">
      <w:pPr>
        <w:ind w:left="720"/>
        <w:rPr>
          <w:rFonts w:ascii="Times New Roman" w:hAnsi="Times New Roman" w:cs="Times New Roman"/>
        </w:rPr>
      </w:pPr>
    </w:p>
    <w:p w14:paraId="5C7AEC17" w14:textId="5B7B539E"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Data Security Framework:</w:t>
      </w:r>
    </w:p>
    <w:p w14:paraId="4F9C2E95" w14:textId="05DB02B5" w:rsidR="007F6BF5" w:rsidRDefault="002124B5" w:rsidP="002124B5">
      <w:pPr>
        <w:ind w:left="720"/>
        <w:rPr>
          <w:rFonts w:ascii="Times New Roman" w:hAnsi="Times New Roman" w:cs="Times New Roman"/>
        </w:rPr>
      </w:pPr>
      <w:r w:rsidRPr="002124B5">
        <w:rPr>
          <w:rFonts w:ascii="Times New Roman" w:hAnsi="Times New Roman" w:cs="Times New Roman"/>
        </w:rPr>
        <w:t>A multi-level security architecture with several layers of encryption protocols, secure data channels (SSL/TLS), and legal requirements such as HIPAA or FERPA. It ensures the confidentiality and integrity of the health-related and personal information of the students.</w:t>
      </w:r>
    </w:p>
    <w:p w14:paraId="06117A7E" w14:textId="77777777" w:rsidR="002124B5" w:rsidRPr="007F6BF5" w:rsidRDefault="002124B5" w:rsidP="002124B5">
      <w:pPr>
        <w:ind w:left="720"/>
        <w:rPr>
          <w:rFonts w:ascii="Times New Roman" w:hAnsi="Times New Roman" w:cs="Times New Roman"/>
        </w:rPr>
      </w:pPr>
    </w:p>
    <w:p w14:paraId="35B3D954" w14:textId="634B170D" w:rsidR="007F6BF5" w:rsidRPr="00433A0E" w:rsidRDefault="007F6BF5" w:rsidP="00433A0E">
      <w:pPr>
        <w:pStyle w:val="ListParagraph"/>
        <w:numPr>
          <w:ilvl w:val="0"/>
          <w:numId w:val="3"/>
        </w:numPr>
        <w:rPr>
          <w:rFonts w:ascii="Times New Roman" w:hAnsi="Times New Roman" w:cs="Times New Roman"/>
        </w:rPr>
      </w:pPr>
      <w:r w:rsidRPr="00433A0E">
        <w:rPr>
          <w:rFonts w:ascii="Times New Roman" w:hAnsi="Times New Roman" w:cs="Times New Roman"/>
        </w:rPr>
        <w:t>Wellness Analytics Models:</w:t>
      </w:r>
    </w:p>
    <w:p w14:paraId="25CFDB23" w14:textId="2C70E05F" w:rsidR="00A61B61" w:rsidRDefault="00925F1A" w:rsidP="00925F1A">
      <w:pPr>
        <w:ind w:left="720"/>
        <w:rPr>
          <w:rFonts w:ascii="Times New Roman" w:hAnsi="Times New Roman" w:cs="Times New Roman"/>
        </w:rPr>
      </w:pPr>
      <w:r w:rsidRPr="00925F1A">
        <w:rPr>
          <w:rFonts w:ascii="Times New Roman" w:hAnsi="Times New Roman" w:cs="Times New Roman"/>
        </w:rPr>
        <w:t>Advanced data analytics systems tracking levels of engagement, service usage patterns, and sentiment around feedback. Data informs predictive student need, program delivery enhancement, and facilitation of evidence-based decision-making for well-being interventions.</w:t>
      </w:r>
      <w:r w:rsidR="00A61B61">
        <w:rPr>
          <w:rFonts w:ascii="Times New Roman" w:hAnsi="Times New Roman" w:cs="Times New Roman"/>
        </w:rPr>
        <w:br w:type="page"/>
      </w:r>
    </w:p>
    <w:p w14:paraId="0990F298" w14:textId="0F10DEB5" w:rsidR="009E2582" w:rsidRPr="00AA4D6D" w:rsidRDefault="00AA4D6D" w:rsidP="00AA4D6D">
      <w:pPr>
        <w:pStyle w:val="Heading2"/>
      </w:pPr>
      <w:bookmarkStart w:id="3" w:name="_Toc198420651"/>
      <w:r w:rsidRPr="00AA4D6D">
        <w:lastRenderedPageBreak/>
        <w:t xml:space="preserve">2.3 </w:t>
      </w:r>
      <w:r w:rsidR="00A61B61" w:rsidRPr="00AA4D6D">
        <w:t>Requirements Sources</w:t>
      </w:r>
      <w:bookmarkEnd w:id="3"/>
    </w:p>
    <w:p w14:paraId="4451A45E" w14:textId="6CC8AD74" w:rsidR="00A61B61" w:rsidRDefault="00A61B61" w:rsidP="00A61B61">
      <w:pPr>
        <w:rPr>
          <w:rFonts w:ascii="Times New Roman" w:hAnsi="Times New Roman" w:cs="Times New Roman"/>
        </w:rPr>
      </w:pPr>
      <w:r>
        <w:rPr>
          <w:rFonts w:ascii="Times New Roman" w:hAnsi="Times New Roman" w:cs="Times New Roman"/>
        </w:rPr>
        <w:t>i.Stakeholders</w:t>
      </w:r>
    </w:p>
    <w:tbl>
      <w:tblPr>
        <w:tblStyle w:val="TableGrid"/>
        <w:tblW w:w="5099" w:type="pct"/>
        <w:tblLook w:val="04A0" w:firstRow="1" w:lastRow="0" w:firstColumn="1" w:lastColumn="0" w:noHBand="0" w:noVBand="1"/>
      </w:tblPr>
      <w:tblGrid>
        <w:gridCol w:w="4312"/>
        <w:gridCol w:w="4883"/>
      </w:tblGrid>
      <w:tr w:rsidR="00196CB7" w14:paraId="5D2CD24A" w14:textId="77777777" w:rsidTr="0051649C">
        <w:trPr>
          <w:trHeight w:val="481"/>
        </w:trPr>
        <w:tc>
          <w:tcPr>
            <w:tcW w:w="2345" w:type="pct"/>
          </w:tcPr>
          <w:p w14:paraId="21C14910" w14:textId="76DEB54C" w:rsidR="00196CB7" w:rsidRDefault="00553F9B" w:rsidP="00A61B61">
            <w:pPr>
              <w:rPr>
                <w:rFonts w:ascii="Times New Roman" w:hAnsi="Times New Roman" w:cs="Times New Roman"/>
              </w:rPr>
            </w:pPr>
            <w:r>
              <w:rPr>
                <w:rFonts w:ascii="Times New Roman" w:hAnsi="Times New Roman" w:cs="Times New Roman"/>
              </w:rPr>
              <w:t>Context</w:t>
            </w:r>
          </w:p>
        </w:tc>
        <w:tc>
          <w:tcPr>
            <w:tcW w:w="2655" w:type="pct"/>
          </w:tcPr>
          <w:p w14:paraId="0F1CC135" w14:textId="344ECD75" w:rsidR="00196CB7" w:rsidRDefault="00553F9B" w:rsidP="00A61B61">
            <w:pPr>
              <w:rPr>
                <w:rFonts w:ascii="Times New Roman" w:hAnsi="Times New Roman" w:cs="Times New Roman"/>
              </w:rPr>
            </w:pPr>
            <w:r>
              <w:rPr>
                <w:rFonts w:ascii="Times New Roman" w:hAnsi="Times New Roman" w:cs="Times New Roman"/>
              </w:rPr>
              <w:t>Example</w:t>
            </w:r>
          </w:p>
        </w:tc>
      </w:tr>
      <w:tr w:rsidR="00FA46F4" w14:paraId="69695910" w14:textId="77777777" w:rsidTr="0051649C">
        <w:trPr>
          <w:trHeight w:val="481"/>
        </w:trPr>
        <w:tc>
          <w:tcPr>
            <w:tcW w:w="2345" w:type="pct"/>
            <w:vMerge w:val="restart"/>
          </w:tcPr>
          <w:p w14:paraId="1B8C3807" w14:textId="30BE1DB8" w:rsidR="00FA46F4" w:rsidRDefault="00FA46F4" w:rsidP="00EE2AE4">
            <w:pPr>
              <w:rPr>
                <w:rFonts w:ascii="Times New Roman" w:hAnsi="Times New Roman" w:cs="Times New Roman"/>
              </w:rPr>
            </w:pPr>
            <w:r>
              <w:rPr>
                <w:rFonts w:ascii="Times New Roman" w:hAnsi="Times New Roman" w:cs="Times New Roman"/>
              </w:rPr>
              <w:t>System</w:t>
            </w:r>
          </w:p>
        </w:tc>
        <w:tc>
          <w:tcPr>
            <w:tcW w:w="2655" w:type="pct"/>
          </w:tcPr>
          <w:p w14:paraId="6D4E2188" w14:textId="1A0D78A8" w:rsidR="00FA46F4" w:rsidRDefault="00FA46F4" w:rsidP="00A61B61">
            <w:pPr>
              <w:rPr>
                <w:rFonts w:ascii="Times New Roman" w:hAnsi="Times New Roman" w:cs="Times New Roman"/>
              </w:rPr>
            </w:pPr>
            <w:r w:rsidRPr="00FD0881">
              <w:rPr>
                <w:rFonts w:ascii="Times New Roman" w:hAnsi="Times New Roman" w:cs="Times New Roman"/>
              </w:rPr>
              <w:t>University Health Center Staff</w:t>
            </w:r>
          </w:p>
        </w:tc>
      </w:tr>
      <w:tr w:rsidR="00FA46F4" w14:paraId="7BF12F88" w14:textId="77777777" w:rsidTr="0051649C">
        <w:trPr>
          <w:trHeight w:val="249"/>
        </w:trPr>
        <w:tc>
          <w:tcPr>
            <w:tcW w:w="2345" w:type="pct"/>
            <w:vMerge/>
          </w:tcPr>
          <w:p w14:paraId="098AA1FE" w14:textId="77777777" w:rsidR="00FA46F4" w:rsidRDefault="00FA46F4" w:rsidP="00A61B61">
            <w:pPr>
              <w:rPr>
                <w:rFonts w:ascii="Times New Roman" w:hAnsi="Times New Roman" w:cs="Times New Roman"/>
              </w:rPr>
            </w:pPr>
          </w:p>
        </w:tc>
        <w:tc>
          <w:tcPr>
            <w:tcW w:w="2655" w:type="pct"/>
          </w:tcPr>
          <w:p w14:paraId="26754552" w14:textId="270B76EC" w:rsidR="00FA46F4" w:rsidRDefault="00FA46F4" w:rsidP="00A61B61">
            <w:pPr>
              <w:rPr>
                <w:rFonts w:ascii="Times New Roman" w:hAnsi="Times New Roman" w:cs="Times New Roman"/>
              </w:rPr>
            </w:pPr>
            <w:r w:rsidRPr="00EE2AE4">
              <w:rPr>
                <w:rFonts w:ascii="Times New Roman" w:hAnsi="Times New Roman" w:cs="Times New Roman"/>
              </w:rPr>
              <w:t>Fitness Center Staff</w:t>
            </w:r>
          </w:p>
        </w:tc>
      </w:tr>
      <w:tr w:rsidR="00FA46F4" w14:paraId="3F747CC6" w14:textId="77777777" w:rsidTr="0051649C">
        <w:trPr>
          <w:trHeight w:val="249"/>
        </w:trPr>
        <w:tc>
          <w:tcPr>
            <w:tcW w:w="2345" w:type="pct"/>
            <w:vMerge/>
          </w:tcPr>
          <w:p w14:paraId="6EB95EF4" w14:textId="77777777" w:rsidR="00FA46F4" w:rsidRDefault="00FA46F4" w:rsidP="00A61B61">
            <w:pPr>
              <w:rPr>
                <w:rFonts w:ascii="Times New Roman" w:hAnsi="Times New Roman" w:cs="Times New Roman"/>
              </w:rPr>
            </w:pPr>
          </w:p>
        </w:tc>
        <w:tc>
          <w:tcPr>
            <w:tcW w:w="2655" w:type="pct"/>
          </w:tcPr>
          <w:p w14:paraId="587C9BDE" w14:textId="7438C928" w:rsidR="00FA46F4" w:rsidRDefault="00FA46F4" w:rsidP="00A61B61">
            <w:pPr>
              <w:rPr>
                <w:rFonts w:ascii="Times New Roman" w:hAnsi="Times New Roman" w:cs="Times New Roman"/>
              </w:rPr>
            </w:pPr>
            <w:r>
              <w:rPr>
                <w:rFonts w:ascii="Times New Roman" w:hAnsi="Times New Roman" w:cs="Times New Roman"/>
              </w:rPr>
              <w:t>Students</w:t>
            </w:r>
          </w:p>
        </w:tc>
      </w:tr>
      <w:tr w:rsidR="00FA46F4" w14:paraId="3FFB3A8C" w14:textId="77777777" w:rsidTr="0051649C">
        <w:trPr>
          <w:trHeight w:val="249"/>
        </w:trPr>
        <w:tc>
          <w:tcPr>
            <w:tcW w:w="2345" w:type="pct"/>
            <w:vMerge/>
          </w:tcPr>
          <w:p w14:paraId="4C764B89" w14:textId="77777777" w:rsidR="00FA46F4" w:rsidRDefault="00FA46F4" w:rsidP="00A61B61">
            <w:pPr>
              <w:rPr>
                <w:rFonts w:ascii="Times New Roman" w:hAnsi="Times New Roman" w:cs="Times New Roman"/>
              </w:rPr>
            </w:pPr>
          </w:p>
        </w:tc>
        <w:tc>
          <w:tcPr>
            <w:tcW w:w="2655" w:type="pct"/>
          </w:tcPr>
          <w:p w14:paraId="713CAE65" w14:textId="5440FEE7" w:rsidR="00FA46F4" w:rsidRDefault="00FA46F4" w:rsidP="00A61B61">
            <w:pPr>
              <w:rPr>
                <w:rFonts w:ascii="Times New Roman" w:hAnsi="Times New Roman" w:cs="Times New Roman"/>
              </w:rPr>
            </w:pPr>
            <w:r>
              <w:rPr>
                <w:rFonts w:ascii="Times New Roman" w:hAnsi="Times New Roman" w:cs="Times New Roman"/>
              </w:rPr>
              <w:t xml:space="preserve">System Administrator </w:t>
            </w:r>
          </w:p>
        </w:tc>
      </w:tr>
      <w:tr w:rsidR="00C14C34" w14:paraId="43D3F07B" w14:textId="77777777" w:rsidTr="0051649C">
        <w:trPr>
          <w:trHeight w:val="481"/>
        </w:trPr>
        <w:tc>
          <w:tcPr>
            <w:tcW w:w="2345" w:type="pct"/>
            <w:vMerge w:val="restart"/>
          </w:tcPr>
          <w:p w14:paraId="72E38BB2" w14:textId="12D83D45" w:rsidR="00C14C34" w:rsidRDefault="00C14C34" w:rsidP="00A61B61">
            <w:pPr>
              <w:rPr>
                <w:rFonts w:ascii="Times New Roman" w:hAnsi="Times New Roman" w:cs="Times New Roman"/>
              </w:rPr>
            </w:pPr>
            <w:r>
              <w:rPr>
                <w:rFonts w:ascii="Times New Roman" w:hAnsi="Times New Roman" w:cs="Times New Roman"/>
              </w:rPr>
              <w:t xml:space="preserve">Development </w:t>
            </w:r>
          </w:p>
        </w:tc>
        <w:tc>
          <w:tcPr>
            <w:tcW w:w="2655" w:type="pct"/>
          </w:tcPr>
          <w:p w14:paraId="1E732EB7" w14:textId="371A9AA5" w:rsidR="00C14C34" w:rsidRDefault="00C14C34" w:rsidP="00A61B61">
            <w:pPr>
              <w:rPr>
                <w:rFonts w:ascii="Times New Roman" w:hAnsi="Times New Roman" w:cs="Times New Roman"/>
              </w:rPr>
            </w:pPr>
            <w:r w:rsidRPr="00F520CC">
              <w:rPr>
                <w:rFonts w:ascii="Times New Roman" w:hAnsi="Times New Roman" w:cs="Times New Roman"/>
              </w:rPr>
              <w:t>Software Developers</w:t>
            </w:r>
          </w:p>
        </w:tc>
      </w:tr>
      <w:tr w:rsidR="00C14C34" w14:paraId="0CEDB92B" w14:textId="77777777" w:rsidTr="0051649C">
        <w:trPr>
          <w:trHeight w:val="249"/>
        </w:trPr>
        <w:tc>
          <w:tcPr>
            <w:tcW w:w="2345" w:type="pct"/>
            <w:vMerge/>
          </w:tcPr>
          <w:p w14:paraId="34BD7BE5" w14:textId="77777777" w:rsidR="00C14C34" w:rsidRDefault="00C14C34" w:rsidP="00A61B61">
            <w:pPr>
              <w:rPr>
                <w:rFonts w:ascii="Times New Roman" w:hAnsi="Times New Roman" w:cs="Times New Roman"/>
              </w:rPr>
            </w:pPr>
          </w:p>
        </w:tc>
        <w:tc>
          <w:tcPr>
            <w:tcW w:w="2655" w:type="pct"/>
          </w:tcPr>
          <w:p w14:paraId="6446D888" w14:textId="294362FC" w:rsidR="00C14C34" w:rsidRDefault="00C14C34" w:rsidP="00A61B61">
            <w:pPr>
              <w:rPr>
                <w:rFonts w:ascii="Times New Roman" w:hAnsi="Times New Roman" w:cs="Times New Roman"/>
              </w:rPr>
            </w:pPr>
            <w:r w:rsidRPr="00F520CC">
              <w:rPr>
                <w:rFonts w:ascii="Times New Roman" w:hAnsi="Times New Roman" w:cs="Times New Roman"/>
              </w:rPr>
              <w:t>UX/UI Designers</w:t>
            </w:r>
          </w:p>
        </w:tc>
      </w:tr>
      <w:tr w:rsidR="00C14C34" w14:paraId="53E326AC" w14:textId="77777777" w:rsidTr="0051649C">
        <w:trPr>
          <w:trHeight w:val="481"/>
        </w:trPr>
        <w:tc>
          <w:tcPr>
            <w:tcW w:w="2345" w:type="pct"/>
            <w:vMerge w:val="restart"/>
          </w:tcPr>
          <w:p w14:paraId="52905813" w14:textId="7D6FC45F" w:rsidR="00C14C34" w:rsidRDefault="00C14C34" w:rsidP="00A61B61">
            <w:pPr>
              <w:rPr>
                <w:rFonts w:ascii="Times New Roman" w:hAnsi="Times New Roman" w:cs="Times New Roman"/>
              </w:rPr>
            </w:pPr>
            <w:r w:rsidRPr="00C14C34">
              <w:rPr>
                <w:rFonts w:ascii="Times New Roman" w:hAnsi="Times New Roman" w:cs="Times New Roman"/>
              </w:rPr>
              <w:t>Requirements Engineering</w:t>
            </w:r>
          </w:p>
        </w:tc>
        <w:tc>
          <w:tcPr>
            <w:tcW w:w="2655" w:type="pct"/>
          </w:tcPr>
          <w:p w14:paraId="068FC0C6" w14:textId="4AFA51FA" w:rsidR="00C14C34" w:rsidRDefault="00C14C34" w:rsidP="00A61B61">
            <w:pPr>
              <w:rPr>
                <w:rFonts w:ascii="Times New Roman" w:hAnsi="Times New Roman" w:cs="Times New Roman"/>
              </w:rPr>
            </w:pPr>
            <w:r w:rsidRPr="00C14C34">
              <w:rPr>
                <w:rFonts w:ascii="Times New Roman" w:hAnsi="Times New Roman" w:cs="Times New Roman"/>
              </w:rPr>
              <w:t>IT Security Officers</w:t>
            </w:r>
          </w:p>
        </w:tc>
      </w:tr>
      <w:tr w:rsidR="00C14C34" w14:paraId="011FC237" w14:textId="77777777" w:rsidTr="0051649C">
        <w:trPr>
          <w:trHeight w:val="249"/>
        </w:trPr>
        <w:tc>
          <w:tcPr>
            <w:tcW w:w="2345" w:type="pct"/>
            <w:vMerge/>
          </w:tcPr>
          <w:p w14:paraId="6CC87C4C" w14:textId="77777777" w:rsidR="00C14C34" w:rsidRDefault="00C14C34" w:rsidP="00A61B61">
            <w:pPr>
              <w:rPr>
                <w:rFonts w:ascii="Times New Roman" w:hAnsi="Times New Roman" w:cs="Times New Roman"/>
              </w:rPr>
            </w:pPr>
          </w:p>
        </w:tc>
        <w:tc>
          <w:tcPr>
            <w:tcW w:w="2655" w:type="pct"/>
          </w:tcPr>
          <w:p w14:paraId="62556565" w14:textId="3D1BF35C" w:rsidR="00C14C34" w:rsidRDefault="00C14C34" w:rsidP="00A61B61">
            <w:pPr>
              <w:rPr>
                <w:rFonts w:ascii="Times New Roman" w:hAnsi="Times New Roman" w:cs="Times New Roman"/>
              </w:rPr>
            </w:pPr>
            <w:r w:rsidRPr="00C14C34">
              <w:rPr>
                <w:rFonts w:ascii="Times New Roman" w:hAnsi="Times New Roman" w:cs="Times New Roman"/>
              </w:rPr>
              <w:t>Business Analysts</w:t>
            </w:r>
          </w:p>
        </w:tc>
      </w:tr>
      <w:tr w:rsidR="00C14C34" w14:paraId="1BE4E75D" w14:textId="77777777" w:rsidTr="0051649C">
        <w:trPr>
          <w:trHeight w:val="249"/>
        </w:trPr>
        <w:tc>
          <w:tcPr>
            <w:tcW w:w="2345" w:type="pct"/>
            <w:vMerge/>
          </w:tcPr>
          <w:p w14:paraId="10BC62B0" w14:textId="77777777" w:rsidR="00C14C34" w:rsidRDefault="00C14C34" w:rsidP="00A61B61">
            <w:pPr>
              <w:rPr>
                <w:rFonts w:ascii="Times New Roman" w:hAnsi="Times New Roman" w:cs="Times New Roman"/>
              </w:rPr>
            </w:pPr>
          </w:p>
        </w:tc>
        <w:tc>
          <w:tcPr>
            <w:tcW w:w="2655" w:type="pct"/>
          </w:tcPr>
          <w:p w14:paraId="2622B0C9" w14:textId="139A9CFB" w:rsidR="00C14C34" w:rsidRDefault="00C14C34" w:rsidP="00A61B61">
            <w:pPr>
              <w:rPr>
                <w:rFonts w:ascii="Times New Roman" w:hAnsi="Times New Roman" w:cs="Times New Roman"/>
              </w:rPr>
            </w:pPr>
            <w:r w:rsidRPr="00C14C34">
              <w:rPr>
                <w:rFonts w:ascii="Times New Roman" w:hAnsi="Times New Roman" w:cs="Times New Roman"/>
              </w:rPr>
              <w:t>Requirements Engineers</w:t>
            </w:r>
          </w:p>
        </w:tc>
      </w:tr>
    </w:tbl>
    <w:p w14:paraId="194C4F7F" w14:textId="77777777" w:rsidR="00A61B61" w:rsidRDefault="00A61B61" w:rsidP="00A61B61">
      <w:pPr>
        <w:rPr>
          <w:rFonts w:ascii="Times New Roman" w:hAnsi="Times New Roman" w:cs="Times New Roman"/>
        </w:rPr>
      </w:pPr>
    </w:p>
    <w:p w14:paraId="0EA1CA41" w14:textId="5C287D54" w:rsidR="0051649C" w:rsidRDefault="00825D64" w:rsidP="00A61B61">
      <w:pPr>
        <w:rPr>
          <w:rFonts w:ascii="Times New Roman" w:hAnsi="Times New Roman" w:cs="Times New Roman"/>
        </w:rPr>
      </w:pPr>
      <w:r>
        <w:rPr>
          <w:rFonts w:ascii="Times New Roman" w:hAnsi="Times New Roman" w:cs="Times New Roman"/>
        </w:rPr>
        <w:t>ii.Document</w:t>
      </w:r>
    </w:p>
    <w:tbl>
      <w:tblPr>
        <w:tblStyle w:val="TableGrid"/>
        <w:tblW w:w="9038" w:type="dxa"/>
        <w:tblLook w:val="04A0" w:firstRow="1" w:lastRow="0" w:firstColumn="1" w:lastColumn="0" w:noHBand="0" w:noVBand="1"/>
      </w:tblPr>
      <w:tblGrid>
        <w:gridCol w:w="4519"/>
        <w:gridCol w:w="4519"/>
      </w:tblGrid>
      <w:tr w:rsidR="00FE528B" w14:paraId="5B7448E6" w14:textId="77777777" w:rsidTr="00743CB9">
        <w:trPr>
          <w:trHeight w:val="326"/>
        </w:trPr>
        <w:tc>
          <w:tcPr>
            <w:tcW w:w="4519" w:type="dxa"/>
          </w:tcPr>
          <w:p w14:paraId="73B82E52" w14:textId="3BBA7159" w:rsidR="00FE528B" w:rsidRDefault="00C608D8" w:rsidP="00A61B61">
            <w:pPr>
              <w:rPr>
                <w:rFonts w:ascii="Times New Roman" w:hAnsi="Times New Roman" w:cs="Times New Roman"/>
              </w:rPr>
            </w:pPr>
            <w:r>
              <w:rPr>
                <w:rFonts w:ascii="Times New Roman" w:hAnsi="Times New Roman" w:cs="Times New Roman"/>
              </w:rPr>
              <w:t>Type of Documens</w:t>
            </w:r>
          </w:p>
        </w:tc>
        <w:tc>
          <w:tcPr>
            <w:tcW w:w="4519" w:type="dxa"/>
          </w:tcPr>
          <w:p w14:paraId="7BD5FDBD" w14:textId="1BA588B0" w:rsidR="00FE528B" w:rsidRDefault="00FE528B" w:rsidP="00A61B61">
            <w:pPr>
              <w:rPr>
                <w:rFonts w:ascii="Times New Roman" w:hAnsi="Times New Roman" w:cs="Times New Roman"/>
              </w:rPr>
            </w:pPr>
            <w:r>
              <w:rPr>
                <w:rFonts w:ascii="Times New Roman" w:hAnsi="Times New Roman" w:cs="Times New Roman"/>
              </w:rPr>
              <w:t>Example</w:t>
            </w:r>
          </w:p>
        </w:tc>
      </w:tr>
      <w:tr w:rsidR="00FE528B" w14:paraId="4D82FC17" w14:textId="77777777" w:rsidTr="00743CB9">
        <w:trPr>
          <w:trHeight w:val="653"/>
        </w:trPr>
        <w:tc>
          <w:tcPr>
            <w:tcW w:w="4519" w:type="dxa"/>
          </w:tcPr>
          <w:p w14:paraId="171D8888" w14:textId="4900B242" w:rsidR="00FE528B" w:rsidRDefault="00337D8C" w:rsidP="00A61B61">
            <w:pPr>
              <w:rPr>
                <w:rFonts w:ascii="Times New Roman" w:hAnsi="Times New Roman" w:cs="Times New Roman"/>
              </w:rPr>
            </w:pPr>
            <w:proofErr w:type="gramStart"/>
            <w:r>
              <w:rPr>
                <w:rFonts w:ascii="Times New Roman" w:hAnsi="Times New Roman" w:cs="Times New Roman"/>
              </w:rPr>
              <w:t>General  Binding</w:t>
            </w:r>
            <w:proofErr w:type="gramEnd"/>
          </w:p>
        </w:tc>
        <w:tc>
          <w:tcPr>
            <w:tcW w:w="4519" w:type="dxa"/>
          </w:tcPr>
          <w:p w14:paraId="630B8F3D" w14:textId="40D597A1" w:rsidR="00FE528B" w:rsidRDefault="0032713F" w:rsidP="00A61B61">
            <w:pPr>
              <w:rPr>
                <w:rFonts w:ascii="Times New Roman" w:hAnsi="Times New Roman" w:cs="Times New Roman"/>
              </w:rPr>
            </w:pPr>
            <w:r w:rsidRPr="0032713F">
              <w:rPr>
                <w:rFonts w:ascii="Times New Roman" w:hAnsi="Times New Roman" w:cs="Times New Roman"/>
              </w:rPr>
              <w:t>Data Privacy Regulations (e.g., HIPAA-like for students)</w:t>
            </w:r>
          </w:p>
        </w:tc>
      </w:tr>
      <w:tr w:rsidR="00F9069E" w14:paraId="31224E9C" w14:textId="77777777" w:rsidTr="00743CB9">
        <w:trPr>
          <w:trHeight w:val="312"/>
        </w:trPr>
        <w:tc>
          <w:tcPr>
            <w:tcW w:w="4519" w:type="dxa"/>
            <w:vMerge w:val="restart"/>
          </w:tcPr>
          <w:p w14:paraId="350DCB88" w14:textId="1BF39BBC" w:rsidR="00F9069E" w:rsidRDefault="00F9069E" w:rsidP="00A61B61">
            <w:pPr>
              <w:rPr>
                <w:rFonts w:ascii="Times New Roman" w:hAnsi="Times New Roman" w:cs="Times New Roman"/>
              </w:rPr>
            </w:pPr>
            <w:r w:rsidRPr="00337D8C">
              <w:rPr>
                <w:rFonts w:ascii="Times New Roman" w:hAnsi="Times New Roman" w:cs="Times New Roman"/>
              </w:rPr>
              <w:t>Organization-specific</w:t>
            </w:r>
          </w:p>
        </w:tc>
        <w:tc>
          <w:tcPr>
            <w:tcW w:w="4519" w:type="dxa"/>
          </w:tcPr>
          <w:p w14:paraId="6D45FDB1" w14:textId="13A3297C" w:rsidR="00F9069E" w:rsidRDefault="00F9069E" w:rsidP="00A61B61">
            <w:pPr>
              <w:rPr>
                <w:rFonts w:ascii="Times New Roman" w:hAnsi="Times New Roman" w:cs="Times New Roman"/>
              </w:rPr>
            </w:pPr>
            <w:r w:rsidRPr="002A1FF2">
              <w:rPr>
                <w:rFonts w:ascii="Times New Roman" w:hAnsi="Times New Roman" w:cs="Times New Roman"/>
              </w:rPr>
              <w:t>University Medical Center Guidelines</w:t>
            </w:r>
          </w:p>
        </w:tc>
      </w:tr>
      <w:tr w:rsidR="00F9069E" w14:paraId="7E6BA81A" w14:textId="77777777" w:rsidTr="00743CB9">
        <w:trPr>
          <w:trHeight w:val="326"/>
        </w:trPr>
        <w:tc>
          <w:tcPr>
            <w:tcW w:w="4519" w:type="dxa"/>
            <w:vMerge/>
          </w:tcPr>
          <w:p w14:paraId="0C2E9250" w14:textId="77777777" w:rsidR="00F9069E" w:rsidRDefault="00F9069E" w:rsidP="00A61B61">
            <w:pPr>
              <w:rPr>
                <w:rFonts w:ascii="Times New Roman" w:hAnsi="Times New Roman" w:cs="Times New Roman"/>
              </w:rPr>
            </w:pPr>
          </w:p>
        </w:tc>
        <w:tc>
          <w:tcPr>
            <w:tcW w:w="4519" w:type="dxa"/>
          </w:tcPr>
          <w:p w14:paraId="71AFC028" w14:textId="4C453C5A" w:rsidR="00F9069E" w:rsidRDefault="00F9069E" w:rsidP="00A61B61">
            <w:pPr>
              <w:rPr>
                <w:rFonts w:ascii="Times New Roman" w:hAnsi="Times New Roman" w:cs="Times New Roman"/>
              </w:rPr>
            </w:pPr>
            <w:r w:rsidRPr="00E21588">
              <w:rPr>
                <w:rFonts w:ascii="Times New Roman" w:hAnsi="Times New Roman" w:cs="Times New Roman"/>
              </w:rPr>
              <w:t>Fitness Center Class Scheduling Procedures</w:t>
            </w:r>
          </w:p>
        </w:tc>
      </w:tr>
      <w:tr w:rsidR="00F9069E" w14:paraId="0A8181CE" w14:textId="77777777" w:rsidTr="00743CB9">
        <w:trPr>
          <w:trHeight w:val="653"/>
        </w:trPr>
        <w:tc>
          <w:tcPr>
            <w:tcW w:w="4519" w:type="dxa"/>
            <w:vMerge w:val="restart"/>
          </w:tcPr>
          <w:p w14:paraId="031CEB1B" w14:textId="28CE5B09" w:rsidR="00F9069E" w:rsidRDefault="00F9069E" w:rsidP="00A61B61">
            <w:pPr>
              <w:rPr>
                <w:rFonts w:ascii="Times New Roman" w:hAnsi="Times New Roman" w:cs="Times New Roman"/>
              </w:rPr>
            </w:pPr>
            <w:r w:rsidRPr="00337D8C">
              <w:rPr>
                <w:rFonts w:ascii="Times New Roman" w:hAnsi="Times New Roman" w:cs="Times New Roman"/>
              </w:rPr>
              <w:t>Product / System-specific</w:t>
            </w:r>
          </w:p>
        </w:tc>
        <w:tc>
          <w:tcPr>
            <w:tcW w:w="4519" w:type="dxa"/>
          </w:tcPr>
          <w:p w14:paraId="07740F74" w14:textId="4451A842" w:rsidR="00F9069E" w:rsidRDefault="00F9069E" w:rsidP="00A61B61">
            <w:pPr>
              <w:rPr>
                <w:rFonts w:ascii="Times New Roman" w:hAnsi="Times New Roman" w:cs="Times New Roman"/>
              </w:rPr>
            </w:pPr>
            <w:r w:rsidRPr="00AC0FBD">
              <w:rPr>
                <w:rFonts w:ascii="Times New Roman" w:hAnsi="Times New Roman" w:cs="Times New Roman"/>
              </w:rPr>
              <w:t>Existing Health Appointment System Manuals</w:t>
            </w:r>
          </w:p>
        </w:tc>
      </w:tr>
      <w:tr w:rsidR="00F9069E" w14:paraId="3E1780AF" w14:textId="77777777" w:rsidTr="00743CB9">
        <w:trPr>
          <w:trHeight w:val="326"/>
        </w:trPr>
        <w:tc>
          <w:tcPr>
            <w:tcW w:w="4519" w:type="dxa"/>
            <w:vMerge/>
          </w:tcPr>
          <w:p w14:paraId="21EB49FA" w14:textId="77777777" w:rsidR="00F9069E" w:rsidRDefault="00F9069E" w:rsidP="00A61B61">
            <w:pPr>
              <w:rPr>
                <w:rFonts w:ascii="Times New Roman" w:hAnsi="Times New Roman" w:cs="Times New Roman"/>
              </w:rPr>
            </w:pPr>
          </w:p>
        </w:tc>
        <w:tc>
          <w:tcPr>
            <w:tcW w:w="4519" w:type="dxa"/>
          </w:tcPr>
          <w:p w14:paraId="5A81BC09" w14:textId="0F277E0D" w:rsidR="00F9069E" w:rsidRDefault="00F9069E" w:rsidP="00A61B61">
            <w:pPr>
              <w:rPr>
                <w:rFonts w:ascii="Times New Roman" w:hAnsi="Times New Roman" w:cs="Times New Roman"/>
              </w:rPr>
            </w:pPr>
            <w:r w:rsidRPr="00E21588">
              <w:rPr>
                <w:rFonts w:ascii="Times New Roman" w:hAnsi="Times New Roman" w:cs="Times New Roman"/>
              </w:rPr>
              <w:t>Fitness Class Booking System Manuals</w:t>
            </w:r>
          </w:p>
        </w:tc>
      </w:tr>
      <w:tr w:rsidR="00F9069E" w14:paraId="37CFF433" w14:textId="77777777" w:rsidTr="00743CB9">
        <w:trPr>
          <w:trHeight w:val="326"/>
        </w:trPr>
        <w:tc>
          <w:tcPr>
            <w:tcW w:w="4519" w:type="dxa"/>
            <w:vMerge/>
          </w:tcPr>
          <w:p w14:paraId="2782D569" w14:textId="77777777" w:rsidR="00F9069E" w:rsidRDefault="00F9069E" w:rsidP="00A61B61">
            <w:pPr>
              <w:rPr>
                <w:rFonts w:ascii="Times New Roman" w:hAnsi="Times New Roman" w:cs="Times New Roman"/>
              </w:rPr>
            </w:pPr>
          </w:p>
        </w:tc>
        <w:tc>
          <w:tcPr>
            <w:tcW w:w="4519" w:type="dxa"/>
          </w:tcPr>
          <w:p w14:paraId="6141E3E0" w14:textId="74D7CF56" w:rsidR="00F9069E" w:rsidRPr="00E21588" w:rsidRDefault="00F9069E" w:rsidP="00A61B61">
            <w:pPr>
              <w:rPr>
                <w:rFonts w:ascii="Times New Roman" w:hAnsi="Times New Roman" w:cs="Times New Roman"/>
              </w:rPr>
            </w:pPr>
            <w:r w:rsidRPr="00E21588">
              <w:rPr>
                <w:rFonts w:ascii="Times New Roman" w:hAnsi="Times New Roman" w:cs="Times New Roman"/>
              </w:rPr>
              <w:t>UX Best Practices Documentation</w:t>
            </w:r>
          </w:p>
        </w:tc>
      </w:tr>
    </w:tbl>
    <w:p w14:paraId="3F3330E6" w14:textId="77777777" w:rsidR="00825D64" w:rsidRDefault="00825D64" w:rsidP="00A61B61">
      <w:pPr>
        <w:rPr>
          <w:rFonts w:ascii="Times New Roman" w:hAnsi="Times New Roman" w:cs="Times New Roman"/>
        </w:rPr>
      </w:pPr>
    </w:p>
    <w:p w14:paraId="4688DB23" w14:textId="6D0FB242" w:rsidR="00C96FF8" w:rsidRDefault="00C96FF8" w:rsidP="00A61B61">
      <w:pPr>
        <w:rPr>
          <w:rFonts w:ascii="Times New Roman" w:hAnsi="Times New Roman" w:cs="Times New Roman"/>
        </w:rPr>
      </w:pPr>
      <w:r>
        <w:rPr>
          <w:rFonts w:ascii="Times New Roman" w:hAnsi="Times New Roman" w:cs="Times New Roman"/>
        </w:rPr>
        <w:t>iii.System</w:t>
      </w:r>
    </w:p>
    <w:tbl>
      <w:tblPr>
        <w:tblStyle w:val="TableGrid"/>
        <w:tblW w:w="9086" w:type="dxa"/>
        <w:tblLook w:val="04A0" w:firstRow="1" w:lastRow="0" w:firstColumn="1" w:lastColumn="0" w:noHBand="0" w:noVBand="1"/>
      </w:tblPr>
      <w:tblGrid>
        <w:gridCol w:w="4543"/>
        <w:gridCol w:w="4543"/>
      </w:tblGrid>
      <w:tr w:rsidR="00C96FF8" w14:paraId="5652B709" w14:textId="77777777" w:rsidTr="00743CB9">
        <w:trPr>
          <w:trHeight w:val="376"/>
        </w:trPr>
        <w:tc>
          <w:tcPr>
            <w:tcW w:w="4543" w:type="dxa"/>
          </w:tcPr>
          <w:p w14:paraId="3E9B3841" w14:textId="0341FD77" w:rsidR="00C96FF8" w:rsidRDefault="00C608D8" w:rsidP="00A61B61">
            <w:pPr>
              <w:rPr>
                <w:rFonts w:ascii="Times New Roman" w:hAnsi="Times New Roman" w:cs="Times New Roman"/>
              </w:rPr>
            </w:pPr>
            <w:r>
              <w:rPr>
                <w:rFonts w:ascii="Times New Roman" w:hAnsi="Times New Roman" w:cs="Times New Roman"/>
              </w:rPr>
              <w:t>Type of System</w:t>
            </w:r>
          </w:p>
        </w:tc>
        <w:tc>
          <w:tcPr>
            <w:tcW w:w="4543" w:type="dxa"/>
          </w:tcPr>
          <w:p w14:paraId="63C9F897" w14:textId="2557B4A4" w:rsidR="00C96FF8" w:rsidRDefault="00F2753A" w:rsidP="00A61B61">
            <w:pPr>
              <w:rPr>
                <w:rFonts w:ascii="Times New Roman" w:hAnsi="Times New Roman" w:cs="Times New Roman"/>
              </w:rPr>
            </w:pPr>
            <w:r>
              <w:rPr>
                <w:rFonts w:ascii="Times New Roman" w:hAnsi="Times New Roman" w:cs="Times New Roman"/>
              </w:rPr>
              <w:t>Example</w:t>
            </w:r>
          </w:p>
        </w:tc>
      </w:tr>
      <w:tr w:rsidR="00F9069E" w14:paraId="08AF1B6C" w14:textId="77777777" w:rsidTr="00743CB9">
        <w:trPr>
          <w:trHeight w:val="753"/>
        </w:trPr>
        <w:tc>
          <w:tcPr>
            <w:tcW w:w="4543" w:type="dxa"/>
            <w:vMerge w:val="restart"/>
          </w:tcPr>
          <w:p w14:paraId="3E44A99D" w14:textId="4A7DF0BE" w:rsidR="00F9069E" w:rsidRDefault="00F9069E" w:rsidP="00A61B61">
            <w:pPr>
              <w:rPr>
                <w:rFonts w:ascii="Times New Roman" w:hAnsi="Times New Roman" w:cs="Times New Roman"/>
              </w:rPr>
            </w:pPr>
            <w:r w:rsidRPr="00F2753A">
              <w:rPr>
                <w:rFonts w:ascii="Times New Roman" w:hAnsi="Times New Roman" w:cs="Times New Roman"/>
              </w:rPr>
              <w:t>Predecessor Systems</w:t>
            </w:r>
          </w:p>
        </w:tc>
        <w:tc>
          <w:tcPr>
            <w:tcW w:w="4543" w:type="dxa"/>
          </w:tcPr>
          <w:p w14:paraId="6B2BC19A" w14:textId="221CF7A8" w:rsidR="00F9069E" w:rsidRDefault="00F9069E" w:rsidP="00A61B61">
            <w:pPr>
              <w:rPr>
                <w:rFonts w:ascii="Times New Roman" w:hAnsi="Times New Roman" w:cs="Times New Roman"/>
              </w:rPr>
            </w:pPr>
            <w:r w:rsidRPr="00F2753A">
              <w:rPr>
                <w:rFonts w:ascii="Times New Roman" w:hAnsi="Times New Roman" w:cs="Times New Roman"/>
              </w:rPr>
              <w:t>Existing Health Center Appointment Booking System</w:t>
            </w:r>
          </w:p>
        </w:tc>
      </w:tr>
      <w:tr w:rsidR="00F9069E" w14:paraId="5C24706E" w14:textId="77777777" w:rsidTr="00743CB9">
        <w:trPr>
          <w:trHeight w:val="360"/>
        </w:trPr>
        <w:tc>
          <w:tcPr>
            <w:tcW w:w="4543" w:type="dxa"/>
            <w:vMerge/>
          </w:tcPr>
          <w:p w14:paraId="40BBB60E" w14:textId="77777777" w:rsidR="00F9069E" w:rsidRDefault="00F9069E" w:rsidP="00A61B61">
            <w:pPr>
              <w:rPr>
                <w:rFonts w:ascii="Times New Roman" w:hAnsi="Times New Roman" w:cs="Times New Roman"/>
              </w:rPr>
            </w:pPr>
          </w:p>
        </w:tc>
        <w:tc>
          <w:tcPr>
            <w:tcW w:w="4543" w:type="dxa"/>
          </w:tcPr>
          <w:p w14:paraId="7C441D49" w14:textId="00A17E29" w:rsidR="00F9069E" w:rsidRDefault="00F9069E" w:rsidP="00A61B61">
            <w:pPr>
              <w:rPr>
                <w:rFonts w:ascii="Times New Roman" w:hAnsi="Times New Roman" w:cs="Times New Roman"/>
              </w:rPr>
            </w:pPr>
            <w:r w:rsidRPr="00F2753A">
              <w:rPr>
                <w:rFonts w:ascii="Times New Roman" w:hAnsi="Times New Roman" w:cs="Times New Roman"/>
              </w:rPr>
              <w:t>Fitness Class Booking System</w:t>
            </w:r>
          </w:p>
        </w:tc>
      </w:tr>
      <w:tr w:rsidR="00C96FF8" w14:paraId="76C6B51C" w14:textId="77777777" w:rsidTr="00743CB9">
        <w:trPr>
          <w:trHeight w:val="376"/>
        </w:trPr>
        <w:tc>
          <w:tcPr>
            <w:tcW w:w="4543" w:type="dxa"/>
          </w:tcPr>
          <w:p w14:paraId="7CFA0FFD" w14:textId="65CB2753" w:rsidR="00C96FF8" w:rsidRDefault="00C14CC0" w:rsidP="00A61B61">
            <w:pPr>
              <w:rPr>
                <w:rFonts w:ascii="Times New Roman" w:hAnsi="Times New Roman" w:cs="Times New Roman"/>
              </w:rPr>
            </w:pPr>
            <w:r w:rsidRPr="00C14CC0">
              <w:rPr>
                <w:rFonts w:ascii="Times New Roman" w:hAnsi="Times New Roman" w:cs="Times New Roman"/>
              </w:rPr>
              <w:t>Benchmarking Systems</w:t>
            </w:r>
          </w:p>
        </w:tc>
        <w:tc>
          <w:tcPr>
            <w:tcW w:w="4543" w:type="dxa"/>
          </w:tcPr>
          <w:p w14:paraId="2044498F" w14:textId="54E37FBB" w:rsidR="00C96FF8" w:rsidRDefault="00C14CC0" w:rsidP="00A61B61">
            <w:pPr>
              <w:rPr>
                <w:rFonts w:ascii="Times New Roman" w:hAnsi="Times New Roman" w:cs="Times New Roman"/>
              </w:rPr>
            </w:pPr>
            <w:r w:rsidRPr="00C14CC0">
              <w:rPr>
                <w:rFonts w:ascii="Times New Roman" w:hAnsi="Times New Roman" w:cs="Times New Roman"/>
              </w:rPr>
              <w:t>Other Institution Campus Wellness Portals</w:t>
            </w:r>
          </w:p>
        </w:tc>
      </w:tr>
      <w:tr w:rsidR="00F9069E" w14:paraId="285DCB37" w14:textId="77777777" w:rsidTr="00743CB9">
        <w:trPr>
          <w:trHeight w:val="753"/>
        </w:trPr>
        <w:tc>
          <w:tcPr>
            <w:tcW w:w="4543" w:type="dxa"/>
            <w:vMerge w:val="restart"/>
          </w:tcPr>
          <w:p w14:paraId="401EDBEC" w14:textId="1836DA66" w:rsidR="00F9069E" w:rsidRDefault="00F9069E" w:rsidP="00A61B61">
            <w:pPr>
              <w:rPr>
                <w:rFonts w:ascii="Times New Roman" w:hAnsi="Times New Roman" w:cs="Times New Roman"/>
              </w:rPr>
            </w:pPr>
            <w:r w:rsidRPr="00C14CC0">
              <w:rPr>
                <w:rFonts w:ascii="Times New Roman" w:hAnsi="Times New Roman" w:cs="Times New Roman"/>
              </w:rPr>
              <w:t>Other Domain Systems</w:t>
            </w:r>
          </w:p>
        </w:tc>
        <w:tc>
          <w:tcPr>
            <w:tcW w:w="4543" w:type="dxa"/>
          </w:tcPr>
          <w:p w14:paraId="7AE7C42C" w14:textId="7CC3E2EA" w:rsidR="00F9069E" w:rsidRDefault="00F9069E" w:rsidP="00A61B61">
            <w:pPr>
              <w:rPr>
                <w:rFonts w:ascii="Times New Roman" w:hAnsi="Times New Roman" w:cs="Times New Roman"/>
              </w:rPr>
            </w:pPr>
            <w:r w:rsidRPr="00C14CC0">
              <w:rPr>
                <w:rFonts w:ascii="Times New Roman" w:hAnsi="Times New Roman" w:cs="Times New Roman"/>
              </w:rPr>
              <w:t>E-health Appointment Apps Fitness Mobile Apps</w:t>
            </w:r>
          </w:p>
        </w:tc>
      </w:tr>
      <w:tr w:rsidR="00F9069E" w14:paraId="24C479AF" w14:textId="77777777" w:rsidTr="00743CB9">
        <w:trPr>
          <w:trHeight w:val="376"/>
        </w:trPr>
        <w:tc>
          <w:tcPr>
            <w:tcW w:w="4543" w:type="dxa"/>
            <w:vMerge/>
          </w:tcPr>
          <w:p w14:paraId="3149C0F1" w14:textId="77777777" w:rsidR="00F9069E" w:rsidRDefault="00F9069E" w:rsidP="00A61B61">
            <w:pPr>
              <w:rPr>
                <w:rFonts w:ascii="Times New Roman" w:hAnsi="Times New Roman" w:cs="Times New Roman"/>
              </w:rPr>
            </w:pPr>
          </w:p>
        </w:tc>
        <w:tc>
          <w:tcPr>
            <w:tcW w:w="4543" w:type="dxa"/>
          </w:tcPr>
          <w:p w14:paraId="757BADB9" w14:textId="3F81DD6C" w:rsidR="00F9069E" w:rsidRDefault="00F9069E" w:rsidP="00A61B61">
            <w:pPr>
              <w:rPr>
                <w:rFonts w:ascii="Times New Roman" w:hAnsi="Times New Roman" w:cs="Times New Roman"/>
              </w:rPr>
            </w:pPr>
            <w:r w:rsidRPr="00C14CC0">
              <w:rPr>
                <w:rFonts w:ascii="Times New Roman" w:hAnsi="Times New Roman" w:cs="Times New Roman"/>
              </w:rPr>
              <w:t>Healthcare Student Portals</w:t>
            </w:r>
          </w:p>
        </w:tc>
      </w:tr>
    </w:tbl>
    <w:p w14:paraId="5B670A26" w14:textId="77777777" w:rsidR="00C96FF8" w:rsidRPr="00A61B61" w:rsidRDefault="00C96FF8" w:rsidP="00A61B61">
      <w:pPr>
        <w:rPr>
          <w:rFonts w:ascii="Times New Roman" w:hAnsi="Times New Roman" w:cs="Times New Roman"/>
        </w:rPr>
      </w:pPr>
    </w:p>
    <w:sectPr w:rsidR="00C96FF8" w:rsidRPr="00A61B61" w:rsidSect="00EE2D33">
      <w:footerReference w:type="default" r:id="rId1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F3188F" w14:textId="77777777" w:rsidR="006D5B83" w:rsidRDefault="006D5B83" w:rsidP="00EE2D33">
      <w:pPr>
        <w:spacing w:after="0" w:line="240" w:lineRule="auto"/>
      </w:pPr>
      <w:r>
        <w:separator/>
      </w:r>
    </w:p>
  </w:endnote>
  <w:endnote w:type="continuationSeparator" w:id="0">
    <w:p w14:paraId="11AD7AD5" w14:textId="77777777" w:rsidR="006D5B83" w:rsidRDefault="006D5B83" w:rsidP="00EE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360909"/>
      <w:docPartObj>
        <w:docPartGallery w:val="Page Numbers (Bottom of Page)"/>
        <w:docPartUnique/>
      </w:docPartObj>
    </w:sdtPr>
    <w:sdtEndPr>
      <w:rPr>
        <w:noProof/>
      </w:rPr>
    </w:sdtEndPr>
    <w:sdtContent>
      <w:p w14:paraId="65EB8B84" w14:textId="0910D1B3" w:rsidR="00EE2D33" w:rsidRDefault="00EE2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832A1" w14:textId="77777777" w:rsidR="00EE2D33" w:rsidRDefault="00EE2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190275"/>
      <w:docPartObj>
        <w:docPartGallery w:val="Page Numbers (Bottom of Page)"/>
        <w:docPartUnique/>
      </w:docPartObj>
    </w:sdtPr>
    <w:sdtEndPr>
      <w:rPr>
        <w:noProof/>
      </w:rPr>
    </w:sdtEndPr>
    <w:sdtContent>
      <w:p w14:paraId="5C86C30D" w14:textId="08DB45F8" w:rsidR="00EE2D33" w:rsidRDefault="00EE2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FC569" w14:textId="77777777" w:rsidR="00EE2D33" w:rsidRDefault="00EE2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1DAAD" w14:textId="77777777" w:rsidR="006D5B83" w:rsidRDefault="006D5B83" w:rsidP="00EE2D33">
      <w:pPr>
        <w:spacing w:after="0" w:line="240" w:lineRule="auto"/>
      </w:pPr>
      <w:r>
        <w:separator/>
      </w:r>
    </w:p>
  </w:footnote>
  <w:footnote w:type="continuationSeparator" w:id="0">
    <w:p w14:paraId="31892212" w14:textId="77777777" w:rsidR="006D5B83" w:rsidRDefault="006D5B83" w:rsidP="00EE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B28C2"/>
    <w:multiLevelType w:val="hybridMultilevel"/>
    <w:tmpl w:val="5E30E98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8C0735"/>
    <w:multiLevelType w:val="multilevel"/>
    <w:tmpl w:val="662AAE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F07586"/>
    <w:multiLevelType w:val="hybridMultilevel"/>
    <w:tmpl w:val="1548AC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CAC434C"/>
    <w:multiLevelType w:val="hybridMultilevel"/>
    <w:tmpl w:val="1D465B3E"/>
    <w:lvl w:ilvl="0" w:tplc="85B2810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77853196">
    <w:abstractNumId w:val="2"/>
  </w:num>
  <w:num w:numId="2" w16cid:durableId="2084061544">
    <w:abstractNumId w:val="1"/>
  </w:num>
  <w:num w:numId="3" w16cid:durableId="942878056">
    <w:abstractNumId w:val="0"/>
  </w:num>
  <w:num w:numId="4" w16cid:durableId="1543635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2A"/>
    <w:rsid w:val="0002243B"/>
    <w:rsid w:val="00126CB2"/>
    <w:rsid w:val="00192676"/>
    <w:rsid w:val="00196CB7"/>
    <w:rsid w:val="002124B5"/>
    <w:rsid w:val="002A1FF2"/>
    <w:rsid w:val="0032713F"/>
    <w:rsid w:val="00334F2A"/>
    <w:rsid w:val="00337D8C"/>
    <w:rsid w:val="00375ACB"/>
    <w:rsid w:val="00385254"/>
    <w:rsid w:val="003C19BD"/>
    <w:rsid w:val="003D0E78"/>
    <w:rsid w:val="00433A0E"/>
    <w:rsid w:val="004B7E9A"/>
    <w:rsid w:val="005024C6"/>
    <w:rsid w:val="0051259B"/>
    <w:rsid w:val="0051649C"/>
    <w:rsid w:val="00553F9B"/>
    <w:rsid w:val="00576D89"/>
    <w:rsid w:val="005D6322"/>
    <w:rsid w:val="006928A9"/>
    <w:rsid w:val="006D5B83"/>
    <w:rsid w:val="00734437"/>
    <w:rsid w:val="00743CB9"/>
    <w:rsid w:val="007F6BF5"/>
    <w:rsid w:val="00825D64"/>
    <w:rsid w:val="008571A5"/>
    <w:rsid w:val="008B7005"/>
    <w:rsid w:val="00925F1A"/>
    <w:rsid w:val="0099307F"/>
    <w:rsid w:val="009C6304"/>
    <w:rsid w:val="009E2582"/>
    <w:rsid w:val="00A058A1"/>
    <w:rsid w:val="00A17251"/>
    <w:rsid w:val="00A61B61"/>
    <w:rsid w:val="00AA4D6D"/>
    <w:rsid w:val="00AC0FBD"/>
    <w:rsid w:val="00AF031B"/>
    <w:rsid w:val="00B35F51"/>
    <w:rsid w:val="00B5716A"/>
    <w:rsid w:val="00B60CD0"/>
    <w:rsid w:val="00B67B7F"/>
    <w:rsid w:val="00C14C34"/>
    <w:rsid w:val="00C14CC0"/>
    <w:rsid w:val="00C608D8"/>
    <w:rsid w:val="00C96FF8"/>
    <w:rsid w:val="00CA30EC"/>
    <w:rsid w:val="00E21588"/>
    <w:rsid w:val="00E5155C"/>
    <w:rsid w:val="00EE2AE4"/>
    <w:rsid w:val="00EE2D33"/>
    <w:rsid w:val="00F2753A"/>
    <w:rsid w:val="00F34B96"/>
    <w:rsid w:val="00F520CC"/>
    <w:rsid w:val="00F9069E"/>
    <w:rsid w:val="00FA46F4"/>
    <w:rsid w:val="00FD0881"/>
    <w:rsid w:val="00FE52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75AC"/>
  <w15:chartTrackingRefBased/>
  <w15:docId w15:val="{F1764B2E-777B-4F94-9545-D5E6EF2A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D6D"/>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AA4D6D"/>
    <w:pPr>
      <w:keepNext/>
      <w:keepLines/>
      <w:spacing w:before="160" w:after="80"/>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334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6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AA4D6D"/>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334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2A"/>
    <w:rPr>
      <w:rFonts w:eastAsiaTheme="majorEastAsia" w:cstheme="majorBidi"/>
      <w:color w:val="272727" w:themeColor="text1" w:themeTint="D8"/>
    </w:rPr>
  </w:style>
  <w:style w:type="paragraph" w:styleId="Title">
    <w:name w:val="Title"/>
    <w:basedOn w:val="Normal"/>
    <w:next w:val="Normal"/>
    <w:link w:val="TitleChar"/>
    <w:uiPriority w:val="10"/>
    <w:qFormat/>
    <w:rsid w:val="00334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2A"/>
    <w:pPr>
      <w:spacing w:before="160"/>
      <w:jc w:val="center"/>
    </w:pPr>
    <w:rPr>
      <w:i/>
      <w:iCs/>
      <w:color w:val="404040" w:themeColor="text1" w:themeTint="BF"/>
    </w:rPr>
  </w:style>
  <w:style w:type="character" w:customStyle="1" w:styleId="QuoteChar">
    <w:name w:val="Quote Char"/>
    <w:basedOn w:val="DefaultParagraphFont"/>
    <w:link w:val="Quote"/>
    <w:uiPriority w:val="29"/>
    <w:rsid w:val="00334F2A"/>
    <w:rPr>
      <w:i/>
      <w:iCs/>
      <w:color w:val="404040" w:themeColor="text1" w:themeTint="BF"/>
    </w:rPr>
  </w:style>
  <w:style w:type="paragraph" w:styleId="ListParagraph">
    <w:name w:val="List Paragraph"/>
    <w:basedOn w:val="Normal"/>
    <w:uiPriority w:val="34"/>
    <w:qFormat/>
    <w:rsid w:val="00334F2A"/>
    <w:pPr>
      <w:ind w:left="720"/>
      <w:contextualSpacing/>
    </w:pPr>
  </w:style>
  <w:style w:type="character" w:styleId="IntenseEmphasis">
    <w:name w:val="Intense Emphasis"/>
    <w:basedOn w:val="DefaultParagraphFont"/>
    <w:uiPriority w:val="21"/>
    <w:qFormat/>
    <w:rsid w:val="00334F2A"/>
    <w:rPr>
      <w:i/>
      <w:iCs/>
      <w:color w:val="0F4761" w:themeColor="accent1" w:themeShade="BF"/>
    </w:rPr>
  </w:style>
  <w:style w:type="paragraph" w:styleId="IntenseQuote">
    <w:name w:val="Intense Quote"/>
    <w:basedOn w:val="Normal"/>
    <w:next w:val="Normal"/>
    <w:link w:val="IntenseQuoteChar"/>
    <w:uiPriority w:val="30"/>
    <w:qFormat/>
    <w:rsid w:val="00334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F2A"/>
    <w:rPr>
      <w:i/>
      <w:iCs/>
      <w:color w:val="0F4761" w:themeColor="accent1" w:themeShade="BF"/>
    </w:rPr>
  </w:style>
  <w:style w:type="character" w:styleId="IntenseReference">
    <w:name w:val="Intense Reference"/>
    <w:basedOn w:val="DefaultParagraphFont"/>
    <w:uiPriority w:val="32"/>
    <w:qFormat/>
    <w:rsid w:val="00334F2A"/>
    <w:rPr>
      <w:b/>
      <w:bCs/>
      <w:smallCaps/>
      <w:color w:val="0F4761" w:themeColor="accent1" w:themeShade="BF"/>
      <w:spacing w:val="5"/>
    </w:rPr>
  </w:style>
  <w:style w:type="table" w:styleId="TableGrid">
    <w:name w:val="Table Grid"/>
    <w:basedOn w:val="TableNormal"/>
    <w:uiPriority w:val="39"/>
    <w:rsid w:val="0019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4D6D"/>
    <w:pPr>
      <w:spacing w:before="240" w:after="0" w:line="259" w:lineRule="auto"/>
      <w:outlineLvl w:val="9"/>
    </w:pPr>
    <w:rPr>
      <w:kern w:val="0"/>
      <w:szCs w:val="32"/>
      <w:lang w:val="en-US" w:eastAsia="en-US"/>
      <w14:ligatures w14:val="none"/>
    </w:rPr>
  </w:style>
  <w:style w:type="paragraph" w:styleId="TOC1">
    <w:name w:val="toc 1"/>
    <w:basedOn w:val="Normal"/>
    <w:next w:val="Normal"/>
    <w:autoRedefine/>
    <w:uiPriority w:val="39"/>
    <w:unhideWhenUsed/>
    <w:rsid w:val="00EE2D33"/>
    <w:pPr>
      <w:spacing w:after="100"/>
    </w:pPr>
  </w:style>
  <w:style w:type="paragraph" w:styleId="TOC2">
    <w:name w:val="toc 2"/>
    <w:basedOn w:val="Normal"/>
    <w:next w:val="Normal"/>
    <w:autoRedefine/>
    <w:uiPriority w:val="39"/>
    <w:unhideWhenUsed/>
    <w:rsid w:val="00EE2D33"/>
    <w:pPr>
      <w:spacing w:after="100"/>
      <w:ind w:left="240"/>
    </w:pPr>
  </w:style>
  <w:style w:type="character" w:styleId="Hyperlink">
    <w:name w:val="Hyperlink"/>
    <w:basedOn w:val="DefaultParagraphFont"/>
    <w:uiPriority w:val="99"/>
    <w:unhideWhenUsed/>
    <w:rsid w:val="00EE2D33"/>
    <w:rPr>
      <w:color w:val="467886" w:themeColor="hyperlink"/>
      <w:u w:val="single"/>
    </w:rPr>
  </w:style>
  <w:style w:type="paragraph" w:styleId="Header">
    <w:name w:val="header"/>
    <w:basedOn w:val="Normal"/>
    <w:link w:val="HeaderChar"/>
    <w:uiPriority w:val="99"/>
    <w:unhideWhenUsed/>
    <w:rsid w:val="00EE2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D33"/>
  </w:style>
  <w:style w:type="paragraph" w:styleId="Footer">
    <w:name w:val="footer"/>
    <w:basedOn w:val="Normal"/>
    <w:link w:val="FooterChar"/>
    <w:uiPriority w:val="99"/>
    <w:unhideWhenUsed/>
    <w:rsid w:val="00EE2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60760A2B7091418C51CE3B399466DB" ma:contentTypeVersion="14" ma:contentTypeDescription="Create a new document." ma:contentTypeScope="" ma:versionID="212432269408f6bba6a5612170d41602">
  <xsd:schema xmlns:xsd="http://www.w3.org/2001/XMLSchema" xmlns:xs="http://www.w3.org/2001/XMLSchema" xmlns:p="http://schemas.microsoft.com/office/2006/metadata/properties" xmlns:ns3="2f702a04-a42e-4a8a-abcc-1746b30584cb" xmlns:ns4="a323b4d9-1958-4284-b599-78c410ea203d" targetNamespace="http://schemas.microsoft.com/office/2006/metadata/properties" ma:root="true" ma:fieldsID="1c38017878ef65aab43f972a04b99c35" ns3:_="" ns4:_="">
    <xsd:import namespace="2f702a04-a42e-4a8a-abcc-1746b30584cb"/>
    <xsd:import namespace="a323b4d9-1958-4284-b599-78c410ea203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02a04-a42e-4a8a-abcc-1746b30584c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3b4d9-1958-4284-b599-78c410ea20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f702a04-a42e-4a8a-abcc-1746b30584cb" xsi:nil="true"/>
  </documentManagement>
</p:properties>
</file>

<file path=customXml/itemProps1.xml><?xml version="1.0" encoding="utf-8"?>
<ds:datastoreItem xmlns:ds="http://schemas.openxmlformats.org/officeDocument/2006/customXml" ds:itemID="{66D01E40-B4BB-415F-9656-76E578945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02a04-a42e-4a8a-abcc-1746b30584cb"/>
    <ds:schemaRef ds:uri="a323b4d9-1958-4284-b599-78c410ea2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61196F-B766-48FE-AAA8-52C676BE3D11}">
  <ds:schemaRefs>
    <ds:schemaRef ds:uri="http://schemas.microsoft.com/sharepoint/v3/contenttype/forms"/>
  </ds:schemaRefs>
</ds:datastoreItem>
</file>

<file path=customXml/itemProps3.xml><?xml version="1.0" encoding="utf-8"?>
<ds:datastoreItem xmlns:ds="http://schemas.openxmlformats.org/officeDocument/2006/customXml" ds:itemID="{6842364A-BF1A-4D7A-9E8A-25D8043F441A}">
  <ds:schemaRefs>
    <ds:schemaRef ds:uri="http://schemas.microsoft.com/office/2006/metadata/properties"/>
    <ds:schemaRef ds:uri="http://schemas.microsoft.com/office/infopath/2007/PartnerControls"/>
    <ds:schemaRef ds:uri="2f702a04-a42e-4a8a-abcc-1746b30584cb"/>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Template>
  <TotalTime>292</TotalTime>
  <Pages>7</Pages>
  <Words>1100</Words>
  <Characters>6271</Characters>
  <Application>Microsoft Office Word</Application>
  <DocSecurity>0</DocSecurity>
  <Lines>52</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KEN YU</dc:creator>
  <cp:keywords/>
  <dc:description/>
  <cp:lastModifiedBy>LEE KEN YU</cp:lastModifiedBy>
  <cp:revision>50</cp:revision>
  <dcterms:created xsi:type="dcterms:W3CDTF">2025-04-26T15:39:00Z</dcterms:created>
  <dcterms:modified xsi:type="dcterms:W3CDTF">2025-05-17T16:30:00Z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0x010100C260760A2B7091418C51CE3B399466DB</vt:lpwstr>
  </property>
</Properties>
</file>