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1、使用opendir、chdir、readdir来正确切换路径并读取路径下的文件及目录</w:t>
      </w:r>
    </w:p>
    <w:p>
      <w:r>
        <w:rPr>
          <w:rFonts w:hint="eastAsia"/>
        </w:rPr>
        <w:t>完成(</w:t>
      </w:r>
      <w:r>
        <w:t>main)</w:t>
      </w:r>
    </w:p>
    <w:p>
      <w:r>
        <w:drawing>
          <wp:inline distT="0" distB="0" distL="0" distR="0">
            <wp:extent cx="3171190" cy="828040"/>
            <wp:effectExtent l="0" t="0" r="0" b="0"/>
            <wp:docPr id="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true"/>
                    </pic:cNvPicPr>
                  </pic:nvPicPr>
                  <pic:blipFill>
                    <a:blip r:embed="rId4"/>
                    <a:stretch>
                      <a:fillRect/>
                    </a:stretch>
                  </pic:blipFill>
                  <pic:spPr>
                    <a:xfrm>
                      <a:off x="0" y="0"/>
                      <a:ext cx="3171429" cy="828571"/>
                    </a:xfrm>
                    <a:prstGeom prst="rect">
                      <a:avLst/>
                    </a:prstGeom>
                  </pic:spPr>
                </pic:pic>
              </a:graphicData>
            </a:graphic>
          </wp:inline>
        </w:drawing>
      </w:r>
    </w:p>
    <w:p>
      <w:r>
        <w:drawing>
          <wp:inline distT="0" distB="0" distL="0" distR="0">
            <wp:extent cx="3152140" cy="1228090"/>
            <wp:effectExtent l="0" t="0" r="0" b="0"/>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5"/>
                    <a:stretch>
                      <a:fillRect/>
                    </a:stretch>
                  </pic:blipFill>
                  <pic:spPr>
                    <a:xfrm>
                      <a:off x="0" y="0"/>
                      <a:ext cx="3152381" cy="1228571"/>
                    </a:xfrm>
                    <a:prstGeom prst="rect">
                      <a:avLst/>
                    </a:prstGeom>
                  </pic:spPr>
                </pic:pic>
              </a:graphicData>
            </a:graphic>
          </wp:inline>
        </w:drawing>
      </w:r>
    </w:p>
    <w:p>
      <w:r>
        <w:rPr>
          <w:rFonts w:hint="eastAsia"/>
        </w:rPr>
        <w:t>另，经过研究发现，目录项既可以是上述，也可以是独自的文件，而且顺序之间没有必然联系</w:t>
      </w:r>
    </w:p>
    <w:p/>
    <w:p>
      <w:r>
        <w:rPr>
          <w:rFonts w:hint="eastAsia"/>
        </w:rPr>
        <w:t>2、加入过滤目录项的流中，“.”项和“.</w:t>
      </w:r>
      <w:r>
        <w:t>.</w:t>
      </w:r>
      <w:r>
        <w:rPr>
          <w:rFonts w:hint="eastAsia"/>
        </w:rPr>
        <w:t>”项的部分，经过调试，在这两项的文件名中，有大量的用处不明字符，它们与这两项中间用值为0的机器码隔开，因此书写新的函数，根据开头是否出现这两项加上空字符来进行过滤</w:t>
      </w:r>
    </w:p>
    <w:p>
      <w:r>
        <w:rPr>
          <w:rFonts w:hint="eastAsia"/>
        </w:rPr>
        <w:t>完成(</w:t>
      </w:r>
      <w:r>
        <w:t>main1)</w:t>
      </w:r>
    </w:p>
    <w:p/>
    <w:p>
      <w:r>
        <w:rPr>
          <w:rFonts w:hint="eastAsia"/>
        </w:rPr>
        <w:t>3、可以通过文件的stat结构区分普通文件与目录文件，并通过递归的方式获取目录文件的更多信息，同时，由于加入了返回父目录和关闭目录项的流的操作（否则会报错自己定义的opendirection</w:t>
      </w:r>
      <w:r>
        <w:t xml:space="preserve"> </w:t>
      </w:r>
      <w:r>
        <w:rPr>
          <w:rFonts w:hint="eastAsia"/>
        </w:rPr>
        <w:t>fault），因此可以从容应对复杂情景(</w:t>
      </w:r>
      <w:r>
        <w:t>main2)</w:t>
      </w:r>
    </w:p>
    <w:p/>
    <w:p>
      <w:r>
        <w:rPr>
          <w:rFonts w:hint="eastAsia"/>
        </w:rPr>
        <w:t>也就是现在能读取目录下的所有东西。</w:t>
      </w:r>
    </w:p>
    <w:p/>
    <w:p>
      <w:r>
        <w:rPr>
          <w:rFonts w:hint="eastAsia"/>
        </w:rPr>
        <w:t>同时，为未来栈的实现准备了目录记忆的代码部分</w:t>
      </w:r>
    </w:p>
    <w:p/>
    <w:p/>
    <w:p>
      <w:r>
        <w:rPr>
          <w:rFonts w:hint="eastAsia"/>
        </w:rPr>
        <w:t>4、输出文件的详细信息</w:t>
      </w:r>
    </w:p>
    <w:p>
      <w:r>
        <w:fldChar w:fldCharType="begin"/>
      </w:r>
      <w:r>
        <w:instrText xml:space="preserve"> HYPERLINK "https://www.cnblogs.com/xuaijun/p/8036362.html" </w:instrText>
      </w:r>
      <w:r>
        <w:fldChar w:fldCharType="separate"/>
      </w:r>
      <w:r>
        <w:rPr>
          <w:rStyle w:val="4"/>
        </w:rPr>
        <w:t>https://www.cnblogs.com/xuaijun/p/8036362.html</w:t>
      </w:r>
      <w:r>
        <w:rPr>
          <w:rStyle w:val="5"/>
        </w:rPr>
        <w:fldChar w:fldCharType="end"/>
      </w:r>
      <w:r>
        <w:rPr>
          <w:rFonts w:hint="eastAsia"/>
        </w:rPr>
        <w:t>作为参考</w:t>
      </w:r>
    </w:p>
    <w:p>
      <w:r>
        <w:rPr>
          <w:rFonts w:hint="eastAsia"/>
        </w:rPr>
        <w:t>现在能输出详细信息了，唯一缺点在于，不能自动让文件大小的数字自动左对齐（main3）</w:t>
      </w:r>
    </w:p>
    <w:p/>
    <w:p>
      <w:r>
        <w:rPr>
          <w:rFonts w:hint="eastAsia"/>
        </w:rPr>
        <w:t>5、自动让文件大小的数字自动左对齐完成（main4）</w:t>
      </w:r>
    </w:p>
    <w:p>
      <w:r>
        <w:drawing>
          <wp:inline distT="0" distB="0" distL="0" distR="0">
            <wp:extent cx="5274310" cy="1132205"/>
            <wp:effectExtent l="0" t="0" r="0" b="0"/>
            <wp:docPr id="3"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true"/>
                    </pic:cNvPicPr>
                  </pic:nvPicPr>
                  <pic:blipFill>
                    <a:blip r:embed="rId6"/>
                    <a:stretch>
                      <a:fillRect/>
                    </a:stretch>
                  </pic:blipFill>
                  <pic:spPr>
                    <a:xfrm>
                      <a:off x="0" y="0"/>
                      <a:ext cx="5274310" cy="1132205"/>
                    </a:xfrm>
                    <a:prstGeom prst="rect">
                      <a:avLst/>
                    </a:prstGeom>
                  </pic:spPr>
                </pic:pic>
              </a:graphicData>
            </a:graphic>
          </wp:inline>
        </w:drawing>
      </w:r>
    </w:p>
    <w:p>
      <w:pPr>
        <w:rPr>
          <w:rFonts w:hint="eastAsia"/>
        </w:rPr>
      </w:pPr>
      <w:r>
        <w:rPr>
          <w:rFonts w:hint="eastAsia"/>
        </w:rPr>
        <w:t>最终效果如图</w:t>
      </w:r>
    </w:p>
    <w:p/>
    <w:p>
      <w:r>
        <w:rPr>
          <w:rFonts w:hint="eastAsia"/>
        </w:rPr>
        <w:t>5、使用栈进行管理，像ls</w:t>
      </w:r>
      <w:r>
        <w:t xml:space="preserve"> </w:t>
      </w:r>
      <w:r>
        <w:rPr>
          <w:rFonts w:hint="eastAsia"/>
        </w:rPr>
        <w:t>-l</w:t>
      </w:r>
      <w:r>
        <w:t>R</w:t>
      </w:r>
      <w:r>
        <w:rPr>
          <w:rFonts w:hint="eastAsia"/>
        </w:rPr>
        <w:t>一样输出</w:t>
      </w:r>
    </w:p>
    <w:p>
      <w:r>
        <w:fldChar w:fldCharType="begin"/>
      </w:r>
      <w:r>
        <w:instrText xml:space="preserve"> HYPERLINK "https://www.cnblogs.com/operationhome/p/9177151.html" </w:instrText>
      </w:r>
      <w:r>
        <w:fldChar w:fldCharType="separate"/>
      </w:r>
      <w:r>
        <w:rPr>
          <w:rStyle w:val="5"/>
        </w:rPr>
        <w:t>https://www.cnblogs.com/operationhome/p/9177151.html</w:t>
      </w:r>
      <w:r>
        <w:rPr>
          <w:rStyle w:val="5"/>
        </w:rPr>
        <w:fldChar w:fldCharType="end"/>
      </w:r>
      <w:r>
        <w:rPr>
          <w:rFonts w:hint="eastAsia"/>
        </w:rPr>
        <w:t>参考资料</w:t>
      </w:r>
    </w:p>
    <w:p>
      <w:pPr>
        <w:rPr>
          <w:rFonts w:hint="eastAsia"/>
        </w:rPr>
      </w:pPr>
      <w:r>
        <w:rPr>
          <w:rFonts w:hint="eastAsia"/>
        </w:rPr>
        <w:t>等开学后看老师的具体要求</w:t>
      </w:r>
    </w:p>
    <w:p>
      <w:pPr>
        <w:rPr>
          <w:rFonts w:hint="eastAsia"/>
          <w:lang w:val="en-US" w:eastAsia="zh-CN"/>
        </w:rPr>
      </w:pPr>
      <w:r>
        <w:rPr>
          <w:rFonts w:hint="eastAsia"/>
          <w:lang w:val="en" w:eastAsia="zh-CN"/>
        </w:rPr>
        <w:t>主动完成，现在是</w:t>
      </w:r>
      <w:r>
        <w:rPr>
          <w:rFonts w:hint="default"/>
          <w:lang w:val="en" w:eastAsia="zh-CN"/>
        </w:rPr>
        <w:t>lslab.cpp</w:t>
      </w:r>
      <w:r>
        <w:rPr>
          <w:rFonts w:hint="eastAsia"/>
          <w:lang w:val="en" w:eastAsia="zh-CN"/>
        </w:rPr>
        <w:t>文件，其中使用了</w:t>
      </w:r>
      <w:r>
        <w:rPr>
          <w:rFonts w:hint="eastAsia"/>
          <w:lang w:val="en-US" w:eastAsia="zh-CN"/>
        </w:rPr>
        <w:t>c++的vector容器来进行栈管理</w:t>
      </w:r>
    </w:p>
    <w:p>
      <w:pPr>
        <w:rPr>
          <w:rFonts w:hint="eastAsia"/>
          <w:lang w:val="en-US" w:eastAsia="zh-CN"/>
        </w:rPr>
      </w:pPr>
      <w:r>
        <w:rPr>
          <w:rFonts w:hint="eastAsia"/>
          <w:lang w:val="en-US" w:eastAsia="zh-CN"/>
        </w:rPr>
        <w:t>其次，对ls -lR中的total行进行了探究，详见</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"https://blog.csdn.net/c1z2w3456789/article/details/79710550" </w:instrText>
      </w:r>
      <w:r>
        <w:rPr>
          <w:rFonts w:hint="default"/>
          <w:lang w:val="en-US" w:eastAsia="zh-CN"/>
        </w:rPr>
        <w:fldChar w:fldCharType="separate"/>
      </w:r>
      <w:r>
        <w:rPr>
          <w:rStyle w:val="5"/>
          <w:rFonts w:hint="default"/>
          <w:lang w:val="en-US" w:eastAsia="zh-CN"/>
        </w:rPr>
        <w:t>https://blog.csdn.net/c1z2w3456789/article/details/79710550</w:t>
      </w:r>
      <w:r>
        <w:rPr>
          <w:rFonts w:hint="default"/>
          <w:lang w:val="en-US" w:eastAsia="zh-CN"/>
        </w:rPr>
        <w:fldChar w:fldCharType="end"/>
      </w:r>
    </w:p>
    <w:p>
      <w:pPr>
        <w:rPr>
          <w:rFonts w:hint="eastAsia"/>
          <w:lang w:val="en-US" w:eastAsia="zh-CN"/>
        </w:rPr>
      </w:pPr>
      <w:r>
        <w:rPr>
          <w:rFonts w:hint="eastAsia"/>
          <w:lang w:val="en-US" w:eastAsia="zh-CN"/>
        </w:rPr>
        <w:t>实际上是目录下所有文件所占的，以页为单位的空间的大小</w:t>
      </w:r>
    </w:p>
    <w:p>
      <w:pPr>
        <w:rPr>
          <w:rFonts w:hint="eastAsia"/>
          <w:lang w:val="en-US" w:eastAsia="zh-CN"/>
        </w:rPr>
      </w:pPr>
      <w:r>
        <w:rPr>
          <w:rFonts w:hint="eastAsia"/>
          <w:lang w:val="en-US" w:eastAsia="zh-CN"/>
        </w:rPr>
        <w:t>参考这个思路，在print之前先遍历目录中的文件计算输出total行</w:t>
      </w:r>
    </w:p>
    <w:p>
      <w:pPr>
        <w:rPr>
          <w:rFonts w:hint="eastAsia"/>
          <w:lang w:val="en-US" w:eastAsia="zh-CN"/>
        </w:rPr>
      </w:pPr>
      <w:r>
        <w:rPr>
          <w:rFonts w:hint="eastAsia"/>
          <w:lang w:val="en-US" w:eastAsia="zh-CN"/>
        </w:rPr>
        <w:t>但是发现manjaro的文件和内存管理比较高级，始终无法一致，因此在ubuntu下验证了自己的答案</w:t>
      </w:r>
    </w:p>
    <w:p>
      <w:pPr>
        <w:rPr>
          <w:rFonts w:hint="default"/>
          <w:lang w:val="en-US" w:eastAsia="zh-CN"/>
        </w:rPr>
      </w:pPr>
      <w:r>
        <w:rPr>
          <w:rFonts w:hint="default"/>
          <w:lang w:val="en-US" w:eastAsia="zh-CN"/>
        </w:rPr>
        <w:drawing>
          <wp:inline distT="0" distB="0" distL="114300" distR="114300">
            <wp:extent cx="5266690" cy="2962910"/>
            <wp:effectExtent l="0" t="0" r="10160" b="8890"/>
            <wp:docPr id="4" name="Picture 4" descr="Screenshot from 2020-10-31 17-59-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Screenshot from 2020-10-31 17-59-28"/>
                    <pic:cNvPicPr>
                      <a:picLocks noChangeAspect="true"/>
                    </pic:cNvPicPr>
                  </pic:nvPicPr>
                  <pic:blipFill>
                    <a:blip r:embed="rId7"/>
                    <a:stretch>
                      <a:fillRect/>
                    </a:stretch>
                  </pic:blipFill>
                  <pic:spPr>
                    <a:xfrm>
                      <a:off x="0" y="0"/>
                      <a:ext cx="5266690" cy="2962910"/>
                    </a:xfrm>
                    <a:prstGeom prst="rect">
                      <a:avLst/>
                    </a:prstGeom>
                  </pic:spPr>
                </pic:pic>
              </a:graphicData>
            </a:graphic>
          </wp:inline>
        </w:drawing>
      </w:r>
    </w:p>
    <w:p>
      <w:pPr>
        <w:rPr>
          <w:rFonts w:hint="eastAsia"/>
          <w:lang w:val="en-US" w:eastAsia="zh-CN"/>
        </w:rPr>
      </w:pPr>
      <w:r>
        <w:rPr>
          <w:rFonts w:hint="eastAsia"/>
          <w:lang w:val="en-US" w:eastAsia="zh-CN"/>
        </w:rPr>
        <w:t>如图可见，基本一致</w:t>
      </w:r>
    </w:p>
    <w:p>
      <w:pPr>
        <w:rPr>
          <w:rFonts w:hint="eastAsia"/>
          <w:lang w:val="en-US" w:eastAsia="zh-CN"/>
        </w:rPr>
      </w:pPr>
    </w:p>
    <w:p>
      <w:pPr>
        <w:rPr>
          <w:rFonts w:hint="eastAsia"/>
          <w:lang w:val="en" w:eastAsia="zh-CN"/>
        </w:rPr>
      </w:pPr>
      <w:r>
        <w:rPr>
          <w:rFonts w:hint="eastAsia"/>
          <w:lang w:val="en" w:eastAsia="zh-CN"/>
        </w:rPr>
        <w:t>在</w:t>
      </w:r>
      <w:r>
        <w:rPr>
          <w:rFonts w:hint="eastAsia"/>
          <w:lang w:val="en-US" w:eastAsia="zh-CN"/>
        </w:rPr>
        <w:t>manjaro下又经过了一系列测试，发现挂载点需要选在/或者/home之下，自己使用了双系统，在其他磁盘分区中的文件运行时会挂载到/run目录下，该目录经过查阅资料可得知，是一种tmpfs，也就是虚拟文件系统，是使用时挂载到内存中，这也就解释了为什么每次开机后都会对一些双系统磁盘分区外的卷上的文件链接，出现文件不存在的现象，从而在这种文件系统中ls</w:t>
      </w:r>
      <w:r>
        <w:rPr>
          <w:rFonts w:hint="default"/>
          <w:lang w:val="en" w:eastAsia="zh-CN"/>
        </w:rPr>
        <w:t xml:space="preserve"> -lR</w:t>
      </w:r>
      <w:r>
        <w:rPr>
          <w:rFonts w:hint="eastAsia"/>
          <w:lang w:val="en" w:eastAsia="zh-CN"/>
        </w:rPr>
        <w:t>得出来的数据也会和正常情况有不小的差距</w:t>
      </w:r>
    </w:p>
    <w:p>
      <w:pPr>
        <w:rPr>
          <w:rFonts w:hint="eastAsia"/>
          <w:lang w:val="en" w:eastAsia="zh-CN"/>
        </w:rPr>
      </w:pPr>
      <w:r>
        <w:rPr>
          <w:rFonts w:hint="eastAsia"/>
          <w:lang w:val="en" w:eastAsia="zh-CN"/>
        </w:rPr>
        <w:t>因此，将原来的实验文件放到</w:t>
      </w:r>
      <w:r>
        <w:rPr>
          <w:rFonts w:hint="default"/>
          <w:lang w:val="en" w:eastAsia="zh-CN"/>
        </w:rPr>
        <w:t>/home</w:t>
      </w:r>
      <w:r>
        <w:rPr>
          <w:rFonts w:hint="eastAsia"/>
          <w:lang w:val="en" w:eastAsia="zh-CN"/>
        </w:rPr>
        <w:t>挂载点的子目录下进行测试，发现数据完美吻合</w:t>
      </w:r>
    </w:p>
    <w:p>
      <w:pPr>
        <w:rPr>
          <w:rFonts w:hint="eastAsia"/>
          <w:lang w:val="en" w:eastAsia="zh-CN"/>
        </w:rPr>
      </w:pPr>
    </w:p>
    <w:p>
      <w:pPr>
        <w:spacing w:line="240" w:lineRule="auto"/>
        <w:rPr>
          <w:rFonts w:hint="eastAsia"/>
          <w:lang w:val="en-US" w:eastAsia="zh-CN"/>
        </w:rPr>
      </w:pPr>
      <w:r>
        <w:rPr>
          <w:rFonts w:hint="eastAsia"/>
          <w:lang w:val="en" w:eastAsia="zh-CN"/>
        </w:rPr>
        <w:t>最后，通过getcwd</w:t>
      </w:r>
      <w:r>
        <w:rPr>
          <w:rFonts w:hint="default"/>
          <w:lang w:val="en" w:eastAsia="zh-CN"/>
        </w:rPr>
        <w:t>()</w:t>
      </w:r>
      <w:r>
        <w:rPr>
          <w:rFonts w:hint="eastAsia"/>
          <w:lang w:val="en" w:eastAsia="zh-CN"/>
        </w:rPr>
        <w:t>函数获取了当前的文件目录地址，经过适当改造之后，现在的实验四文件除了没有高亮、最后一行有个空行之外，和</w:t>
      </w:r>
      <w:r>
        <w:rPr>
          <w:rFonts w:hint="eastAsia"/>
          <w:lang w:val="en-US" w:eastAsia="zh-CN"/>
        </w:rPr>
        <w:t>ls -lR完全吻合</w:t>
      </w:r>
    </w:p>
    <w:p>
      <w:pPr>
        <w:spacing w:line="240" w:lineRule="auto"/>
        <w:rPr>
          <w:rFonts w:hint="eastAsia"/>
          <w:lang w:val="en-US" w:eastAsia="zh-CN"/>
        </w:rPr>
      </w:pPr>
    </w:p>
    <w:p>
      <w:pPr>
        <w:spacing w:line="240" w:lineRule="auto"/>
        <w:rPr>
          <w:rFonts w:hint="default"/>
          <w:lang w:val="en" w:eastAsia="zh-CN"/>
        </w:rPr>
      </w:pPr>
      <w:r>
        <w:rPr>
          <w:rFonts w:hint="eastAsia"/>
          <w:lang w:val="en-US" w:eastAsia="zh-CN"/>
        </w:rPr>
        <w:t>终结：将显示的时间改成修改时间，和ls -lR一致，于是</w:t>
      </w:r>
      <w:bookmarkStart w:id="0" w:name="_GoBack"/>
      <w:bookmarkEnd w:id="0"/>
      <w:r>
        <w:rPr>
          <w:rFonts w:hint="eastAsia"/>
          <w:lang w:val="en-US" w:eastAsia="zh-CN"/>
        </w:rPr>
        <w:t>实验目标达成</w:t>
      </w:r>
      <w:r>
        <w:rPr>
          <w:rFonts w:hint="default"/>
          <w:lang w:val="en"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00203035"/>
    <w:rsid w:val="00055063"/>
    <w:rsid w:val="0008735D"/>
    <w:rsid w:val="000D222A"/>
    <w:rsid w:val="00191BE3"/>
    <w:rsid w:val="001C7E16"/>
    <w:rsid w:val="00203035"/>
    <w:rsid w:val="00204A8B"/>
    <w:rsid w:val="0021442C"/>
    <w:rsid w:val="003C5C84"/>
    <w:rsid w:val="003E6F86"/>
    <w:rsid w:val="0045792D"/>
    <w:rsid w:val="004A60E0"/>
    <w:rsid w:val="00541D1D"/>
    <w:rsid w:val="005A43BC"/>
    <w:rsid w:val="00616B34"/>
    <w:rsid w:val="0062120E"/>
    <w:rsid w:val="0063661F"/>
    <w:rsid w:val="0077772A"/>
    <w:rsid w:val="00781DFE"/>
    <w:rsid w:val="008219D2"/>
    <w:rsid w:val="008B0F2C"/>
    <w:rsid w:val="00915C0B"/>
    <w:rsid w:val="00997E20"/>
    <w:rsid w:val="009A32D6"/>
    <w:rsid w:val="00A13BF9"/>
    <w:rsid w:val="00A50B4A"/>
    <w:rsid w:val="00AE1DD2"/>
    <w:rsid w:val="00BA0400"/>
    <w:rsid w:val="00BC7BAE"/>
    <w:rsid w:val="00BE46B4"/>
    <w:rsid w:val="00BF2BDD"/>
    <w:rsid w:val="00BF6A5C"/>
    <w:rsid w:val="00DC6650"/>
    <w:rsid w:val="00DD06EF"/>
    <w:rsid w:val="00F00C8D"/>
    <w:rsid w:val="00F177B0"/>
    <w:rsid w:val="00F52A65"/>
    <w:rsid w:val="00F62CC5"/>
    <w:rsid w:val="00F62E00"/>
    <w:rsid w:val="00F73F38"/>
    <w:rsid w:val="00F74294"/>
    <w:rsid w:val="00F816AF"/>
    <w:rsid w:val="51FED7AB"/>
    <w:rsid w:val="5BD462C2"/>
    <w:rsid w:val="5EFA7CCD"/>
    <w:rsid w:val="6FBB27F8"/>
    <w:rsid w:val="757DE146"/>
    <w:rsid w:val="7A1D9173"/>
    <w:rsid w:val="7F7D58EC"/>
    <w:rsid w:val="9D4B5CFF"/>
    <w:rsid w:val="BA7B23C6"/>
    <w:rsid w:val="BFBB7489"/>
    <w:rsid w:val="C7BEC0AE"/>
    <w:rsid w:val="DFF7E9E8"/>
    <w:rsid w:val="E9F71EFB"/>
    <w:rsid w:val="FD796C7D"/>
    <w:rsid w:val="FE734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800080" w:themeColor="followedHyperlink"/>
      <w:u w:val="single"/>
    </w:rPr>
  </w:style>
  <w:style w:type="character" w:styleId="5">
    <w:name w:val="Hyperlink"/>
    <w:basedOn w:val="2"/>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112</Words>
  <Characters>639</Characters>
  <Lines>5</Lines>
  <Paragraphs>1</Paragraphs>
  <TotalTime>278</TotalTime>
  <ScaleCrop>false</ScaleCrop>
  <LinksUpToDate>false</LinksUpToDate>
  <CharactersWithSpaces>750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2020-08-05T16:15:00Z</dcterms:created>
  <dc:creator>PC</dc:creator>
  <cp:lastModifiedBy>wangjiaxuan</cp:lastModifiedBy>
  <dcterms:modified xsi:type="dcterms:W3CDTF">2020-10-31T21:19:02Z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