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BF74" w14:textId="39B9F3C3" w:rsidR="00FB3916" w:rsidRPr="00163050" w:rsidRDefault="00FB3916" w:rsidP="00FB3916">
      <w:pPr>
        <w:jc w:val="center"/>
        <w:rPr>
          <w:rFonts w:ascii="Arial" w:hAnsi="Arial" w:cs="Arial"/>
        </w:rPr>
      </w:pPr>
      <w:r w:rsidRPr="00163050">
        <w:rPr>
          <w:rFonts w:ascii="Arial" w:hAnsi="Arial" w:cs="Arial"/>
          <w:b/>
          <w:noProof/>
          <w:sz w:val="40"/>
          <w:szCs w:val="40"/>
        </w:rPr>
        <w:drawing>
          <wp:inline distT="114300" distB="114300" distL="114300" distR="114300" wp14:anchorId="2DC95B07" wp14:editId="36B6D110">
            <wp:extent cx="4333875" cy="781050"/>
            <wp:effectExtent l="0" t="0" r="0" b="0"/>
            <wp:docPr id="2" name="image1.png" descr="A white background with black and white clou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white background with black and white clouds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19A68" w14:textId="77777777" w:rsidR="00FB3916" w:rsidRPr="00163050" w:rsidRDefault="00FB3916" w:rsidP="00FB3916">
      <w:pPr>
        <w:rPr>
          <w:rFonts w:ascii="Arial" w:hAnsi="Arial" w:cs="Arial"/>
        </w:rPr>
      </w:pPr>
    </w:p>
    <w:p w14:paraId="2A5FD30E" w14:textId="5D480D22" w:rsidR="00FB3916" w:rsidRPr="00FB3916" w:rsidRDefault="00FB3916" w:rsidP="00FB3916">
      <w:pPr>
        <w:keepNext/>
        <w:keepLines/>
        <w:spacing w:after="60"/>
        <w:jc w:val="center"/>
        <w:rPr>
          <w:rFonts w:ascii="Arial" w:eastAsia="Arial" w:hAnsi="Arial" w:cs="Arial"/>
          <w:b/>
          <w:sz w:val="52"/>
          <w:szCs w:val="52"/>
          <w:lang w:val="pt-BR" w:eastAsia="pt-BR"/>
        </w:rPr>
      </w:pPr>
      <w:r w:rsidRPr="00FB3916">
        <w:rPr>
          <w:rFonts w:ascii="Arial" w:eastAsia="Arial" w:hAnsi="Arial" w:cs="Arial"/>
          <w:b/>
          <w:sz w:val="52"/>
          <w:szCs w:val="52"/>
          <w:lang w:val="pt-BR" w:eastAsia="pt-BR"/>
        </w:rPr>
        <w:t xml:space="preserve">Documento de </w:t>
      </w:r>
      <w:r w:rsidRPr="00163050">
        <w:rPr>
          <w:rFonts w:ascii="Arial" w:eastAsia="Arial" w:hAnsi="Arial" w:cs="Arial"/>
          <w:b/>
          <w:sz w:val="52"/>
          <w:szCs w:val="52"/>
          <w:lang w:val="pt-BR" w:eastAsia="pt-BR"/>
        </w:rPr>
        <w:t>Requisitos</w:t>
      </w:r>
    </w:p>
    <w:p w14:paraId="3B17739E" w14:textId="704F570C" w:rsidR="00FB3916" w:rsidRPr="00163050" w:rsidRDefault="00FB3916" w:rsidP="00FB3916">
      <w:pPr>
        <w:tabs>
          <w:tab w:val="left" w:pos="2321"/>
        </w:tabs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ab/>
      </w:r>
    </w:p>
    <w:p w14:paraId="0DBB5223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664AC51B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5D788615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73BCB555" w14:textId="77777777" w:rsidR="00FB3916" w:rsidRPr="00163050" w:rsidRDefault="00FB3916" w:rsidP="00FB3916">
      <w:pPr>
        <w:jc w:val="center"/>
        <w:rPr>
          <w:rFonts w:ascii="Arial" w:hAnsi="Arial" w:cs="Arial"/>
          <w:sz w:val="30"/>
          <w:szCs w:val="30"/>
          <w:lang w:val="pt-BR"/>
        </w:rPr>
      </w:pPr>
      <w:r w:rsidRPr="00163050">
        <w:rPr>
          <w:rFonts w:ascii="Arial" w:hAnsi="Arial" w:cs="Arial"/>
          <w:sz w:val="30"/>
          <w:szCs w:val="30"/>
          <w:lang w:val="pt-BR"/>
        </w:rPr>
        <w:t>Engenharia da Computação</w:t>
      </w:r>
    </w:p>
    <w:p w14:paraId="298578B0" w14:textId="77777777" w:rsidR="00FB3916" w:rsidRPr="00163050" w:rsidRDefault="00FB3916" w:rsidP="00FB3916">
      <w:pPr>
        <w:jc w:val="center"/>
        <w:rPr>
          <w:rFonts w:ascii="Arial" w:hAnsi="Arial" w:cs="Arial"/>
          <w:sz w:val="30"/>
          <w:szCs w:val="30"/>
          <w:lang w:val="pt-BR"/>
        </w:rPr>
      </w:pPr>
    </w:p>
    <w:p w14:paraId="0073C6B1" w14:textId="77777777" w:rsidR="00FB3916" w:rsidRPr="00163050" w:rsidRDefault="00FB3916" w:rsidP="00FB3916">
      <w:pPr>
        <w:jc w:val="center"/>
        <w:rPr>
          <w:rFonts w:ascii="Arial" w:hAnsi="Arial" w:cs="Arial"/>
          <w:sz w:val="30"/>
          <w:szCs w:val="30"/>
          <w:lang w:val="pt-BR"/>
        </w:rPr>
      </w:pPr>
      <w:r w:rsidRPr="00163050">
        <w:rPr>
          <w:rFonts w:ascii="Arial" w:hAnsi="Arial" w:cs="Arial"/>
          <w:sz w:val="30"/>
          <w:szCs w:val="30"/>
          <w:lang w:val="pt-BR"/>
        </w:rPr>
        <w:t>Análise e Projeto de Software - 2025.1</w:t>
      </w:r>
    </w:p>
    <w:p w14:paraId="749A241A" w14:textId="77777777" w:rsidR="00FB3916" w:rsidRPr="00163050" w:rsidRDefault="00FB3916" w:rsidP="00FB3916">
      <w:pPr>
        <w:rPr>
          <w:rFonts w:ascii="Arial" w:hAnsi="Arial" w:cs="Arial"/>
          <w:sz w:val="30"/>
          <w:szCs w:val="30"/>
          <w:lang w:val="pt-BR"/>
        </w:rPr>
      </w:pPr>
    </w:p>
    <w:p w14:paraId="5867F54D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273A7A18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096AAC82" w14:textId="77777777" w:rsidR="00FB3916" w:rsidRPr="00163050" w:rsidRDefault="00FB3916" w:rsidP="00FB3916">
      <w:pPr>
        <w:rPr>
          <w:rFonts w:ascii="Arial" w:hAnsi="Arial" w:cs="Arial"/>
          <w:sz w:val="24"/>
          <w:szCs w:val="24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 xml:space="preserve">Alunos: </w:t>
      </w:r>
    </w:p>
    <w:p w14:paraId="5C68BD22" w14:textId="77777777" w:rsidR="00FB3916" w:rsidRPr="00163050" w:rsidRDefault="00FB3916" w:rsidP="00FB3916">
      <w:pPr>
        <w:rPr>
          <w:rFonts w:ascii="Arial" w:hAnsi="Arial" w:cs="Arial"/>
          <w:sz w:val="24"/>
          <w:szCs w:val="24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>Bruno Roberto Lima Ramos Rangel</w:t>
      </w:r>
    </w:p>
    <w:p w14:paraId="392CAD40" w14:textId="77777777" w:rsidR="00FB3916" w:rsidRPr="00163050" w:rsidRDefault="00FB3916" w:rsidP="00FB3916">
      <w:pPr>
        <w:rPr>
          <w:rFonts w:ascii="Arial" w:hAnsi="Arial" w:cs="Arial"/>
          <w:sz w:val="24"/>
          <w:szCs w:val="24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>Hugo Andrade</w:t>
      </w:r>
    </w:p>
    <w:p w14:paraId="01FF394F" w14:textId="77777777" w:rsidR="00FB3916" w:rsidRPr="00163050" w:rsidRDefault="00FB3916" w:rsidP="00FB3916">
      <w:pPr>
        <w:rPr>
          <w:rFonts w:ascii="Arial" w:hAnsi="Arial" w:cs="Arial"/>
          <w:sz w:val="24"/>
          <w:szCs w:val="24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>Sing Silva de Abreu e Lima</w:t>
      </w:r>
    </w:p>
    <w:p w14:paraId="374642FF" w14:textId="77777777" w:rsidR="00FB3916" w:rsidRPr="00163050" w:rsidRDefault="00FB3916" w:rsidP="00FB3916">
      <w:pPr>
        <w:rPr>
          <w:rFonts w:ascii="Arial" w:hAnsi="Arial" w:cs="Arial"/>
          <w:sz w:val="24"/>
          <w:szCs w:val="24"/>
        </w:rPr>
      </w:pPr>
      <w:r w:rsidRPr="00163050">
        <w:rPr>
          <w:rFonts w:ascii="Arial" w:hAnsi="Arial" w:cs="Arial"/>
          <w:sz w:val="24"/>
          <w:szCs w:val="24"/>
        </w:rPr>
        <w:t xml:space="preserve">Victor </w:t>
      </w:r>
      <w:proofErr w:type="spellStart"/>
      <w:r w:rsidRPr="00163050">
        <w:rPr>
          <w:rFonts w:ascii="Arial" w:hAnsi="Arial" w:cs="Arial"/>
          <w:sz w:val="24"/>
          <w:szCs w:val="24"/>
        </w:rPr>
        <w:t>Richelly</w:t>
      </w:r>
      <w:proofErr w:type="spellEnd"/>
    </w:p>
    <w:p w14:paraId="1F83F4B0" w14:textId="77777777" w:rsidR="00FB3916" w:rsidRPr="00163050" w:rsidRDefault="00FB3916" w:rsidP="00FB3916">
      <w:pPr>
        <w:rPr>
          <w:rFonts w:ascii="Arial" w:hAnsi="Arial" w:cs="Arial"/>
          <w:sz w:val="24"/>
          <w:szCs w:val="24"/>
        </w:rPr>
      </w:pPr>
    </w:p>
    <w:p w14:paraId="162E2C9B" w14:textId="77777777" w:rsidR="00FB3916" w:rsidRPr="00163050" w:rsidRDefault="00FB3916" w:rsidP="00FB3916">
      <w:pPr>
        <w:rPr>
          <w:rFonts w:ascii="Arial" w:hAnsi="Arial" w:cs="Arial"/>
        </w:rPr>
      </w:pPr>
    </w:p>
    <w:p w14:paraId="0B6849B6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7438CE1A" w14:textId="6A8DEA1C" w:rsidR="00FB3916" w:rsidRPr="00163050" w:rsidRDefault="00FB3916">
      <w:pPr>
        <w:pStyle w:val="Title"/>
        <w:rPr>
          <w:rFonts w:ascii="Arial" w:hAnsi="Arial" w:cs="Arial"/>
          <w:b/>
          <w:bCs/>
          <w:color w:val="000000" w:themeColor="text1"/>
          <w:lang w:val="pt-BR"/>
        </w:rPr>
      </w:pPr>
      <w:r w:rsidRPr="00163050">
        <w:rPr>
          <w:rFonts w:ascii="Arial" w:hAnsi="Arial" w:cs="Arial"/>
          <w:b/>
          <w:bCs/>
          <w:color w:val="000000" w:themeColor="text1"/>
          <w:lang w:val="pt-BR"/>
        </w:rPr>
        <w:lastRenderedPageBreak/>
        <w:t>Sumário</w:t>
      </w:r>
    </w:p>
    <w:sdt>
      <w:sdtPr>
        <w:rPr>
          <w:rFonts w:ascii="Arial" w:hAnsi="Arial" w:cs="Arial"/>
        </w:rPr>
        <w:id w:val="-44751485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sz w:val="22"/>
          <w:szCs w:val="22"/>
        </w:rPr>
      </w:sdtEndPr>
      <w:sdtContent>
        <w:p w14:paraId="3295F386" w14:textId="472AD682" w:rsidR="00D8722F" w:rsidRPr="00163050" w:rsidRDefault="00D8722F">
          <w:pPr>
            <w:pStyle w:val="TOCHeading"/>
            <w:rPr>
              <w:rFonts w:ascii="Arial" w:hAnsi="Arial" w:cs="Arial"/>
            </w:rPr>
          </w:pPr>
        </w:p>
        <w:p w14:paraId="6AFE7FCB" w14:textId="17A6501E" w:rsidR="00163050" w:rsidRDefault="00D8722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163050">
            <w:rPr>
              <w:rFonts w:ascii="Arial" w:hAnsi="Arial" w:cs="Arial"/>
            </w:rPr>
            <w:fldChar w:fldCharType="begin"/>
          </w:r>
          <w:r w:rsidRPr="00163050">
            <w:rPr>
              <w:rFonts w:ascii="Arial" w:hAnsi="Arial" w:cs="Arial"/>
            </w:rPr>
            <w:instrText xml:space="preserve"> TOC \o "1-3" \h \z \u </w:instrText>
          </w:r>
          <w:r w:rsidRPr="00163050">
            <w:rPr>
              <w:rFonts w:ascii="Arial" w:hAnsi="Arial" w:cs="Arial"/>
            </w:rPr>
            <w:fldChar w:fldCharType="separate"/>
          </w:r>
          <w:hyperlink w:anchor="_Toc195881537" w:history="1">
            <w:r w:rsidR="00163050" w:rsidRPr="00C17201">
              <w:rPr>
                <w:rStyle w:val="Hyperlink"/>
                <w:rFonts w:ascii="Arial" w:hAnsi="Arial" w:cs="Arial"/>
                <w:noProof/>
                <w:lang w:val="pt-BR"/>
              </w:rPr>
              <w:t>1. Introdução</w:t>
            </w:r>
            <w:r w:rsidR="00163050">
              <w:rPr>
                <w:noProof/>
                <w:webHidden/>
              </w:rPr>
              <w:tab/>
            </w:r>
            <w:r w:rsidR="00163050">
              <w:rPr>
                <w:noProof/>
                <w:webHidden/>
              </w:rPr>
              <w:fldChar w:fldCharType="begin"/>
            </w:r>
            <w:r w:rsidR="00163050">
              <w:rPr>
                <w:noProof/>
                <w:webHidden/>
              </w:rPr>
              <w:instrText xml:space="preserve"> PAGEREF _Toc195881537 \h </w:instrText>
            </w:r>
            <w:r w:rsidR="00163050">
              <w:rPr>
                <w:noProof/>
                <w:webHidden/>
              </w:rPr>
            </w:r>
            <w:r w:rsidR="00163050">
              <w:rPr>
                <w:noProof/>
                <w:webHidden/>
              </w:rPr>
              <w:fldChar w:fldCharType="separate"/>
            </w:r>
            <w:r w:rsidR="00163050">
              <w:rPr>
                <w:noProof/>
                <w:webHidden/>
              </w:rPr>
              <w:t>3</w:t>
            </w:r>
            <w:r w:rsidR="00163050">
              <w:rPr>
                <w:noProof/>
                <w:webHidden/>
              </w:rPr>
              <w:fldChar w:fldCharType="end"/>
            </w:r>
          </w:hyperlink>
        </w:p>
        <w:p w14:paraId="407974B9" w14:textId="5911340B" w:rsidR="00163050" w:rsidRDefault="0016305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38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1.1 Objetivo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FBF4B" w14:textId="54F4C9C4" w:rsidR="00163050" w:rsidRDefault="0016305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39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1.2 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A4ACE" w14:textId="118400C4" w:rsidR="00163050" w:rsidRDefault="0016305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0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1.3 Definições,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4A145" w14:textId="386CA7B1" w:rsidR="00163050" w:rsidRDefault="0016305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1" w:history="1">
            <w:r w:rsidRPr="00C17201">
              <w:rPr>
                <w:rStyle w:val="Hyperlink"/>
                <w:rFonts w:ascii="Arial" w:hAnsi="Arial" w:cs="Arial"/>
                <w:noProof/>
              </w:rPr>
              <w:t>2. Atores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BA524" w14:textId="65C641E3" w:rsidR="00163050" w:rsidRDefault="0016305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2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3.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B1E16" w14:textId="5D10F0B9" w:rsidR="00163050" w:rsidRDefault="0016305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3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3.1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DFAD3" w14:textId="01AF08A5" w:rsidR="00163050" w:rsidRDefault="0016305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4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3.2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C3968" w14:textId="081DFF8F" w:rsidR="00163050" w:rsidRDefault="0016305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5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4.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32EF" w14:textId="28442003" w:rsidR="00163050" w:rsidRDefault="0016305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6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5. Especificações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5C0BB" w14:textId="1E47FBD8" w:rsidR="00163050" w:rsidRDefault="0016305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7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5.1 Caso de Uso: Submeter TCC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B1D4" w14:textId="1EECEA63" w:rsidR="00163050" w:rsidRDefault="0016305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8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6. Diagrama de Classes de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60170" w14:textId="420FE411" w:rsidR="00163050" w:rsidRDefault="0016305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9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7. Diagramas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1DCFD" w14:textId="081DF5B9" w:rsidR="00163050" w:rsidRDefault="0016305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50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7.1 Diagrama de Sequência – Submeter TCC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78B56" w14:textId="325F8129" w:rsidR="00163050" w:rsidRDefault="0016305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51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7.2 Diagrama de Sequência – Avaliar Monitoria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2947" w14:textId="0F46CBCD" w:rsidR="00163050" w:rsidRDefault="0016305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52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7.3 Diagrama de Sequência – Aprovar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C178C" w14:textId="24D143C3" w:rsidR="00D8722F" w:rsidRPr="00163050" w:rsidRDefault="00D8722F">
          <w:pPr>
            <w:rPr>
              <w:rFonts w:ascii="Arial" w:hAnsi="Arial" w:cs="Arial"/>
            </w:rPr>
          </w:pPr>
          <w:r w:rsidRPr="00163050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0179A99F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1E6105D8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6C0A6304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4C3CDA8B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67361A24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0B03A742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3BC6E641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2F61F18B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47E34514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75156C91" w14:textId="69D09155" w:rsidR="00CA45AE" w:rsidRPr="00163050" w:rsidRDefault="00000000">
      <w:pPr>
        <w:pStyle w:val="Heading1"/>
        <w:rPr>
          <w:rFonts w:ascii="Arial" w:hAnsi="Arial" w:cs="Arial"/>
          <w:color w:val="000000" w:themeColor="text1"/>
          <w:lang w:val="pt-BR"/>
        </w:rPr>
      </w:pPr>
      <w:bookmarkStart w:id="0" w:name="_Toc195881537"/>
      <w:r w:rsidRPr="00163050">
        <w:rPr>
          <w:rFonts w:ascii="Arial" w:hAnsi="Arial" w:cs="Arial"/>
          <w:color w:val="000000" w:themeColor="text1"/>
          <w:lang w:val="pt-BR"/>
        </w:rPr>
        <w:lastRenderedPageBreak/>
        <w:t>1. Introdução</w:t>
      </w:r>
      <w:bookmarkEnd w:id="0"/>
    </w:p>
    <w:p w14:paraId="51F2E2CC" w14:textId="77777777" w:rsidR="00CA45AE" w:rsidRPr="00163050" w:rsidRDefault="00000000">
      <w:pPr>
        <w:pStyle w:val="Heading2"/>
        <w:rPr>
          <w:rFonts w:ascii="Arial" w:hAnsi="Arial" w:cs="Arial"/>
          <w:color w:val="000000" w:themeColor="text1"/>
          <w:lang w:val="pt-BR"/>
        </w:rPr>
      </w:pPr>
      <w:bookmarkStart w:id="1" w:name="_Toc195881538"/>
      <w:r w:rsidRPr="00163050">
        <w:rPr>
          <w:rFonts w:ascii="Arial" w:hAnsi="Arial" w:cs="Arial"/>
          <w:color w:val="000000" w:themeColor="text1"/>
          <w:lang w:val="pt-BR"/>
        </w:rPr>
        <w:t>1.1 Objetivo do Documento</w:t>
      </w:r>
      <w:bookmarkEnd w:id="1"/>
    </w:p>
    <w:p w14:paraId="5C3A152D" w14:textId="38CD324E" w:rsidR="00D8722F" w:rsidRPr="00163050" w:rsidRDefault="00D8722F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Este documento tem como objetivo definir os requisitos do Sistema Integrado de TCC, Estágio e Monitoria (SITEM). Ele descreve os atores envolvidos, os requisitos funcionais e não funcionais, os principais casos de uso, além dos modelos de análise que orientam a arquitetura do sistema. O documento serve como referência para a equipe de desenvolvimento, permitindo o entendimento comum entre os stakeholders e garantindo que o sistema atenda às necessidades acadêmicas relacionadas ao gerenciamento de TCCs, Estágios e Monitorias.</w:t>
      </w:r>
    </w:p>
    <w:p w14:paraId="330785B5" w14:textId="77777777" w:rsidR="00CA45AE" w:rsidRPr="00163050" w:rsidRDefault="00000000">
      <w:pPr>
        <w:pStyle w:val="Heading2"/>
        <w:rPr>
          <w:rFonts w:ascii="Arial" w:hAnsi="Arial" w:cs="Arial"/>
          <w:color w:val="000000" w:themeColor="text1"/>
          <w:lang w:val="pt-BR"/>
        </w:rPr>
      </w:pPr>
      <w:bookmarkStart w:id="2" w:name="_Toc195881539"/>
      <w:r w:rsidRPr="00163050">
        <w:rPr>
          <w:rFonts w:ascii="Arial" w:hAnsi="Arial" w:cs="Arial"/>
          <w:color w:val="000000" w:themeColor="text1"/>
          <w:lang w:val="pt-BR"/>
        </w:rPr>
        <w:t>1.2 Escopo do Sistema</w:t>
      </w:r>
      <w:bookmarkEnd w:id="2"/>
    </w:p>
    <w:p w14:paraId="4F1CA2B9" w14:textId="77777777" w:rsidR="00D8722F" w:rsidRPr="00163050" w:rsidRDefault="00D8722F" w:rsidP="00D8722F">
      <w:pPr>
        <w:spacing w:line="360" w:lineRule="auto"/>
        <w:jc w:val="both"/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>O Sistema Integrado de TCC, Estágio e Monitoria (SITEM) foi idealizado como uma plataforma para desenvolvimento, entrega e avaliação de Trabalhos de Conclusão de Curso (TCC) e relatórios, seja de Estágio ou de Monitoria. Visto que todas as atividades citadas anteriormente possuem um processo semelhante (candidatura, desenvolvimento e entrega), todas essas atividades acadêmicas podem ter suas execuções suportadas por um ambiente unificado.</w:t>
      </w:r>
    </w:p>
    <w:p w14:paraId="4094FC71" w14:textId="77777777" w:rsidR="00CA45AE" w:rsidRPr="00163050" w:rsidRDefault="00000000">
      <w:pPr>
        <w:pStyle w:val="Heading2"/>
        <w:rPr>
          <w:rFonts w:ascii="Arial" w:hAnsi="Arial" w:cs="Arial"/>
          <w:color w:val="000000" w:themeColor="text1"/>
          <w:lang w:val="pt-BR"/>
        </w:rPr>
      </w:pPr>
      <w:bookmarkStart w:id="3" w:name="_Toc195881540"/>
      <w:r w:rsidRPr="00163050">
        <w:rPr>
          <w:rFonts w:ascii="Arial" w:hAnsi="Arial" w:cs="Arial"/>
          <w:color w:val="000000" w:themeColor="text1"/>
          <w:lang w:val="pt-BR"/>
        </w:rPr>
        <w:t>1.3 Definições, Siglas e Abreviações</w:t>
      </w:r>
      <w:bookmarkEnd w:id="3"/>
    </w:p>
    <w:p w14:paraId="2EA55F88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Lista de termos específicos, siglas ou expressões usadas no projeto (ex: TCC, SITEM, etc.).</w:t>
      </w:r>
    </w:p>
    <w:p w14:paraId="194EAE23" w14:textId="77777777" w:rsidR="00CA45AE" w:rsidRPr="00163050" w:rsidRDefault="00000000">
      <w:pPr>
        <w:pStyle w:val="Heading1"/>
        <w:rPr>
          <w:rFonts w:ascii="Arial" w:hAnsi="Arial" w:cs="Arial"/>
          <w:color w:val="000000" w:themeColor="text1"/>
        </w:rPr>
      </w:pPr>
      <w:bookmarkStart w:id="4" w:name="_Toc195881541"/>
      <w:r w:rsidRPr="00163050">
        <w:rPr>
          <w:rFonts w:ascii="Arial" w:hAnsi="Arial" w:cs="Arial"/>
          <w:color w:val="000000" w:themeColor="text1"/>
        </w:rPr>
        <w:t>2. Atores do Sistema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45AE" w:rsidRPr="00163050" w14:paraId="562DCF62" w14:textId="77777777">
        <w:tc>
          <w:tcPr>
            <w:tcW w:w="4320" w:type="dxa"/>
          </w:tcPr>
          <w:p w14:paraId="7A7B445C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Ator</w:t>
            </w:r>
          </w:p>
        </w:tc>
        <w:tc>
          <w:tcPr>
            <w:tcW w:w="4320" w:type="dxa"/>
          </w:tcPr>
          <w:p w14:paraId="65FA80D8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Descrição Breve</w:t>
            </w:r>
          </w:p>
        </w:tc>
      </w:tr>
      <w:tr w:rsidR="00CA45AE" w:rsidRPr="00163050" w14:paraId="51FD0B98" w14:textId="77777777">
        <w:tc>
          <w:tcPr>
            <w:tcW w:w="4320" w:type="dxa"/>
          </w:tcPr>
          <w:p w14:paraId="3679D88A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Usuário</w:t>
            </w:r>
          </w:p>
        </w:tc>
        <w:tc>
          <w:tcPr>
            <w:tcW w:w="4320" w:type="dxa"/>
          </w:tcPr>
          <w:p w14:paraId="7B74FC39" w14:textId="69281E09" w:rsidR="00CA45AE" w:rsidRPr="00163050" w:rsidRDefault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Acessa o sistema e se autentica como aluno ou professor orientador, assumindo as funcionalidades conforme seu perfil.</w:t>
            </w:r>
          </w:p>
        </w:tc>
      </w:tr>
      <w:tr w:rsidR="00CA45AE" w:rsidRPr="00163050" w14:paraId="060C67B0" w14:textId="77777777">
        <w:tc>
          <w:tcPr>
            <w:tcW w:w="4320" w:type="dxa"/>
          </w:tcPr>
          <w:p w14:paraId="73B2ADD7" w14:textId="77777777" w:rsidR="00CA45AE" w:rsidRPr="00163050" w:rsidRDefault="00000000">
            <w:pPr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Aluno</w:t>
            </w:r>
            <w:proofErr w:type="spellEnd"/>
          </w:p>
        </w:tc>
        <w:tc>
          <w:tcPr>
            <w:tcW w:w="4320" w:type="dxa"/>
          </w:tcPr>
          <w:p w14:paraId="28C41954" w14:textId="7D46C9BD" w:rsidR="00CA45AE" w:rsidRPr="00163050" w:rsidRDefault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Pode se candidatar às atividades acadêmicas (Monitoria, Estágio, TCC) e gerenciar seu progresso dentro dessas modalidade</w:t>
            </w: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CA45AE" w:rsidRPr="00163050" w14:paraId="508FDE15" w14:textId="77777777">
        <w:tc>
          <w:tcPr>
            <w:tcW w:w="4320" w:type="dxa"/>
          </w:tcPr>
          <w:p w14:paraId="24F278F2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Monitor</w:t>
            </w:r>
          </w:p>
        </w:tc>
        <w:tc>
          <w:tcPr>
            <w:tcW w:w="4320" w:type="dxa"/>
          </w:tcPr>
          <w:p w14:paraId="0516A3A0" w14:textId="64DD09A2" w:rsidR="00CA45AE" w:rsidRPr="00163050" w:rsidRDefault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Aluno vinculado a uma disciplina que deve cumprir suas atribuições, entregar o relatório final e aguardar avaliação do professor responsável.</w:t>
            </w:r>
          </w:p>
        </w:tc>
      </w:tr>
      <w:tr w:rsidR="00A162C6" w:rsidRPr="00163050" w14:paraId="5793C0F7" w14:textId="77777777">
        <w:tc>
          <w:tcPr>
            <w:tcW w:w="4320" w:type="dxa"/>
          </w:tcPr>
          <w:p w14:paraId="3A47A4DF" w14:textId="77777777" w:rsidR="00A162C6" w:rsidRPr="00163050" w:rsidRDefault="00A162C6" w:rsidP="00A162C6">
            <w:pPr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Estagiário</w:t>
            </w:r>
            <w:proofErr w:type="spellEnd"/>
          </w:p>
        </w:tc>
        <w:tc>
          <w:tcPr>
            <w:tcW w:w="4320" w:type="dxa"/>
          </w:tcPr>
          <w:p w14:paraId="698CBF4C" w14:textId="1CBB1F0F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Aluno vinculado a um estágio supervisionado, responsável pelo desenvolvimento das atividades práticas, entrega do relatório final e acompanhamento da avaliação.</w:t>
            </w:r>
          </w:p>
        </w:tc>
      </w:tr>
      <w:tr w:rsidR="00A162C6" w:rsidRPr="00163050" w14:paraId="1B922DD9" w14:textId="77777777">
        <w:tc>
          <w:tcPr>
            <w:tcW w:w="4320" w:type="dxa"/>
          </w:tcPr>
          <w:p w14:paraId="5A5EB552" w14:textId="77777777" w:rsidR="00A162C6" w:rsidRPr="00163050" w:rsidRDefault="00A162C6" w:rsidP="00A162C6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lastRenderedPageBreak/>
              <w:t>Autor de TCC</w:t>
            </w:r>
          </w:p>
        </w:tc>
        <w:tc>
          <w:tcPr>
            <w:tcW w:w="4320" w:type="dxa"/>
          </w:tcPr>
          <w:p w14:paraId="7E5EF2B6" w14:textId="22D79653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Aluno que está desenvolvendo seu Trabalho de Conclusão de Curso, responsável pela produção e submissão do trabalho final para avaliação.</w:t>
            </w:r>
          </w:p>
        </w:tc>
      </w:tr>
      <w:tr w:rsidR="00A162C6" w:rsidRPr="00163050" w14:paraId="3114BA4B" w14:textId="77777777">
        <w:tc>
          <w:tcPr>
            <w:tcW w:w="4320" w:type="dxa"/>
          </w:tcPr>
          <w:p w14:paraId="51F5AFE1" w14:textId="77777777" w:rsidR="00A162C6" w:rsidRPr="00163050" w:rsidRDefault="00A162C6" w:rsidP="00A162C6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 xml:space="preserve">Professor </w:t>
            </w:r>
            <w:proofErr w:type="spellStart"/>
            <w:r w:rsidRPr="00163050">
              <w:rPr>
                <w:rFonts w:ascii="Arial" w:hAnsi="Arial" w:cs="Arial"/>
              </w:rPr>
              <w:t>Orientador</w:t>
            </w:r>
            <w:proofErr w:type="spellEnd"/>
          </w:p>
        </w:tc>
        <w:tc>
          <w:tcPr>
            <w:tcW w:w="4320" w:type="dxa"/>
          </w:tcPr>
          <w:p w14:paraId="5969209B" w14:textId="20DB4CD5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Responsável por acompanhar e avaliar os alunos sob sua orientação nas atividades de Monitoria, Estágio e TCC.</w:t>
            </w:r>
          </w:p>
        </w:tc>
      </w:tr>
      <w:tr w:rsidR="00A162C6" w:rsidRPr="00163050" w14:paraId="4A1620F9" w14:textId="77777777">
        <w:tc>
          <w:tcPr>
            <w:tcW w:w="4320" w:type="dxa"/>
          </w:tcPr>
          <w:p w14:paraId="033B9CE0" w14:textId="002FB3AE" w:rsidR="00A162C6" w:rsidRPr="00163050" w:rsidRDefault="00A162C6" w:rsidP="00A162C6">
            <w:pPr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Coordenador</w:t>
            </w:r>
            <w:proofErr w:type="spellEnd"/>
            <w:r w:rsidRPr="00163050">
              <w:rPr>
                <w:rFonts w:ascii="Arial" w:hAnsi="Arial" w:cs="Arial"/>
              </w:rPr>
              <w:t xml:space="preserve"> de </w:t>
            </w:r>
            <w:proofErr w:type="spellStart"/>
            <w:r w:rsidRPr="00163050">
              <w:rPr>
                <w:rFonts w:ascii="Arial" w:hAnsi="Arial" w:cs="Arial"/>
              </w:rPr>
              <w:t>Monitorias</w:t>
            </w:r>
            <w:proofErr w:type="spellEnd"/>
          </w:p>
        </w:tc>
        <w:tc>
          <w:tcPr>
            <w:tcW w:w="4320" w:type="dxa"/>
          </w:tcPr>
          <w:p w14:paraId="20FDF7BF" w14:textId="020E5DFB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Supervisiona as atividades de monitoria acadêmica.</w:t>
            </w:r>
          </w:p>
        </w:tc>
      </w:tr>
      <w:tr w:rsidR="00A162C6" w:rsidRPr="00163050" w14:paraId="540C090E" w14:textId="77777777">
        <w:tc>
          <w:tcPr>
            <w:tcW w:w="4320" w:type="dxa"/>
          </w:tcPr>
          <w:p w14:paraId="4DFBBEFB" w14:textId="71CAAFE1" w:rsidR="00A162C6" w:rsidRPr="00163050" w:rsidRDefault="00A162C6" w:rsidP="00A162C6">
            <w:pPr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Coordenador</w:t>
            </w:r>
            <w:proofErr w:type="spellEnd"/>
            <w:r w:rsidRPr="00163050">
              <w:rPr>
                <w:rFonts w:ascii="Arial" w:hAnsi="Arial" w:cs="Arial"/>
              </w:rPr>
              <w:t xml:space="preserve"> de </w:t>
            </w:r>
            <w:proofErr w:type="spellStart"/>
            <w:r w:rsidRPr="00163050">
              <w:rPr>
                <w:rFonts w:ascii="Arial" w:hAnsi="Arial" w:cs="Arial"/>
              </w:rPr>
              <w:t>Estágio</w:t>
            </w:r>
            <w:proofErr w:type="spellEnd"/>
          </w:p>
        </w:tc>
        <w:tc>
          <w:tcPr>
            <w:tcW w:w="4320" w:type="dxa"/>
          </w:tcPr>
          <w:p w14:paraId="4DDA8ACF" w14:textId="6BC3B118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Responsável por supervisionar e validar os processos relacionados aos estágios curriculares dos alunos no sistema.</w:t>
            </w:r>
          </w:p>
        </w:tc>
      </w:tr>
    </w:tbl>
    <w:p w14:paraId="6CC44077" w14:textId="77777777" w:rsidR="00CA45AE" w:rsidRPr="00163050" w:rsidRDefault="00000000">
      <w:pPr>
        <w:pStyle w:val="Heading1"/>
        <w:rPr>
          <w:rFonts w:ascii="Arial" w:hAnsi="Arial" w:cs="Arial"/>
          <w:color w:val="000000" w:themeColor="text1"/>
          <w:lang w:val="pt-BR"/>
        </w:rPr>
      </w:pPr>
      <w:bookmarkStart w:id="5" w:name="_Toc195881542"/>
      <w:r w:rsidRPr="00163050">
        <w:rPr>
          <w:rFonts w:ascii="Arial" w:hAnsi="Arial" w:cs="Arial"/>
          <w:color w:val="000000" w:themeColor="text1"/>
          <w:lang w:val="pt-BR"/>
        </w:rPr>
        <w:t>3. Requisitos</w:t>
      </w:r>
      <w:bookmarkEnd w:id="5"/>
    </w:p>
    <w:p w14:paraId="3FEA0207" w14:textId="77777777" w:rsidR="00CA45AE" w:rsidRPr="00163050" w:rsidRDefault="00000000">
      <w:pPr>
        <w:pStyle w:val="Heading2"/>
        <w:rPr>
          <w:rFonts w:ascii="Arial" w:hAnsi="Arial" w:cs="Arial"/>
          <w:color w:val="000000" w:themeColor="text1"/>
          <w:lang w:val="pt-BR"/>
        </w:rPr>
      </w:pPr>
      <w:bookmarkStart w:id="6" w:name="_Toc195881543"/>
      <w:r w:rsidRPr="00163050">
        <w:rPr>
          <w:rFonts w:ascii="Arial" w:hAnsi="Arial" w:cs="Arial"/>
          <w:color w:val="000000" w:themeColor="text1"/>
          <w:lang w:val="pt-BR"/>
        </w:rPr>
        <w:t>3.1 Requisitos Funcionais</w:t>
      </w:r>
      <w:bookmarkEnd w:id="6"/>
    </w:p>
    <w:p w14:paraId="0F5C967F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Lista de funcionalidades que o sistema deve oferecer.</w:t>
      </w:r>
    </w:p>
    <w:tbl>
      <w:tblPr>
        <w:tblStyle w:val="TableGrid"/>
        <w:tblW w:w="9064" w:type="dxa"/>
        <w:tblLook w:val="04A0" w:firstRow="1" w:lastRow="0" w:firstColumn="1" w:lastColumn="0" w:noHBand="0" w:noVBand="1"/>
      </w:tblPr>
      <w:tblGrid>
        <w:gridCol w:w="2371"/>
        <w:gridCol w:w="2715"/>
        <w:gridCol w:w="1989"/>
        <w:gridCol w:w="1989"/>
      </w:tblGrid>
      <w:tr w:rsidR="00163050" w:rsidRPr="00163050" w14:paraId="15B592D4" w14:textId="3B47B6A9" w:rsidTr="00163050">
        <w:trPr>
          <w:trHeight w:val="357"/>
        </w:trPr>
        <w:tc>
          <w:tcPr>
            <w:tcW w:w="2371" w:type="dxa"/>
            <w:vAlign w:val="center"/>
          </w:tcPr>
          <w:p w14:paraId="6E063258" w14:textId="77777777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Código</w:t>
            </w:r>
          </w:p>
        </w:tc>
        <w:tc>
          <w:tcPr>
            <w:tcW w:w="2715" w:type="dxa"/>
            <w:vAlign w:val="center"/>
          </w:tcPr>
          <w:p w14:paraId="7EC63A40" w14:textId="77777777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Requisito Funcional</w:t>
            </w:r>
          </w:p>
        </w:tc>
        <w:tc>
          <w:tcPr>
            <w:tcW w:w="1989" w:type="dxa"/>
            <w:vAlign w:val="center"/>
          </w:tcPr>
          <w:p w14:paraId="49373DBF" w14:textId="55B651CE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 xml:space="preserve">Ator </w:t>
            </w:r>
            <w:proofErr w:type="spellStart"/>
            <w:r w:rsidRPr="00163050">
              <w:rPr>
                <w:rFonts w:ascii="Arial" w:hAnsi="Arial" w:cs="Arial"/>
              </w:rPr>
              <w:t>envolvido</w:t>
            </w:r>
            <w:proofErr w:type="spellEnd"/>
          </w:p>
        </w:tc>
        <w:tc>
          <w:tcPr>
            <w:tcW w:w="1989" w:type="dxa"/>
            <w:vAlign w:val="center"/>
          </w:tcPr>
          <w:p w14:paraId="6748A5BF" w14:textId="5007B173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Prioridade</w:t>
            </w:r>
            <w:proofErr w:type="spellEnd"/>
          </w:p>
        </w:tc>
      </w:tr>
      <w:tr w:rsidR="00163050" w:rsidRPr="00163050" w14:paraId="53F7F785" w14:textId="690B76A9" w:rsidTr="00163050">
        <w:trPr>
          <w:trHeight w:val="1072"/>
        </w:trPr>
        <w:tc>
          <w:tcPr>
            <w:tcW w:w="2371" w:type="dxa"/>
            <w:vAlign w:val="center"/>
          </w:tcPr>
          <w:p w14:paraId="71CE7FF1" w14:textId="77777777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RF01</w:t>
            </w:r>
          </w:p>
        </w:tc>
        <w:tc>
          <w:tcPr>
            <w:tcW w:w="2715" w:type="dxa"/>
            <w:vAlign w:val="center"/>
          </w:tcPr>
          <w:p w14:paraId="1A0F31D8" w14:textId="777777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 aluno se candidate a uma monitoria.</w:t>
            </w:r>
          </w:p>
        </w:tc>
        <w:tc>
          <w:tcPr>
            <w:tcW w:w="1989" w:type="dxa"/>
            <w:vAlign w:val="center"/>
          </w:tcPr>
          <w:p w14:paraId="77D42F45" w14:textId="3DBF3E66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Aluno</w:t>
            </w:r>
          </w:p>
        </w:tc>
        <w:tc>
          <w:tcPr>
            <w:tcW w:w="1989" w:type="dxa"/>
            <w:vAlign w:val="center"/>
          </w:tcPr>
          <w:p w14:paraId="22267044" w14:textId="1B9EB5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Alta</w:t>
            </w:r>
          </w:p>
        </w:tc>
      </w:tr>
      <w:tr w:rsidR="00163050" w:rsidRPr="00163050" w14:paraId="736E68E8" w14:textId="37ADA078" w:rsidTr="00163050">
        <w:trPr>
          <w:trHeight w:val="1072"/>
        </w:trPr>
        <w:tc>
          <w:tcPr>
            <w:tcW w:w="2371" w:type="dxa"/>
            <w:vAlign w:val="center"/>
          </w:tcPr>
          <w:p w14:paraId="6ADF912A" w14:textId="77777777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RF02</w:t>
            </w:r>
          </w:p>
        </w:tc>
        <w:tc>
          <w:tcPr>
            <w:tcW w:w="2715" w:type="dxa"/>
            <w:vAlign w:val="center"/>
          </w:tcPr>
          <w:p w14:paraId="1DD0EF06" w14:textId="777777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 professor avalie relatórios de estágio.</w:t>
            </w:r>
          </w:p>
        </w:tc>
        <w:tc>
          <w:tcPr>
            <w:tcW w:w="1989" w:type="dxa"/>
            <w:vAlign w:val="center"/>
          </w:tcPr>
          <w:p w14:paraId="1AF1E52D" w14:textId="1EDA9791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Professor</w:t>
            </w:r>
          </w:p>
        </w:tc>
        <w:tc>
          <w:tcPr>
            <w:tcW w:w="1989" w:type="dxa"/>
            <w:vAlign w:val="center"/>
          </w:tcPr>
          <w:p w14:paraId="4CF1B10F" w14:textId="7C9A8406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Alta</w:t>
            </w:r>
          </w:p>
        </w:tc>
      </w:tr>
      <w:tr w:rsidR="00163050" w:rsidRPr="00163050" w14:paraId="25C8F0D2" w14:textId="6F2271C0" w:rsidTr="00163050">
        <w:trPr>
          <w:trHeight w:val="1072"/>
        </w:trPr>
        <w:tc>
          <w:tcPr>
            <w:tcW w:w="2371" w:type="dxa"/>
            <w:vAlign w:val="center"/>
          </w:tcPr>
          <w:p w14:paraId="6DBB812B" w14:textId="77777777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RF03</w:t>
            </w:r>
          </w:p>
        </w:tc>
        <w:tc>
          <w:tcPr>
            <w:tcW w:w="2715" w:type="dxa"/>
            <w:vAlign w:val="center"/>
          </w:tcPr>
          <w:p w14:paraId="4D57363F" w14:textId="777777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coordenador de estágio deve aprovar candidaturas de estágio.</w:t>
            </w:r>
          </w:p>
        </w:tc>
        <w:tc>
          <w:tcPr>
            <w:tcW w:w="1989" w:type="dxa"/>
            <w:vAlign w:val="center"/>
          </w:tcPr>
          <w:p w14:paraId="1772C2C5" w14:textId="72052C0B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Coordenador de estágio</w:t>
            </w:r>
          </w:p>
        </w:tc>
        <w:tc>
          <w:tcPr>
            <w:tcW w:w="1989" w:type="dxa"/>
            <w:vAlign w:val="center"/>
          </w:tcPr>
          <w:p w14:paraId="28A6C853" w14:textId="7007365D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Alta</w:t>
            </w:r>
          </w:p>
        </w:tc>
      </w:tr>
      <w:tr w:rsidR="00163050" w:rsidRPr="00163050" w14:paraId="25523CB9" w14:textId="77777777" w:rsidTr="00163050">
        <w:trPr>
          <w:trHeight w:val="1072"/>
        </w:trPr>
        <w:tc>
          <w:tcPr>
            <w:tcW w:w="2371" w:type="dxa"/>
            <w:vAlign w:val="center"/>
          </w:tcPr>
          <w:p w14:paraId="4379C93C" w14:textId="12762DB0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RF04</w:t>
            </w:r>
          </w:p>
        </w:tc>
        <w:tc>
          <w:tcPr>
            <w:tcW w:w="2715" w:type="dxa"/>
            <w:vAlign w:val="center"/>
          </w:tcPr>
          <w:p w14:paraId="3229E04F" w14:textId="777777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989" w:type="dxa"/>
            <w:vAlign w:val="center"/>
          </w:tcPr>
          <w:p w14:paraId="0B8F048E" w14:textId="777777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989" w:type="dxa"/>
            <w:vAlign w:val="center"/>
          </w:tcPr>
          <w:p w14:paraId="08AE6480" w14:textId="777777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163050" w:rsidRPr="00163050" w14:paraId="49D30288" w14:textId="77777777" w:rsidTr="00163050">
        <w:trPr>
          <w:trHeight w:val="1072"/>
        </w:trPr>
        <w:tc>
          <w:tcPr>
            <w:tcW w:w="2371" w:type="dxa"/>
            <w:vAlign w:val="center"/>
          </w:tcPr>
          <w:p w14:paraId="67FB0B07" w14:textId="674A266D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RF05</w:t>
            </w:r>
          </w:p>
        </w:tc>
        <w:tc>
          <w:tcPr>
            <w:tcW w:w="2715" w:type="dxa"/>
            <w:vAlign w:val="center"/>
          </w:tcPr>
          <w:p w14:paraId="24E2FB90" w14:textId="777777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989" w:type="dxa"/>
            <w:vAlign w:val="center"/>
          </w:tcPr>
          <w:p w14:paraId="32D98BFE" w14:textId="777777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989" w:type="dxa"/>
            <w:vAlign w:val="center"/>
          </w:tcPr>
          <w:p w14:paraId="5EDC7074" w14:textId="777777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163050" w:rsidRPr="00163050" w14:paraId="03066FA1" w14:textId="77777777" w:rsidTr="00163050">
        <w:trPr>
          <w:trHeight w:val="1072"/>
        </w:trPr>
        <w:tc>
          <w:tcPr>
            <w:tcW w:w="2371" w:type="dxa"/>
            <w:vAlign w:val="center"/>
          </w:tcPr>
          <w:p w14:paraId="6779E644" w14:textId="324EEC45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RF06</w:t>
            </w:r>
          </w:p>
        </w:tc>
        <w:tc>
          <w:tcPr>
            <w:tcW w:w="2715" w:type="dxa"/>
            <w:vAlign w:val="center"/>
          </w:tcPr>
          <w:p w14:paraId="4A83B697" w14:textId="777777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989" w:type="dxa"/>
            <w:vAlign w:val="center"/>
          </w:tcPr>
          <w:p w14:paraId="3A008A4F" w14:textId="777777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989" w:type="dxa"/>
            <w:vAlign w:val="center"/>
          </w:tcPr>
          <w:p w14:paraId="41C6CF2B" w14:textId="77777777" w:rsidR="00163050" w:rsidRPr="00163050" w:rsidRDefault="00163050" w:rsidP="00163050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</w:tbl>
    <w:p w14:paraId="28CB6B47" w14:textId="77777777" w:rsidR="00CA45AE" w:rsidRPr="00163050" w:rsidRDefault="00000000">
      <w:pPr>
        <w:pStyle w:val="Heading2"/>
        <w:rPr>
          <w:rFonts w:ascii="Arial" w:hAnsi="Arial" w:cs="Arial"/>
          <w:color w:val="000000" w:themeColor="text1"/>
          <w:lang w:val="pt-BR"/>
        </w:rPr>
      </w:pPr>
      <w:bookmarkStart w:id="7" w:name="_Toc195881544"/>
      <w:r w:rsidRPr="00163050">
        <w:rPr>
          <w:rFonts w:ascii="Arial" w:hAnsi="Arial" w:cs="Arial"/>
          <w:color w:val="000000" w:themeColor="text1"/>
          <w:lang w:val="pt-BR"/>
        </w:rPr>
        <w:lastRenderedPageBreak/>
        <w:t>3.2 Requisitos Não Funcionais</w:t>
      </w:r>
      <w:bookmarkEnd w:id="7"/>
    </w:p>
    <w:p w14:paraId="1EDF451B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Restrições e qualidades do sistema.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45AE" w:rsidRPr="00163050" w14:paraId="56D43B2B" w14:textId="77777777">
        <w:tc>
          <w:tcPr>
            <w:tcW w:w="4320" w:type="dxa"/>
          </w:tcPr>
          <w:p w14:paraId="766AED21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Código</w:t>
            </w:r>
          </w:p>
        </w:tc>
        <w:tc>
          <w:tcPr>
            <w:tcW w:w="4320" w:type="dxa"/>
          </w:tcPr>
          <w:p w14:paraId="7F180066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Requisito Não Funcional</w:t>
            </w:r>
          </w:p>
        </w:tc>
      </w:tr>
      <w:tr w:rsidR="00CA45AE" w:rsidRPr="00163050" w14:paraId="5D2FBDA9" w14:textId="77777777">
        <w:tc>
          <w:tcPr>
            <w:tcW w:w="4320" w:type="dxa"/>
          </w:tcPr>
          <w:p w14:paraId="26EED30A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RNF01</w:t>
            </w:r>
          </w:p>
        </w:tc>
        <w:tc>
          <w:tcPr>
            <w:tcW w:w="4320" w:type="dxa"/>
          </w:tcPr>
          <w:p w14:paraId="3322E81F" w14:textId="77777777" w:rsidR="00CA45AE" w:rsidRPr="00163050" w:rsidRDefault="00000000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estar disponível 24h por dia.</w:t>
            </w:r>
          </w:p>
        </w:tc>
      </w:tr>
      <w:tr w:rsidR="00CA45AE" w:rsidRPr="00163050" w14:paraId="2E86F590" w14:textId="77777777">
        <w:tc>
          <w:tcPr>
            <w:tcW w:w="4320" w:type="dxa"/>
          </w:tcPr>
          <w:p w14:paraId="0B8BD26A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RNF02</w:t>
            </w:r>
          </w:p>
        </w:tc>
        <w:tc>
          <w:tcPr>
            <w:tcW w:w="4320" w:type="dxa"/>
          </w:tcPr>
          <w:p w14:paraId="0E13F411" w14:textId="77777777" w:rsidR="00CA45AE" w:rsidRPr="00163050" w:rsidRDefault="00000000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ter autenticação por login institucional.</w:t>
            </w:r>
          </w:p>
        </w:tc>
      </w:tr>
      <w:tr w:rsidR="00CA45AE" w:rsidRPr="00163050" w14:paraId="2B8E0653" w14:textId="77777777">
        <w:tc>
          <w:tcPr>
            <w:tcW w:w="4320" w:type="dxa"/>
          </w:tcPr>
          <w:p w14:paraId="0A87506F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RNF03</w:t>
            </w:r>
          </w:p>
        </w:tc>
        <w:tc>
          <w:tcPr>
            <w:tcW w:w="4320" w:type="dxa"/>
          </w:tcPr>
          <w:p w14:paraId="042571DE" w14:textId="77777777" w:rsidR="00CA45AE" w:rsidRPr="00163050" w:rsidRDefault="00000000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 interface deve ser responsiva e acessível.</w:t>
            </w:r>
          </w:p>
        </w:tc>
      </w:tr>
    </w:tbl>
    <w:p w14:paraId="02956C3B" w14:textId="77777777" w:rsidR="00CA45AE" w:rsidRPr="00163050" w:rsidRDefault="00000000">
      <w:pPr>
        <w:pStyle w:val="Heading1"/>
        <w:rPr>
          <w:rFonts w:ascii="Arial" w:hAnsi="Arial" w:cs="Arial"/>
          <w:color w:val="000000" w:themeColor="text1"/>
          <w:lang w:val="pt-BR"/>
        </w:rPr>
      </w:pPr>
      <w:bookmarkStart w:id="8" w:name="_Toc195881545"/>
      <w:r w:rsidRPr="00163050">
        <w:rPr>
          <w:rFonts w:ascii="Arial" w:hAnsi="Arial" w:cs="Arial"/>
          <w:color w:val="000000" w:themeColor="text1"/>
          <w:lang w:val="pt-BR"/>
        </w:rPr>
        <w:t>4. Diagrama de Casos de Uso</w:t>
      </w:r>
      <w:bookmarkEnd w:id="8"/>
    </w:p>
    <w:p w14:paraId="3965D140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Inserir imagem do diagrama com os atores e seus casos de uso.</w:t>
      </w:r>
    </w:p>
    <w:p w14:paraId="1219587A" w14:textId="77777777" w:rsidR="00CA45AE" w:rsidRPr="00163050" w:rsidRDefault="00000000">
      <w:pPr>
        <w:pStyle w:val="Heading1"/>
        <w:rPr>
          <w:rFonts w:ascii="Arial" w:hAnsi="Arial" w:cs="Arial"/>
          <w:color w:val="000000" w:themeColor="text1"/>
          <w:lang w:val="pt-BR"/>
        </w:rPr>
      </w:pPr>
      <w:bookmarkStart w:id="9" w:name="_Toc195881546"/>
      <w:r w:rsidRPr="00163050">
        <w:rPr>
          <w:rFonts w:ascii="Arial" w:hAnsi="Arial" w:cs="Arial"/>
          <w:color w:val="000000" w:themeColor="text1"/>
          <w:lang w:val="pt-BR"/>
        </w:rPr>
        <w:t>5. Especificações dos Casos de Uso</w:t>
      </w:r>
      <w:bookmarkEnd w:id="9"/>
    </w:p>
    <w:p w14:paraId="7163EABA" w14:textId="77777777" w:rsidR="00CA45AE" w:rsidRPr="00163050" w:rsidRDefault="00000000">
      <w:pPr>
        <w:pStyle w:val="Heading2"/>
        <w:rPr>
          <w:rFonts w:ascii="Arial" w:hAnsi="Arial" w:cs="Arial"/>
          <w:color w:val="000000" w:themeColor="text1"/>
          <w:lang w:val="pt-BR"/>
        </w:rPr>
      </w:pPr>
      <w:bookmarkStart w:id="10" w:name="_Toc195881547"/>
      <w:r w:rsidRPr="00163050">
        <w:rPr>
          <w:rFonts w:ascii="Arial" w:hAnsi="Arial" w:cs="Arial"/>
          <w:color w:val="000000" w:themeColor="text1"/>
          <w:lang w:val="pt-BR"/>
        </w:rPr>
        <w:t>5.1 Caso de Uso: Submeter TCC</w:t>
      </w:r>
      <w:bookmarkEnd w:id="10"/>
    </w:p>
    <w:p w14:paraId="2130DA6F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br/>
        <w:t>Ator Principal: Autor de TCC</w:t>
      </w:r>
      <w:r w:rsidRPr="00163050">
        <w:rPr>
          <w:rFonts w:ascii="Arial" w:hAnsi="Arial" w:cs="Arial"/>
          <w:lang w:val="pt-BR"/>
        </w:rPr>
        <w:br/>
        <w:t>Pré-condições: O aluno já está autenticado no sistema e possui vínculo com um orientador.</w:t>
      </w:r>
      <w:r w:rsidRPr="00163050">
        <w:rPr>
          <w:rFonts w:ascii="Arial" w:hAnsi="Arial" w:cs="Arial"/>
          <w:lang w:val="pt-BR"/>
        </w:rPr>
        <w:br/>
        <w:t>Fluxo Principal:</w:t>
      </w:r>
      <w:r w:rsidRPr="00163050">
        <w:rPr>
          <w:rFonts w:ascii="Arial" w:hAnsi="Arial" w:cs="Arial"/>
          <w:lang w:val="pt-BR"/>
        </w:rPr>
        <w:br/>
        <w:t xml:space="preserve">  1. O aluno acessa o módulo de TCC.</w:t>
      </w:r>
      <w:r w:rsidRPr="00163050">
        <w:rPr>
          <w:rFonts w:ascii="Arial" w:hAnsi="Arial" w:cs="Arial"/>
          <w:lang w:val="pt-BR"/>
        </w:rPr>
        <w:br/>
        <w:t xml:space="preserve">  2. Preenche o formulário de submissão.</w:t>
      </w:r>
      <w:r w:rsidRPr="00163050">
        <w:rPr>
          <w:rFonts w:ascii="Arial" w:hAnsi="Arial" w:cs="Arial"/>
          <w:lang w:val="pt-BR"/>
        </w:rPr>
        <w:br/>
        <w:t xml:space="preserve">  3. Anexa o documento final.</w:t>
      </w:r>
      <w:r w:rsidRPr="00163050">
        <w:rPr>
          <w:rFonts w:ascii="Arial" w:hAnsi="Arial" w:cs="Arial"/>
          <w:lang w:val="pt-BR"/>
        </w:rPr>
        <w:br/>
        <w:t xml:space="preserve">  4. Submete para avaliação.</w:t>
      </w:r>
      <w:r w:rsidRPr="00163050">
        <w:rPr>
          <w:rFonts w:ascii="Arial" w:hAnsi="Arial" w:cs="Arial"/>
          <w:lang w:val="pt-BR"/>
        </w:rPr>
        <w:br/>
        <w:t>Fluxo Alternativo:</w:t>
      </w:r>
      <w:r w:rsidRPr="00163050">
        <w:rPr>
          <w:rFonts w:ascii="Arial" w:hAnsi="Arial" w:cs="Arial"/>
          <w:lang w:val="pt-BR"/>
        </w:rPr>
        <w:br/>
        <w:t xml:space="preserve">  - 4a. Se faltar alguma informação obrigatória, o sistema exibe uma mensagem de erro.</w:t>
      </w:r>
      <w:r w:rsidRPr="00163050">
        <w:rPr>
          <w:rFonts w:ascii="Arial" w:hAnsi="Arial" w:cs="Arial"/>
          <w:lang w:val="pt-BR"/>
        </w:rPr>
        <w:br/>
        <w:t>Pós-condições: TCC é enviado para o orientador.</w:t>
      </w:r>
      <w:r w:rsidRPr="00163050">
        <w:rPr>
          <w:rFonts w:ascii="Arial" w:hAnsi="Arial" w:cs="Arial"/>
          <w:lang w:val="pt-BR"/>
        </w:rPr>
        <w:br/>
      </w:r>
    </w:p>
    <w:p w14:paraId="6A388759" w14:textId="77777777" w:rsidR="00CA45AE" w:rsidRPr="00163050" w:rsidRDefault="00000000">
      <w:pPr>
        <w:pStyle w:val="Heading1"/>
        <w:rPr>
          <w:rFonts w:ascii="Arial" w:hAnsi="Arial" w:cs="Arial"/>
          <w:color w:val="000000" w:themeColor="text1"/>
          <w:lang w:val="pt-BR"/>
        </w:rPr>
      </w:pPr>
      <w:bookmarkStart w:id="11" w:name="_Toc195881548"/>
      <w:r w:rsidRPr="00163050">
        <w:rPr>
          <w:rFonts w:ascii="Arial" w:hAnsi="Arial" w:cs="Arial"/>
          <w:color w:val="000000" w:themeColor="text1"/>
          <w:lang w:val="pt-BR"/>
        </w:rPr>
        <w:t>6. Diagrama de Classes de Análise</w:t>
      </w:r>
      <w:bookmarkEnd w:id="11"/>
    </w:p>
    <w:p w14:paraId="15AD55EC" w14:textId="3BFAD170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Inserir diagrama mostrando classes de fronteira, controle, entidade e coleções.</w:t>
      </w:r>
    </w:p>
    <w:p w14:paraId="35C60A7D" w14:textId="77777777" w:rsidR="00CA45AE" w:rsidRPr="00163050" w:rsidRDefault="00000000">
      <w:pPr>
        <w:pStyle w:val="Heading1"/>
        <w:rPr>
          <w:rFonts w:ascii="Arial" w:hAnsi="Arial" w:cs="Arial"/>
          <w:color w:val="000000" w:themeColor="text1"/>
          <w:lang w:val="pt-BR"/>
        </w:rPr>
      </w:pPr>
      <w:bookmarkStart w:id="12" w:name="_Toc195881549"/>
      <w:r w:rsidRPr="00163050">
        <w:rPr>
          <w:rFonts w:ascii="Arial" w:hAnsi="Arial" w:cs="Arial"/>
          <w:color w:val="000000" w:themeColor="text1"/>
          <w:lang w:val="pt-BR"/>
        </w:rPr>
        <w:t>7. Diagramas de Sequência</w:t>
      </w:r>
      <w:bookmarkEnd w:id="12"/>
    </w:p>
    <w:p w14:paraId="098D2964" w14:textId="77777777" w:rsidR="00CA45AE" w:rsidRPr="00163050" w:rsidRDefault="00000000">
      <w:pPr>
        <w:pStyle w:val="Heading2"/>
        <w:rPr>
          <w:rFonts w:ascii="Arial" w:hAnsi="Arial" w:cs="Arial"/>
          <w:color w:val="000000" w:themeColor="text1"/>
          <w:lang w:val="pt-BR"/>
        </w:rPr>
      </w:pPr>
      <w:bookmarkStart w:id="13" w:name="_Toc195881550"/>
      <w:r w:rsidRPr="00163050">
        <w:rPr>
          <w:rFonts w:ascii="Arial" w:hAnsi="Arial" w:cs="Arial"/>
          <w:color w:val="000000" w:themeColor="text1"/>
          <w:lang w:val="pt-BR"/>
        </w:rPr>
        <w:t>7.1 Diagrama de Sequência – Submeter TCC</w:t>
      </w:r>
      <w:bookmarkEnd w:id="13"/>
    </w:p>
    <w:p w14:paraId="07799BDA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Inserir diagrama mostrando os objetos e as interações: aluno → tela → controlador → entidade etc.</w:t>
      </w:r>
    </w:p>
    <w:p w14:paraId="5F5CA859" w14:textId="77777777" w:rsidR="00CA45AE" w:rsidRPr="00163050" w:rsidRDefault="00000000">
      <w:pPr>
        <w:pStyle w:val="Heading2"/>
        <w:rPr>
          <w:rFonts w:ascii="Arial" w:hAnsi="Arial" w:cs="Arial"/>
          <w:color w:val="000000" w:themeColor="text1"/>
          <w:lang w:val="pt-BR"/>
        </w:rPr>
      </w:pPr>
      <w:bookmarkStart w:id="14" w:name="_Toc195881551"/>
      <w:r w:rsidRPr="00163050">
        <w:rPr>
          <w:rFonts w:ascii="Arial" w:hAnsi="Arial" w:cs="Arial"/>
          <w:color w:val="000000" w:themeColor="text1"/>
          <w:lang w:val="pt-BR"/>
        </w:rPr>
        <w:t>7.2 Diagrama de Sequência – Avaliar Monitoria</w:t>
      </w:r>
      <w:bookmarkEnd w:id="14"/>
    </w:p>
    <w:p w14:paraId="00B35A58" w14:textId="282053A5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Inserir diagrama para outro caso de uso</w:t>
      </w:r>
    </w:p>
    <w:p w14:paraId="7B9D86AE" w14:textId="77777777" w:rsidR="00CA45AE" w:rsidRPr="00163050" w:rsidRDefault="00000000">
      <w:pPr>
        <w:pStyle w:val="Heading2"/>
        <w:rPr>
          <w:rFonts w:ascii="Arial" w:hAnsi="Arial" w:cs="Arial"/>
          <w:color w:val="000000" w:themeColor="text1"/>
          <w:lang w:val="pt-BR"/>
        </w:rPr>
      </w:pPr>
      <w:bookmarkStart w:id="15" w:name="_Toc195881552"/>
      <w:r w:rsidRPr="00163050">
        <w:rPr>
          <w:rFonts w:ascii="Arial" w:hAnsi="Arial" w:cs="Arial"/>
          <w:color w:val="000000" w:themeColor="text1"/>
          <w:lang w:val="pt-BR"/>
        </w:rPr>
        <w:lastRenderedPageBreak/>
        <w:t>7.3 Diagrama de Sequência – Aprovar Estágio</w:t>
      </w:r>
      <w:bookmarkEnd w:id="15"/>
    </w:p>
    <w:p w14:paraId="6544C190" w14:textId="7B35BA8D" w:rsidR="00CA45AE" w:rsidRPr="009C2FBF" w:rsidRDefault="00000000">
      <w:pPr>
        <w:rPr>
          <w:rFonts w:ascii="Arial" w:hAnsi="Arial" w:cs="Arial"/>
          <w:lang w:val="pt-BR"/>
        </w:rPr>
      </w:pPr>
      <w:r w:rsidRPr="009C2FBF">
        <w:rPr>
          <w:rFonts w:ascii="Arial" w:hAnsi="Arial" w:cs="Arial"/>
          <w:lang w:val="pt-BR"/>
        </w:rPr>
        <w:t>Inserir diagrama para outro caso de uso</w:t>
      </w:r>
    </w:p>
    <w:sectPr w:rsidR="00CA45AE" w:rsidRPr="009C2FBF" w:rsidSect="00FB3916"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5B59A" w14:textId="77777777" w:rsidR="007D6368" w:rsidRDefault="007D6368" w:rsidP="00FB3916">
      <w:pPr>
        <w:spacing w:after="0" w:line="240" w:lineRule="auto"/>
      </w:pPr>
      <w:r>
        <w:separator/>
      </w:r>
    </w:p>
  </w:endnote>
  <w:endnote w:type="continuationSeparator" w:id="0">
    <w:p w14:paraId="431F63AD" w14:textId="77777777" w:rsidR="007D6368" w:rsidRDefault="007D6368" w:rsidP="00FB3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7E004" w14:textId="3D696569" w:rsidR="00FB3916" w:rsidRDefault="00FB3916">
    <w:pPr>
      <w:pStyle w:val="Footer"/>
    </w:pPr>
    <w:r>
      <w:rPr>
        <w:noProof/>
      </w:rPr>
      <w:ptab w:relativeTo="margin" w:alignment="center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74015" w14:textId="697A7F13" w:rsidR="00FB3916" w:rsidRDefault="00FB3916">
    <w:pPr>
      <w:pStyle w:val="Footer"/>
    </w:pPr>
    <w:r>
      <w:rPr>
        <w:noProof/>
      </w:rPr>
      <w:ptab w:relativeTo="margin" w:alignment="center" w:leader="none"/>
    </w:r>
    <w:r>
      <w:rPr>
        <w:noProof/>
      </w:rPr>
      <w:drawing>
        <wp:inline distT="114300" distB="114300" distL="114300" distR="114300" wp14:anchorId="15689EB2" wp14:editId="699CCEE7">
          <wp:extent cx="725325" cy="898021"/>
          <wp:effectExtent l="0" t="0" r="0" b="0"/>
          <wp:docPr id="1" name="image2.png" descr="A red and yellow emblem with a lion and flame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A red and yellow emblem with a lion and flames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5325" cy="8980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06299" w14:textId="77777777" w:rsidR="007D6368" w:rsidRDefault="007D6368" w:rsidP="00FB3916">
      <w:pPr>
        <w:spacing w:after="0" w:line="240" w:lineRule="auto"/>
      </w:pPr>
      <w:r>
        <w:separator/>
      </w:r>
    </w:p>
  </w:footnote>
  <w:footnote w:type="continuationSeparator" w:id="0">
    <w:p w14:paraId="4A080F6C" w14:textId="77777777" w:rsidR="007D6368" w:rsidRDefault="007D6368" w:rsidP="00FB3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065464">
    <w:abstractNumId w:val="8"/>
  </w:num>
  <w:num w:numId="2" w16cid:durableId="2086340556">
    <w:abstractNumId w:val="6"/>
  </w:num>
  <w:num w:numId="3" w16cid:durableId="1665548359">
    <w:abstractNumId w:val="5"/>
  </w:num>
  <w:num w:numId="4" w16cid:durableId="992098922">
    <w:abstractNumId w:val="4"/>
  </w:num>
  <w:num w:numId="5" w16cid:durableId="2010408150">
    <w:abstractNumId w:val="7"/>
  </w:num>
  <w:num w:numId="6" w16cid:durableId="1669402251">
    <w:abstractNumId w:val="3"/>
  </w:num>
  <w:num w:numId="7" w16cid:durableId="739713299">
    <w:abstractNumId w:val="2"/>
  </w:num>
  <w:num w:numId="8" w16cid:durableId="1266419738">
    <w:abstractNumId w:val="1"/>
  </w:num>
  <w:num w:numId="9" w16cid:durableId="58268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050"/>
    <w:rsid w:val="002542DE"/>
    <w:rsid w:val="0029639D"/>
    <w:rsid w:val="00326F90"/>
    <w:rsid w:val="004862F7"/>
    <w:rsid w:val="007D6368"/>
    <w:rsid w:val="009C2FBF"/>
    <w:rsid w:val="00A162C6"/>
    <w:rsid w:val="00AA1D8D"/>
    <w:rsid w:val="00B47730"/>
    <w:rsid w:val="00CA45AE"/>
    <w:rsid w:val="00CB0664"/>
    <w:rsid w:val="00D8722F"/>
    <w:rsid w:val="00D97789"/>
    <w:rsid w:val="00FB39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5FE1A67"/>
  <w14:defaultImageDpi w14:val="300"/>
  <w15:docId w15:val="{B0BE5B32-DB41-46EC-B345-6EAB3C08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872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722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872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907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silva</dc:creator>
  <cp:keywords/>
  <dc:description/>
  <cp:lastModifiedBy>sing silva</cp:lastModifiedBy>
  <cp:revision>2</cp:revision>
  <dcterms:created xsi:type="dcterms:W3CDTF">2025-04-18T18:28:00Z</dcterms:created>
  <dcterms:modified xsi:type="dcterms:W3CDTF">2025-04-18T18:28:00Z</dcterms:modified>
  <cp:category/>
</cp:coreProperties>
</file>