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640" w:after="140"/>
      </w:pPr>
      <w:r>
        <w:rPr>
          <w:rFonts w:ascii="Microsoft YaHei" w:hAnsi="Microsoft YaHei" w:eastAsia="Microsoft YaHei"/>
          <w:b/>
          <w:color w:val="172033"/>
          <w:sz w:val="48"/>
        </w:rPr>
        <w:t>玩家账号、用户名与头像系统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2E74B5"/>
          <w:sz w:val="24"/>
        </w:rPr>
        <w:t>简单注册登录｜全动物头像｜品质与解锁态｜单一凭据复制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  <w:cantSplit w:val="true"/>
        </w:trPr>
        <w:tc>
          <w:tcPr>
            <w:tcW w:type="dxa" w:w="230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 / 功能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战城大师 / F-ZC-AUTH-001</w:t>
            </w:r>
          </w:p>
        </w:tc>
      </w:tr>
      <w:tr>
        <w:trPr>
          <w:cantSplit w:val="true"/>
        </w:trPr>
        <w:tc>
          <w:tcPr>
            <w:tcW w:type="dxa" w:w="230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文档版本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v2.1（制作人批准实施）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负责人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唯一制作人：项目制作人；执行：codex-primary</w:t>
            </w:r>
          </w:p>
        </w:tc>
      </w:tr>
      <w:tr>
        <w:trPr>
          <w:cantSplit w:val="true"/>
        </w:trPr>
        <w:tc>
          <w:tcPr>
            <w:tcW w:type="dxa" w:w="230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实现状态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本地实现授权；人物头像整板、FigJam 与阿里云生产安全门待验收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兼容目标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保留既有 UserID、进度、密码哈希、设备绑定和账号切换</w:t>
            </w:r>
          </w:p>
        </w:tc>
      </w:tr>
      <w:tr>
        <w:trPr>
          <w:cantSplit w:val="true"/>
        </w:trPr>
        <w:tc>
          <w:tcPr>
            <w:tcW w:type="dxa" w:w="230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运行时头像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纳入 cards.json 全部 60 个动物；显示品质、拥有/锁定状态和获得说明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3FA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核心原则：账号 ID 用于登录且稳定不变；用户名只用于玩家展示且允许重名；服务器永不保存或返回明文旧密码。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中右键更新目录</w:t>
        <w:fldChar w:fldCharType="end"/>
      </w:r>
    </w:p>
    <w:p>
      <w:r>
        <w:br w:type="page"/>
      </w:r>
    </w:p>
    <w:p>
      <w:pPr>
        <w:pStyle w:val="1"/>
      </w:pPr>
      <w:r>
        <w:t>1. 版本与决策状态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  <w:cantSplit w:val="true"/>
        </w:trPr>
        <w:tc>
          <w:tcPr>
            <w:tcW w:type="dxa" w:w="1152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8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8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8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v1.5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2026-08-13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既有基线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设备账号、账号密码登录、服务器权威资料、复制凭据</w:t>
            </w:r>
          </w:p>
        </w:tc>
      </w:tr>
      <w:tr>
        <w:trPr>
          <w:cantSplit w:val="true"/>
        </w:trPr>
        <w:tc>
          <w:tcPr>
            <w:tcW w:type="dxa" w:w="115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v2.0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2026-08-23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本地实现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新增独立用户名、预设头像、身份 revision、旧记录兼容迁移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v2.1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2026-08-25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制作人批准实施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全动物头像、品质与锁定态、头像弹窗、单一复制入口、服务器拥有校验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DECEC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C23B3B"/>
                <w:sz w:val="20"/>
              </w:rPr>
              <w:t>PENDING：可编辑 FigJam UE 源当前因连接器不可用未创建；人物头像整板须制作人书面批准后才能切图和接入；本任务无阿里云远程写授权。</w:t>
            </w:r>
          </w:p>
        </w:tc>
      </w:tr>
    </w:tbl>
    <w:p>
      <w:pPr>
        <w:spacing w:after="0"/>
      </w:pPr>
    </w:p>
    <w:p>
      <w:pPr>
        <w:pStyle w:val="1"/>
      </w:pPr>
      <w:r>
        <w:t>2. 目标、非目标与成功标准</w:t>
      </w:r>
    </w:p>
    <w:p>
      <w:pPr>
        <w:pStyle w:val="21"/>
      </w:pPr>
      <w:r>
        <w:t>2.1 目标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玩家第一次打开游戏即可自动获得可登录账号，不要求先填写复杂表单；只选择用户名和头像即可完成身份设置。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账号 ID、UserID、用户名三者职责清晰：登录、内部主键、玩家展示互不混用。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玩家可直接使用账号 ID + 密码登录其他设备；账号中心仅保留一个“复制”入口，一次复制账号 ID 与当前前台密码。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房间、账号中心和账号切换列表统一优先显示用户名，必要位置附短 UserID 识别。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既有账号无损迁移；服务器对用户名和头像实施白名单、长度、控制字符与 revision 校验。</w:t>
      </w:r>
    </w:p>
    <w:p>
      <w:pPr>
        <w:pStyle w:val="21"/>
      </w:pPr>
      <w:r>
        <w:t>2.2 非目标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不提供自由上传头像、照片审核或完整捏脸系统。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不把用户名当作登录标识，不要求用户名全局唯一。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不在客户端或服务器恢复历史明文密码；只有本次创建或重新验证后的前台会话可复制密码。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本版本不部署阿里云、不迁移线上账号、不宣称生产级口令安全门已通过。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不复制《模拟人生》的角色、服装、UI、图标或素材，只借鉴预设身份表达与低门槛个性化方法。</w:t>
      </w:r>
    </w:p>
    <w:p>
      <w:pPr>
        <w:pStyle w:val="21"/>
      </w:pPr>
      <w:r>
        <w:t>2.3 可量化成功标准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  <w:cantSplit w:val="true"/>
        </w:trPr>
        <w:tc>
          <w:tcPr>
            <w:tcW w:type="dxa" w:w="216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验收阈值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首次身份设置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用户名 + 头像两项，一次确认完成；不再要求另填账号 ID</w:t>
            </w:r>
          </w:p>
        </w:tc>
      </w:tr>
      <w:tr>
        <w:trPr>
          <w:cantSplit w:val="true"/>
        </w:trPr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登录路径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 ID + 密码，两项输入；用户名不能登录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兼容迁移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旧记录的 UserID、资料、密码派生值、安装绑定逐字段不变</w:t>
            </w:r>
          </w:p>
        </w:tc>
      </w:tr>
      <w:tr>
        <w:trPr>
          <w:cantSplit w:val="true"/>
        </w:trPr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头像目录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cards.json 的 60 个动物全部展示；品质与卡牌一致；未拥有项明确锁定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身份并发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expected_revision 不匹配时拒绝覆盖并返回最新身份</w:t>
            </w:r>
          </w:p>
        </w:tc>
      </w:tr>
      <w:tr>
        <w:trPr>
          <w:cantSplit w:val="true"/>
        </w:trPr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玩家可见证据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账号中心显示当前头像品质与单一复制入口；头像弹窗完整覆盖 60 个动物及锁定提示</w:t>
            </w:r>
          </w:p>
        </w:tc>
      </w:tr>
    </w:tbl>
    <w:p>
      <w:pPr>
        <w:spacing w:after="0"/>
      </w:pPr>
    </w:p>
    <w:p>
      <w:pPr>
        <w:pStyle w:val="1"/>
      </w:pPr>
      <w:r>
        <w:t>3. 竞品与安全研究结论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216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45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可借鉴原则</w:t>
            </w:r>
          </w:p>
        </w:tc>
        <w:tc>
          <w:tcPr>
            <w:tcW w:type="dxa" w:w="388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本项目落地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PlayFab 账号关联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先低摩擦进入，再关联可恢复身份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设备账号自动创建；投入后可用账号密码跨设备登录</w:t>
            </w:r>
          </w:p>
        </w:tc>
      </w:tr>
      <w:tr>
        <w:trPr>
          <w:cantSplit w:val="true"/>
        </w:trPr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Supercell ID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少步骤、跨设备、支持多账号切换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保留本机档案集合和直接切换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Steam / Roblox / Nintendo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稳定账号身份与可变展示身份分离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account 与 user_id 稳定；username 可修改、允许重名</w:t>
            </w:r>
          </w:p>
        </w:tc>
      </w:tr>
      <w:tr>
        <w:trPr>
          <w:cantSplit w:val="true"/>
        </w:trPr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The Sims Create-a-Sim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用预设快速表达身份，再逐步调整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有限动物/人物头像预设；不做复杂捏脸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OWASP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TLS、限速、现代密码 KDF、统一失败信息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生产门禁列为必做；现有 12000 轮 SHA-256 仅兼容旧记录</w:t>
            </w:r>
          </w:p>
        </w:tc>
      </w:tr>
    </w:tbl>
    <w:p>
      <w:pPr>
        <w:spacing w:after="0"/>
      </w:pPr>
    </w:p>
    <w:p>
      <w:pPr>
        <w:spacing w:after="100" w:line="271" w:lineRule="auto"/>
      </w:pPr>
      <w:r>
        <w:rPr>
          <w:rFonts w:ascii="Microsoft YaHei" w:hAnsi="Microsoft YaHei" w:eastAsia="Microsoft YaHei"/>
          <w:b w:val="0"/>
          <w:color w:val="5B6574"/>
          <w:sz w:val="20"/>
        </w:rPr>
        <w:t>外部资料仅用于原则研究，最终字段、流程、UI、命名与资产均为本项目原创实现。</w:t>
      </w:r>
    </w:p>
    <w:p>
      <w:pPr>
        <w:pStyle w:val="1"/>
      </w:pPr>
      <w:r>
        <w:t>4. 身份模型与权威数据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  <w:cantSplit w:val="true"/>
        </w:trPr>
        <w:tc>
          <w:tcPr>
            <w:tcW w:type="dxa" w:w="158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01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74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16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权威 / 可见性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user_id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服务器内部主键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创建后不可修改；不作为玩家输入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服务器；必要位置显示短尾号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account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登录账号 ID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唯一、稳定、可复制；不能用作房间显示名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 + 当前客户端凭据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username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玩家展示名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2–16 个字符；去首尾空白；拒绝控制字符；允许重名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服务器；房间/UI 主显示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avatar_id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预设头像 ID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必须来自 60 个动物目录；切换时服务器验证对应卡牌已拥有；当前旧头像兼容保留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服务器；客户端按 cards.json 映射资源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identity_revision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身份并发版本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从 1 递增；更新必须提交 expected_revision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identity_complete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首次身份设置状态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自动设备账号初始为 false；首次确认后为 true；旧账号迁移为 true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服务器；驱动首次完成按钮与提示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password_plain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本次输入或生成口令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只在当前前台会话短暂存在；断线/切换/失焦清除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客户端内存；禁止持久化和回传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password_hash/salt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登录校验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现有记录兼容；生产前迁移到版本化现代 KDF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服务器；永不返回客户端</w:t>
            </w:r>
          </w:p>
        </w:tc>
      </w:tr>
    </w:tbl>
    <w:p>
      <w:pPr>
        <w:spacing w:after="0"/>
      </w:pPr>
    </w:p>
    <w:p>
      <w:pPr>
        <w:pStyle w:val="21"/>
      </w:pPr>
      <w:r>
        <w:t>4.1 全动物头像目录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  <w:cantSplit w:val="true"/>
        </w:trPr>
        <w:tc>
          <w:tcPr>
            <w:tcW w:type="dxa" w:w="194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avatar_id</w:t>
            </w:r>
          </w:p>
        </w:tc>
        <w:tc>
          <w:tcPr>
            <w:tcW w:type="dxa" w:w="122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00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</w:t>
            </w:r>
          </w:p>
        </w:tc>
        <w:tc>
          <w:tcPr>
            <w:tcW w:type="dxa" w:w="532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既有资源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animal_mouse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老鼠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assets/card_art/animals/mouse.png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animal_ant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蚂蚁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assets/card_art/animals/ant.png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animal_sparrow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麻雀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assets/card_art/animals/sparrow.png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animal_frog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青蛙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assets/card_art/animals/frog.png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animal_rabbit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兔子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assets/card_art/animals/rabbit.png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animal_chicken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鸡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assets/card_art/animals/chicken.png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animal_pigeon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鸽子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assets/card_art/animals/pigeon.png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animal_hamster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仓鼠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assets/card_art/animals/hamster.png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animal_snail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蜗牛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assets/card_art/animals/snail.png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animal_tadpole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蝌蚪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assets/card_art/animals/tadpole.png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animal_cat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猫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assets/card_art/animals/cat.png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animal_dog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狗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assets/card_art/animals/dog.png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animal_duck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鸭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assets/card_art/animals/duck.png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animal_squirrel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松鼠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assets/card_art/animals/squirrel.png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animal_hedgehog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刺猬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assets/card_art/animals/hedgehog.png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animal_turtle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乌龟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assets/card_art/animals/turtle.png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animal_goat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山羊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assets/card_art/animals/goat.png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animal_sheep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羊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assets/card_art/animals/sheep.png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animal_parrot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鹦鹉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稀有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assets/card_art/animals/parrot.png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animal_fox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狐狸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assets/card_art/animals/fox.png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animal_monkey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猴子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assets/card_art/animals/monkey.png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animal_pig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猪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assets/card_art/animals/pig.png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animal_deer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鹿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assets/card_art/animals/deer.png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animal_beaver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河狸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assets/card_art/animals/beaver.png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animal_otter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水獭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assets/card_art/animals/otter.png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animal_penguin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企鹅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assets/card_art/animals/penguin.png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animal_peacock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孔雀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assets/card_art/animals/peacock.png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animal_kangaroo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袋鼠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assets/card_art/animals/kangaroo.png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animal_seal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海豹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assets/card_art/animals/seal.png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animal_swan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天鹅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assets/card_art/animals/swan.png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animal_wolf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狼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assets/card_art/animals/wolf.png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animal_horse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马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assets/card_art/animals/horse.png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animal_cow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牛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assets/card_art/animals/cow.png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animal_zebra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斑马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assets/card_art/animals/zebra.png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animal_camel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骆驼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assets/card_art/animals/camel.png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animal_dolphin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海豚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assets/card_art/animals/dolphin.png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animal_falcon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猎鹰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assets/card_art/animals/falcon.png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animal_boar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野猪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assets/card_art/animals/boar.png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animal_crane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鹤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assets/card_art/animals/crane.png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animal_lynx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猞猁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史诗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assets/card_art/animals/lynx.png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animal_bear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熊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assets/card_art/animals/bear.png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animal_tiger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老虎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assets/card_art/animals/tiger.png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animal_lion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狮子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assets/card_art/animals/lion.png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animal_rhino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犀牛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assets/card_art/animals/rhino.png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animal_hippo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河马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assets/card_art/animals/hippo.png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animal_giraffe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长颈鹿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assets/card_art/animals/giraffe.png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animal_gorilla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大猩猩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assets/card_art/animals/gorilla.png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animal_leopard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豹子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assets/card_art/animals/leopard.png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animal_eagle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老鹰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assets/card_art/animals/eagle.png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animal_crocodile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鳄鱼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assets/card_art/animals/crocodile.png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animal_elephant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大象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assets/card_art/animals/elephant.png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animal_blue_whale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蓝鲸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assets/card_art/animals/blue_whale.png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animal_orca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虎鲸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assets/card_art/animals/orca.png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animal_shark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鲨鱼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assets/card_art/animals/shark.png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animal_python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巨蟒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assets/card_art/animals/python.png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animal_komodo_dragon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科莫多龙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assets/card_art/animals/komodo_dragon.png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animal_polar_bear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北极熊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assets/card_art/animals/polar_bear.png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animal_silverback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银背猩猩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assets/card_art/animals/silverback.png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animal_golden_eagle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金雕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assets/card_art/animals/golden_eagle.png</w:t>
            </w:r>
          </w:p>
        </w:tc>
      </w:tr>
      <w:tr>
        <w:trPr>
          <w:cantSplit w:val="true"/>
        </w:trPr>
        <w:tc>
          <w:tcPr>
            <w:tcW w:type="dxa" w:w="194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animal_mammoth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猛犸象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传说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assets/card_art/animals/mammoth.png</w:t>
            </w:r>
          </w:p>
        </w:tc>
      </w:tr>
    </w:tbl>
    <w:p>
      <w:pPr>
        <w:spacing w:after="0"/>
      </w:pPr>
    </w:p>
    <w:p>
      <w:pPr>
        <w:spacing w:after="100" w:line="271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目录由 runtime/config/cards.json 自动生成，共 60 个动物。拥有对应卡牌时解锁；未拥有项显示锁定，点击提示“获得【动物名】动物卡后解锁，可通过抽卡获得”。</w:t>
      </w:r>
    </w:p>
    <w:p>
      <w:pPr>
        <w:pStyle w:val="1"/>
      </w:pPr>
      <w:r>
        <w:t>5. 核心玩家流程</w:t>
      </w:r>
    </w:p>
    <w:p>
      <w:pPr>
        <w:pStyle w:val="21"/>
      </w:pPr>
      <w:r>
        <w:t>5.1 首次打开 / 自动注册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1.  客户端生成安装 ID，并向服务器请求设备账号。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2.  服务器生成不可变 UserID、唯一账号 ID 和随机密码；只在首次响应返回一次账号 ID 与密码。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3.  客户端自动进入身份设置：默认动物头像已选中，用户名输入框预填“新玩家 + UserID 后四位”。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4.  玩家点击当前头像打开可滚动选择页；可选已拥有动物，锁定动物点击后显示获得方法。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5.  玩家修改用户名或头像后点击“完成注册”；客户端提交 session_token、username、avatar_id、expected_revision。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6.  服务器验证并保存身份；账号中心显示头像、用户名、账号 ID、UserID 与复制按钮。</w:t>
      </w:r>
    </w:p>
    <w:p>
      <w:pPr>
        <w:pStyle w:val="21"/>
      </w:pPr>
      <w:r>
        <w:t>5.2 已有玩家登录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1.  玩家输入账号 ID 和密码；用户名不能作为登录输入。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2.  服务器统一校验并签发短会话，返回 user_id、account、username、avatar_id、identity_revision 与玩家资料。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3.  客户端把该账号加入本机可切换档案并设为当前账号；本次输入密码仅保留在前台内存。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0"/>
        </w:rPr>
        <w:t>4.  失败时使用统一错误提示，不暴露账号是否存在；达到限速门槛后暂缓重试。</w:t>
      </w:r>
    </w:p>
    <w:p>
      <w:pPr>
        <w:pStyle w:val="21"/>
      </w:pPr>
      <w:r>
        <w:t>5.3 凭据复制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1872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460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可用条件</w:t>
            </w:r>
          </w:p>
        </w:tc>
        <w:tc>
          <w:tcPr>
            <w:tcW w:type="dxa" w:w="302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写入剪贴板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复制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当前会话已认证，且本次创建或重新登录后仍持有前台明文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账号：&lt;account&gt; 换行 密码：&lt;current plaintext&gt;</w:t>
            </w:r>
          </w:p>
        </w:tc>
      </w:tr>
    </w:tbl>
    <w:p>
      <w:pPr>
        <w:spacing w:after="0"/>
      </w:pPr>
    </w:p>
    <w:p>
      <w:pPr>
        <w:spacing w:after="100" w:line="271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不再提供“复制账号”“复制密码”“复制全部”三个入口。若当前会话没有明文密码，唯一“复制”按钮不读取服务器或磁盘，而是提示“请重新登录验证后复制”。</w:t>
      </w:r>
    </w:p>
    <w:p>
      <w:pPr>
        <w:pStyle w:val="1"/>
      </w:pPr>
      <w:r>
        <w:t>6. UI/UE 规格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DECEC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C23B3B"/>
                <w:sz w:val="20"/>
              </w:rPr>
              <w:t>最终可编辑 UE 源：FigJam（PENDING_CONNECTOR_UNAVAILABLE）。本节是实现合同，不冒充最终 FigJam 设计源。</w:t>
            </w:r>
          </w:p>
        </w:tc>
      </w:tr>
    </w:tbl>
    <w:p>
      <w:pPr>
        <w:spacing w:after="0"/>
      </w:pPr>
    </w:p>
    <w:p>
      <w:pPr>
        <w:pStyle w:val="21"/>
      </w:pPr>
      <w:r>
        <w:t>6.1 账号中心信息层级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100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6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33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 / 行为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身份头部</w:t>
            </w:r>
          </w:p>
        </w:tc>
        <w:tc>
          <w:tcPr>
            <w:tcW w:type="dxa" w:w="633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带品质边框的当前动物头像 + 大号用户名；点击头像打开选择页</w:t>
            </w:r>
          </w:p>
        </w:tc>
      </w:tr>
      <w:tr>
        <w:trPr>
          <w:cantSplit w:val="true"/>
        </w:trPr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登录信息</w:t>
            </w:r>
          </w:p>
        </w:tc>
        <w:tc>
          <w:tcPr>
            <w:tcW w:type="dxa" w:w="633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 ID、UserID 分两行；唯一“复制”按钮复制账号 ID + 密码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主操作</w:t>
            </w:r>
          </w:p>
        </w:tc>
        <w:tc>
          <w:tcPr>
            <w:tcW w:type="dxa" w:w="633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未完成身份时“完成注册”；已完成时“保存资料”</w:t>
            </w:r>
          </w:p>
        </w:tc>
      </w:tr>
      <w:tr>
        <w:trPr>
          <w:cantSplit w:val="true"/>
        </w:trPr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头像选择页</w:t>
            </w:r>
          </w:p>
        </w:tc>
        <w:tc>
          <w:tcPr>
            <w:tcW w:type="dxa" w:w="633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可滚动网格显示全部 60 个动物；品质文字/边框、选中态、锁定遮罩与锁图标清晰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锁定说明</w:t>
            </w:r>
          </w:p>
        </w:tc>
        <w:tc>
          <w:tcPr>
            <w:tcW w:type="dxa" w:w="633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锁定头像仍可点击；用 Toast 明确提示对应动物卡及抽卡获得方式</w:t>
            </w:r>
          </w:p>
        </w:tc>
      </w:tr>
      <w:tr>
        <w:trPr>
          <w:cantSplit w:val="true"/>
        </w:trPr>
        <w:tc>
          <w:tcPr>
            <w:tcW w:type="dxa" w:w="100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P2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账号切换</w:t>
            </w:r>
          </w:p>
        </w:tc>
        <w:tc>
          <w:tcPr>
            <w:tcW w:type="dxa" w:w="633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列表显示头像、用户名、账号 ID 尾号；切换不丢资料</w:t>
            </w:r>
          </w:p>
        </w:tc>
      </w:tr>
    </w:tbl>
    <w:p>
      <w:pPr>
        <w:spacing w:after="0"/>
      </w:pPr>
    </w:p>
    <w:p>
      <w:pPr>
        <w:pStyle w:val="21"/>
      </w:pPr>
      <w:r>
        <w:t>6.2 页面状态矩阵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  <w:cantSplit w:val="true"/>
        </w:trPr>
        <w:tc>
          <w:tcPr>
            <w:tcW w:type="dxa" w:w="201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16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用户名/头像</w:t>
            </w:r>
          </w:p>
        </w:tc>
        <w:tc>
          <w:tcPr>
            <w:tcW w:type="dxa" w:w="172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主按钮</w:t>
            </w:r>
          </w:p>
        </w:tc>
        <w:tc>
          <w:tcPr>
            <w:tcW w:type="dxa" w:w="158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复制</w:t>
            </w:r>
          </w:p>
        </w:tc>
        <w:tc>
          <w:tcPr>
            <w:tcW w:type="dxa" w:w="201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提示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首次自动账号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可编辑；默认值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完成注册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可用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先保存账号信息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已登录且有前台密码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可编辑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保存资料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可用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密码只在本次会话可复制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自动恢复登录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可编辑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保存资料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不可用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重新登录验证后可复制密码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保存中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锁定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保存中…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保持原状态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防重复提交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revision 冲突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刷新为服务器最新值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重新编辑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保持原状态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资料已在其他设备更新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未认证/断线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只读或隐藏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重新连接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不可用并清空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连接服务器后操作</w:t>
            </w:r>
          </w:p>
        </w:tc>
      </w:tr>
    </w:tbl>
    <w:p>
      <w:pPr>
        <w:spacing w:after="0"/>
      </w:pPr>
    </w:p>
    <w:p>
      <w:pPr>
        <w:pStyle w:val="21"/>
      </w:pPr>
      <w:r>
        <w:t>6.3 输入与错误文案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  <w:cantSplit w:val="true"/>
        </w:trPr>
        <w:tc>
          <w:tcPr>
            <w:tcW w:type="dxa" w:w="345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604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玩家提示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用户名少于 2 个字符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用户名至少 2 个字符</w:t>
            </w:r>
          </w:p>
        </w:tc>
      </w:tr>
      <w:tr>
        <w:trPr>
          <w:cantSplit w:val="true"/>
        </w:trPr>
        <w:tc>
          <w:tcPr>
            <w:tcW w:type="dxa" w:w="345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用户名超过 16 个字符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用户名最多 16 个字符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用户名含控制字符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用户名包含不可用字符，请修改</w:t>
            </w:r>
          </w:p>
        </w:tc>
      </w:tr>
      <w:tr>
        <w:trPr>
          <w:cantSplit w:val="true"/>
        </w:trPr>
        <w:tc>
          <w:tcPr>
            <w:tcW w:type="dxa" w:w="345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头像不在运行时目录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该头像暂未开放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头像对应卡牌未拥有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获得【动物名】动物卡后解锁，可通过抽卡获得</w:t>
            </w:r>
          </w:p>
        </w:tc>
      </w:tr>
      <w:tr>
        <w:trPr>
          <w:cantSplit w:val="true"/>
        </w:trPr>
        <w:tc>
          <w:tcPr>
            <w:tcW w:type="dxa" w:w="345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身份 revision 冲突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资料已在其他设备更新，已载入最新资料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登录失败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账号或密码错误，请重试</w:t>
            </w:r>
          </w:p>
        </w:tc>
      </w:tr>
      <w:tr>
        <w:trPr>
          <w:cantSplit w:val="true"/>
        </w:trPr>
        <w:tc>
          <w:tcPr>
            <w:tcW w:type="dxa" w:w="345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无前台密码</w:t>
            </w:r>
          </w:p>
        </w:tc>
        <w:tc>
          <w:tcPr>
            <w:tcW w:type="dxa" w:w="604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请重新登录验证后复制密码</w:t>
            </w:r>
          </w:p>
        </w:tc>
      </w:tr>
    </w:tbl>
    <w:p>
      <w:pPr>
        <w:spacing w:after="0"/>
      </w:pPr>
    </w:p>
    <w:p>
      <w:pPr>
        <w:pStyle w:val="1"/>
      </w:pPr>
      <w:r>
        <w:t>7. 人物头像整板资产合同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  <w:cantSplit w:val="true"/>
        </w:trPr>
        <w:tc>
          <w:tcPr>
            <w:tcW w:type="dxa" w:w="201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整板</w:t>
            </w:r>
          </w:p>
        </w:tc>
        <w:tc>
          <w:tcPr>
            <w:tcW w:type="dxa" w:w="74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一张高分辨率 2×2 评审板；4 个原创通用卡通人物头像；构图、光照和线条一致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角色差异</w:t>
            </w:r>
          </w:p>
        </w:tc>
        <w:tc>
          <w:tcPr>
            <w:tcW w:type="dxa" w:w="748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不同脸型、肤色、发型与服装色；不绑定职业或战斗强度；避免性别刻板化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风格</w:t>
            </w:r>
          </w:p>
        </w:tc>
        <w:tc>
          <w:tcPr>
            <w:tcW w:type="dxa" w:w="74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简洁高质量 2D 游戏头像；友好、可读、色块克制；只借鉴预设身份表达的方法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748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不得出现《模拟人生》角色、绿色晶锥标识、UI、Logo、服装复刻或可识别素材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整板和 4 个候选单元均为 NOT_RUNTIME；制作人书面批准前不切图、不去底、不导入 Godot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文件 / SHA-256</w:t>
            </w:r>
          </w:p>
        </w:tc>
        <w:tc>
          <w:tcPr>
            <w:tcW w:type="dxa" w:w="748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output/visual_concepts/account-avatar-v2/ACCOUNT_AVATAR_HUMAN_OPTIONS_BOARD_v1.png / 4C5828588574E2842A34A7F47C9A8B181F115C9F1D60656D8B8DDF1CF1DDBC45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批准后流程</w:t>
            </w:r>
          </w:p>
        </w:tc>
        <w:tc>
          <w:tcPr>
            <w:tcW w:type="dxa" w:w="74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冻结整板 SHA-256 → 切图 → 透明度/边缘/尺寸 QA → avatar_id 映射 → 运行时截图验收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AVATAR_HUMAN_OPTIONS_BOARD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C23B3B"/>
          <w:sz w:val="18"/>
        </w:rPr>
        <w:t>人物头像候选整板 v1｜NOT_RUNTIME｜待制作人书面批准</w:t>
      </w:r>
    </w:p>
    <w:p>
      <w:pPr>
        <w:pStyle w:val="1"/>
      </w:pPr>
      <w:r>
        <w:t>8. 服务器、RPC 与迁移合同</w:t>
      </w:r>
    </w:p>
    <w:p>
      <w:pPr>
        <w:pStyle w:val="21"/>
      </w:pPr>
      <w:r>
        <w:t>8.1 服务器记录迁移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244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旧记录条件</w:t>
            </w:r>
          </w:p>
        </w:tc>
        <w:tc>
          <w:tcPr>
            <w:tcW w:type="dxa" w:w="388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迁移结果</w:t>
            </w:r>
          </w:p>
        </w:tc>
        <w:tc>
          <w:tcPr>
            <w:tcW w:type="dxa" w:w="316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禁止变化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缺 username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优先使用 account；否则“新玩家 + UserID 后四位”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user_id、profile、hash/salt、installations</w:t>
            </w:r>
          </w:p>
        </w:tc>
      </w:tr>
      <w:tr>
        <w:trPr>
          <w:cantSplit w:val="true"/>
        </w:trPr>
        <w:tc>
          <w:tcPr>
            <w:tcW w:type="dxa" w:w="244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缺 avatar_id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写入 animal_cat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进度与登录凭据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缺 identity_revision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写入 1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已有 revision 不回退</w:t>
            </w:r>
          </w:p>
        </w:tc>
      </w:tr>
      <w:tr>
        <w:trPr>
          <w:cantSplit w:val="true"/>
        </w:trPr>
        <w:tc>
          <w:tcPr>
            <w:tcW w:type="dxa" w:w="244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缺 identity_complete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旧账号写入 true；新设备账号在首次确认前保持 false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不得要求旧玩家重复完成首次设置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字段无效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按同一默认规则修复并持久化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不得删除账号或重置资料</w:t>
            </w:r>
          </w:p>
        </w:tc>
      </w:tr>
    </w:tbl>
    <w:p>
      <w:pPr>
        <w:spacing w:after="0"/>
      </w:pPr>
    </w:p>
    <w:p>
      <w:pPr>
        <w:pStyle w:val="21"/>
      </w:pPr>
      <w:r>
        <w:t>8.2 RPC/返回字段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  <w:cantSplit w:val="true"/>
        </w:trPr>
        <w:tc>
          <w:tcPr>
            <w:tcW w:type="dxa" w:w="1872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</w:t>
            </w:r>
          </w:p>
        </w:tc>
        <w:tc>
          <w:tcPr>
            <w:tcW w:type="dxa" w:w="273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成功返回</w:t>
            </w:r>
          </w:p>
        </w:tc>
        <w:tc>
          <w:tcPr>
            <w:tcW w:type="dxa" w:w="216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拒绝条件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login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account, password, install_id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session + identity + profile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统一认证失败 / 限速</w:t>
            </w:r>
          </w:p>
        </w:tc>
      </w:tr>
      <w:tr>
        <w:trPr>
          <w:cantSplit w:val="true"/>
        </w:trPr>
        <w:tc>
          <w:tcPr>
            <w:tcW w:type="dxa" w:w="187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update_identity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session, username, avatar_id, expected_revision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identity + new revision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会话无效 / 字段无效 / revision 冲突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profile_for_session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session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profile + identity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会话无效</w:t>
            </w:r>
          </w:p>
        </w:tc>
      </w:tr>
      <w:tr>
        <w:trPr>
          <w:cantSplit w:val="true"/>
        </w:trPr>
        <w:tc>
          <w:tcPr>
            <w:tcW w:type="dxa" w:w="187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account_summaries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install credential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avatar, username, account, user_id, profile summary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不属于安装集合</w:t>
            </w:r>
          </w:p>
        </w:tc>
      </w:tr>
    </w:tbl>
    <w:p>
      <w:pPr>
        <w:spacing w:after="0"/>
      </w:pPr>
    </w:p>
    <w:p>
      <w:pPr>
        <w:spacing w:after="100" w:line="271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服务器响应永不包含 salt、password_hash、旧明文密码或其他账号的凭据。客户端提交 username 时不能连带覆盖玩家 profile。</w:t>
      </w:r>
    </w:p>
    <w:p>
      <w:pPr>
        <w:pStyle w:val="1"/>
      </w:pPr>
      <w:r>
        <w:t>9. 安全、隐私与发布门禁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现有 12000 轮 SHA-256 只用于兼容旧记录；生产前必须引入 password_kdf_version 与现代 KDF（优先 Argon2id，参数按服务器能力标定）。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公网注册、登录、改密和恢复必须走校验证书的加密认证通道；普通明文 UDP 认证不得通过发行门。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登录、注册、身份修改和恢复接口必须做账号/IP/设备维度限速与审计；错误信息不得枚举账号。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剪贴板只在玩家主动操作后写入；客户端 60 秒后且内容未被改写时尝试清空。公共设备需提示风险。</w:t>
      </w:r>
    </w:p>
    <w:p>
      <w:pPr>
        <w:pStyle w:val="a0"/>
        <w:spacing w:after="60"/>
      </w:pPr>
      <w:r>
        <w:rPr>
          <w:rFonts w:ascii="Microsoft YaHei" w:hAnsi="Microsoft YaHei" w:eastAsia="Microsoft YaHei"/>
          <w:b w:val="0"/>
          <w:color w:val="172033"/>
          <w:sz w:val="20"/>
        </w:rPr>
        <w:t>本任务无阿里云远程写授权，不读取或修改 staging 的真实玩家行；线上迁移需独立备份、回滚和外部客户端验收。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2016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216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328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本地功能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本版本执行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代码、单测、项目解析、玩家可见截图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人物头像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PENDING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制作人批准整板，之后切图和运行时 QA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FigJam UE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PENDING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连接器恢复后创建可编辑流程和页面规格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阿里云 staging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NOT AUTHORIZED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明确环境/变更授权 + 备份回滚 + 真实外网测试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生产安全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BLOCKED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现代 KDF、TLS、限速、恢复、撤销、渗透与抓包验收</w:t>
            </w:r>
          </w:p>
        </w:tc>
      </w:tr>
    </w:tbl>
    <w:p>
      <w:pPr>
        <w:spacing w:after="0"/>
      </w:pPr>
    </w:p>
    <w:p>
      <w:pPr>
        <w:pStyle w:val="1"/>
      </w:pPr>
      <w:r>
        <w:t>10. QA 验收用例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144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032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4032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AUTH2-001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载入 v1 旧账号记录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自动补 username/avatar/revision；其余权威字段字节级不变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AUTH2-002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两个账号保存相同用户名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均成功；UserID 和 account 仍各自独立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AUTH2-003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 username + 密码登录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拒绝；只有 account + 密码可登录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AUTH2-004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提交 1/17 字符、控制字符用户名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拒绝并返回稳定错误码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AUTH2-005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提交目录外或未拥有的 avatar_id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服务器分别返回 invalid_avatar / avatar_locked，不写入记录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AUTH2-006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两个客户端用同一 revision 更新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首个成功；后一个冲突并拿到最新身份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AUTH2-007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自动登录后复制密码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不可用；提示重新登录，不读取磁盘或服务器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AUTH2-008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重新登录后点击唯一“复制”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一次写入账号 ID 与密码；旧三个复制入口不存在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AUTH2-009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打开头像选择页并滚动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60 个动物均出现；品质正确；未拥有项锁定且点击提示获得方式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AUTH2-010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选择已拥有 / 未拥有头像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已拥有可保存；未拥有客户端拦截且服务器再次拒绝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AUTH2-011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房间与账号切换列表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显示 username + avatar，不再使用“玩家X”或 account 当名字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AUTH2-012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GDScript 与项目解析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tab 缩进检查、目标测试、全项目 headless 解析通过</w:t>
            </w:r>
          </w:p>
        </w:tc>
      </w:tr>
    </w:tbl>
    <w:p>
      <w:pPr>
        <w:spacing w:after="0"/>
      </w:pPr>
    </w:p>
    <w:p>
      <w:pPr>
        <w:pStyle w:val="1"/>
      </w:pPr>
      <w:r>
        <w:t>11. 数据、埋点与运营边界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2592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32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字段（不含敏感值）</w:t>
            </w:r>
          </w:p>
        </w:tc>
        <w:tc>
          <w:tcPr>
            <w:tcW w:type="dxa" w:w="2592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identity_setup_complete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avatar_category, name_length, elapsed_ms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评估首次设置完成率</w:t>
            </w:r>
          </w:p>
        </w:tc>
      </w:tr>
      <w:tr>
        <w:trPr>
          <w:cantSplit w:val="true"/>
        </w:trPr>
        <w:tc>
          <w:tcPr>
            <w:tcW w:type="dxa" w:w="259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identity_update_result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result_code, avatar_changed, name_changed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发现校验/冲突问题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credential_copy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has_foreground_password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评估单一复制功能需求；绝不记录内容</w:t>
            </w:r>
          </w:p>
        </w:tc>
      </w:tr>
      <w:tr>
        <w:trPr>
          <w:cantSplit w:val="true"/>
        </w:trPr>
        <w:tc>
          <w:tcPr>
            <w:tcW w:type="dxa" w:w="259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manual_login_result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result_code, latency_bucket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监控成功率与性能；不记录账号/密码</w:t>
            </w:r>
          </w:p>
        </w:tc>
      </w:tr>
    </w:tbl>
    <w:p>
      <w:pPr>
        <w:spacing w:after="0"/>
      </w:pPr>
    </w:p>
    <w:p>
      <w:pPr>
        <w:spacing w:after="100" w:line="271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用户名属于玩家可见内容，后台搜索与审核应按项目隐私规则处理；日志和埋点不得写入账号、密码、token、install_id 或完整 UserID。</w:t>
      </w:r>
    </w:p>
    <w:p>
      <w:pPr>
        <w:pStyle w:val="1"/>
      </w:pPr>
      <w:r>
        <w:t>12. 外部参考与原始来源</w:t>
      </w:r>
    </w:p>
    <w:p>
      <w:pPr>
        <w:pStyle w:val="a0"/>
      </w:pPr>
      <w:r>
        <w:rPr>
          <w:rFonts w:ascii="Microsoft YaHei" w:hAnsi="Microsoft YaHei" w:eastAsia="Microsoft YaHei"/>
          <w:b/>
          <w:color w:val="172033"/>
          <w:sz w:val="20"/>
        </w:rPr>
        <w:t>Microsoft PlayFab｜Link multiple authentication providers：</w:t>
      </w:r>
      <w:r>
        <w:rPr>
          <w:rFonts w:ascii="Microsoft YaHei" w:hAnsi="Microsoft YaHei" w:eastAsia="Microsoft YaHei"/>
          <w:b w:val="0"/>
          <w:color w:val="2E74B5"/>
          <w:sz w:val="20"/>
        </w:rPr>
        <w:t>https://learn.microsoft.com/en-us/gaming/playfab/identity/player-identity/platform-specific-authentication/linking-accounts</w:t>
      </w:r>
    </w:p>
    <w:p>
      <w:pPr>
        <w:pStyle w:val="a0"/>
      </w:pPr>
      <w:r>
        <w:rPr>
          <w:rFonts w:ascii="Microsoft YaHei" w:hAnsi="Microsoft YaHei" w:eastAsia="Microsoft YaHei"/>
          <w:b/>
          <w:color w:val="172033"/>
          <w:sz w:val="20"/>
        </w:rPr>
        <w:t>Supercell｜Supercell ID：</w:t>
      </w:r>
      <w:r>
        <w:rPr>
          <w:rFonts w:ascii="Microsoft YaHei" w:hAnsi="Microsoft YaHei" w:eastAsia="Microsoft YaHei"/>
          <w:b w:val="0"/>
          <w:color w:val="2E74B5"/>
          <w:sz w:val="20"/>
        </w:rPr>
        <w:t>https://supercell.com/en/supercell-id/</w:t>
      </w:r>
    </w:p>
    <w:p>
      <w:pPr>
        <w:pStyle w:val="a0"/>
      </w:pPr>
      <w:r>
        <w:rPr>
          <w:rFonts w:ascii="Microsoft YaHei" w:hAnsi="Microsoft YaHei" w:eastAsia="Microsoft YaHei"/>
          <w:b/>
          <w:color w:val="172033"/>
          <w:sz w:val="20"/>
        </w:rPr>
        <w:t>Roblox Support｜Changing Your Display Name：</w:t>
      </w:r>
      <w:r>
        <w:rPr>
          <w:rFonts w:ascii="Microsoft YaHei" w:hAnsi="Microsoft YaHei" w:eastAsia="Microsoft YaHei"/>
          <w:b w:val="0"/>
          <w:color w:val="2E74B5"/>
          <w:sz w:val="20"/>
        </w:rPr>
        <w:t>https://en.help.roblox.com/hc/en-us/articles/4401938870292-Changing-Your-Display-Name</w:t>
      </w:r>
    </w:p>
    <w:p>
      <w:pPr>
        <w:pStyle w:val="a0"/>
      </w:pPr>
      <w:r>
        <w:rPr>
          <w:rFonts w:ascii="Microsoft YaHei" w:hAnsi="Microsoft YaHei" w:eastAsia="Microsoft YaHei"/>
          <w:b/>
          <w:color w:val="172033"/>
          <w:sz w:val="20"/>
        </w:rPr>
        <w:t>Nintendo Support｜Nintendo Account nickname/icon：</w:t>
      </w:r>
      <w:r>
        <w:rPr>
          <w:rFonts w:ascii="Microsoft YaHei" w:hAnsi="Microsoft YaHei" w:eastAsia="Microsoft YaHei"/>
          <w:b w:val="0"/>
          <w:color w:val="2E74B5"/>
          <w:sz w:val="20"/>
        </w:rPr>
        <w:t>https://en-americas-support.nintendo.com/app/answers/detail/a_id/15988</w:t>
      </w:r>
    </w:p>
    <w:p>
      <w:pPr>
        <w:pStyle w:val="a0"/>
      </w:pPr>
      <w:r>
        <w:rPr>
          <w:rFonts w:ascii="Microsoft YaHei" w:hAnsi="Microsoft YaHei" w:eastAsia="Microsoft YaHei"/>
          <w:b/>
          <w:color w:val="172033"/>
          <w:sz w:val="20"/>
        </w:rPr>
        <w:t>EA｜The Sims 4 Create-a-Sim：</w:t>
      </w:r>
      <w:r>
        <w:rPr>
          <w:rFonts w:ascii="Microsoft YaHei" w:hAnsi="Microsoft YaHei" w:eastAsia="Microsoft YaHei"/>
          <w:b w:val="0"/>
          <w:color w:val="2E74B5"/>
          <w:sz w:val="20"/>
        </w:rPr>
        <w:t>https://www.ea.com/games/the-sims/the-sims-4/news/create-a-sim-demo</w:t>
      </w:r>
    </w:p>
    <w:p>
      <w:pPr>
        <w:pStyle w:val="a0"/>
      </w:pPr>
      <w:r>
        <w:rPr>
          <w:rFonts w:ascii="Microsoft YaHei" w:hAnsi="Microsoft YaHei" w:eastAsia="Microsoft YaHei"/>
          <w:b/>
          <w:color w:val="172033"/>
          <w:sz w:val="20"/>
        </w:rPr>
        <w:t>OWASP｜Authentication Cheat Sheet：</w:t>
      </w:r>
      <w:r>
        <w:rPr>
          <w:rFonts w:ascii="Microsoft YaHei" w:hAnsi="Microsoft YaHei" w:eastAsia="Microsoft YaHei"/>
          <w:b w:val="0"/>
          <w:color w:val="2E74B5"/>
          <w:sz w:val="20"/>
        </w:rPr>
        <w:t>https://cheatsheetseries.owasp.org/cheatsheets/Authentication_Cheat_Sheet.html</w:t>
      </w:r>
    </w:p>
    <w:p>
      <w:pPr>
        <w:pStyle w:val="a0"/>
      </w:pPr>
      <w:r>
        <w:rPr>
          <w:rFonts w:ascii="Microsoft YaHei" w:hAnsi="Microsoft YaHei" w:eastAsia="Microsoft YaHei"/>
          <w:b/>
          <w:color w:val="172033"/>
          <w:sz w:val="20"/>
        </w:rPr>
        <w:t>OWASP｜Password Storage Cheat Sheet：</w:t>
      </w:r>
      <w:r>
        <w:rPr>
          <w:rFonts w:ascii="Microsoft YaHei" w:hAnsi="Microsoft YaHei" w:eastAsia="Microsoft YaHei"/>
          <w:b w:val="0"/>
          <w:color w:val="2E74B5"/>
          <w:sz w:val="20"/>
        </w:rPr>
        <w:t>https://cheatsheetseries.owasp.org/cheatsheets/Password_Storage_Cheat_Sheet.html</w:t>
      </w:r>
    </w:p>
    <w:p>
      <w:pPr>
        <w:pStyle w:val="1"/>
      </w:pPr>
      <w:r>
        <w:t>13. 交付与待确认清单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  <w:cantSplit w:val="true"/>
        </w:trPr>
        <w:tc>
          <w:tcPr>
            <w:tcW w:type="dxa" w:w="216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本版本动作</w:t>
            </w:r>
          </w:p>
        </w:tc>
        <w:tc>
          <w:tcPr>
            <w:tcW w:type="dxa" w:w="3024"/>
            <w:shd w:fill="2E74B5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交付判断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设计与规则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 DOCX 固化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可评审</w:t>
            </w:r>
          </w:p>
        </w:tc>
      </w:tr>
      <w:tr>
        <w:trPr>
          <w:cantSplit w:val="true"/>
        </w:trPr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动物头像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复用既有 12 张运行时资源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纳入本地实现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人物头像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只交整板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NOT_RUNTIME，等待制作人选择</w:t>
            </w:r>
          </w:p>
        </w:tc>
      </w:tr>
      <w:tr>
        <w:trPr>
          <w:cantSplit w:val="true"/>
        </w:trPr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客户端/服务器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实现 username/avatar/revision 与登录/复制/UI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以测试和截图为准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FigJam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当前连接器不可用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PENDING，不冒充完成</w:t>
            </w:r>
          </w:p>
        </w:tc>
      </w:tr>
      <w:tr>
        <w:trPr>
          <w:cantSplit w:val="true"/>
        </w:trPr>
        <w:tc>
          <w:tcPr>
            <w:tcW w:type="dxa" w:w="216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阿里云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不写入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另行授权后处理</w:t>
            </w:r>
          </w:p>
        </w:tc>
      </w:tr>
    </w:tbl>
    <w:p>
      <w:pPr>
        <w:spacing w:after="0"/>
      </w:pPr>
    </w:p>
    <w:sectPr w:rsidR="008141BC" w:rsidSect="00034616">
      <w:headerReference w:type="default" r:id="rId8"/>
      <w:footerReference w:type="default" r:id="rId9"/>
      <w:pgSz w:w="11909" w:h="16834"/>
      <w:pgMar w:top="1008" w:right="1008" w:bottom="950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right"/>
    </w:pPr>
    <w:r>
      <w:rPr>
        <w:rFonts w:ascii="Microsoft YaHei" w:hAnsi="Microsoft YaHei" w:eastAsia="Microsoft YaHei"/>
        <w:b w:val="0"/>
        <w:color w:val="5B6574"/>
        <w:sz w:val="16"/>
      </w:rPr>
      <w:t>F-ZC-AUTH-001｜v2.1｜2026-08-25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</w:pPr>
    <w:r>
      <w:rPr>
        <w:rFonts w:ascii="Microsoft YaHei" w:hAnsi="Microsoft YaHei" w:eastAsia="Microsoft YaHei"/>
        <w:b w:val="0"/>
        <w:color w:val="5B6574"/>
        <w:sz w:val="16"/>
      </w:rPr>
      <w:t>战城大师｜玩家账号、用户名与头像系统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1" w:lineRule="auto"/>
    </w:pPr>
    <w:rPr>
      <w:rFonts w:ascii="Microsoft YaHei" w:eastAsia="Microsoft YaHei" w:hAnsi="Microsoft YaHe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玩家账号、用户名与头像系统设计</dc:title>
  <dc:subject>账号 ID 与用户名分离、预设头像、简单注册登录与凭据复制</dc:subject>
  <dc:creator>Codex Game Studio</dc:creator>
  <cp:keywords/>
  <dc:description>Based on the approved general game feature design template.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