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65BF" w14:textId="77777777" w:rsidR="008057E1" w:rsidRDefault="008057E1" w:rsidP="008057E1">
      <w:pPr>
        <w:rPr>
          <w:b/>
          <w:sz w:val="36"/>
          <w:szCs w:val="36"/>
        </w:rPr>
      </w:pPr>
    </w:p>
    <w:p w14:paraId="1EDE1253" w14:textId="77777777" w:rsidR="008057E1" w:rsidRDefault="008057E1" w:rsidP="008057E1">
      <w:pPr>
        <w:rPr>
          <w:b/>
          <w:sz w:val="36"/>
          <w:szCs w:val="36"/>
        </w:rPr>
      </w:pPr>
    </w:p>
    <w:p w14:paraId="4871CDFF" w14:textId="77777777" w:rsidR="008057E1" w:rsidRDefault="008057E1" w:rsidP="008057E1">
      <w:pPr>
        <w:rPr>
          <w:b/>
          <w:sz w:val="36"/>
          <w:szCs w:val="36"/>
        </w:rPr>
      </w:pPr>
    </w:p>
    <w:p w14:paraId="50F8934A" w14:textId="77777777" w:rsidR="008057E1" w:rsidRDefault="008057E1" w:rsidP="008057E1">
      <w:pPr>
        <w:rPr>
          <w:b/>
          <w:sz w:val="36"/>
          <w:szCs w:val="36"/>
        </w:rPr>
      </w:pPr>
    </w:p>
    <w:p w14:paraId="6B376E0C" w14:textId="77777777" w:rsidR="008057E1" w:rsidRDefault="008057E1" w:rsidP="008057E1">
      <w:pPr>
        <w:rPr>
          <w:b/>
          <w:sz w:val="36"/>
          <w:szCs w:val="36"/>
        </w:rPr>
      </w:pPr>
    </w:p>
    <w:p w14:paraId="4885BF57" w14:textId="77777777" w:rsidR="008057E1" w:rsidRDefault="008057E1" w:rsidP="008057E1">
      <w:pPr>
        <w:rPr>
          <w:b/>
          <w:sz w:val="36"/>
          <w:szCs w:val="36"/>
        </w:rPr>
      </w:pPr>
    </w:p>
    <w:p w14:paraId="4E0A458B" w14:textId="77777777" w:rsidR="008057E1" w:rsidRDefault="008057E1" w:rsidP="008057E1">
      <w:pPr>
        <w:rPr>
          <w:b/>
          <w:sz w:val="36"/>
          <w:szCs w:val="36"/>
        </w:rPr>
      </w:pPr>
    </w:p>
    <w:p w14:paraId="7B1AD6A2" w14:textId="77777777" w:rsidR="008057E1" w:rsidRDefault="008057E1" w:rsidP="008057E1">
      <w:pPr>
        <w:rPr>
          <w:b/>
          <w:sz w:val="36"/>
          <w:szCs w:val="36"/>
        </w:rPr>
      </w:pPr>
    </w:p>
    <w:p w14:paraId="4FA90FB1" w14:textId="28E2E039" w:rsidR="008057E1" w:rsidRPr="008057E1" w:rsidRDefault="008057E1" w:rsidP="008057E1">
      <w:pPr>
        <w:jc w:val="center"/>
        <w:rPr>
          <w:b/>
          <w:sz w:val="36"/>
          <w:szCs w:val="36"/>
        </w:rPr>
      </w:pPr>
      <w:r w:rsidRPr="008057E1">
        <w:rPr>
          <w:rFonts w:hint="eastAsia"/>
          <w:b/>
          <w:sz w:val="36"/>
          <w:szCs w:val="36"/>
        </w:rPr>
        <w:t>GUI要件定義</w:t>
      </w:r>
    </w:p>
    <w:p w14:paraId="23CBE978" w14:textId="77777777" w:rsidR="008057E1" w:rsidRDefault="008057E1" w:rsidP="008057E1">
      <w:pPr>
        <w:rPr>
          <w:b/>
          <w:sz w:val="36"/>
          <w:szCs w:val="36"/>
        </w:rPr>
      </w:pPr>
    </w:p>
    <w:p w14:paraId="60C87736" w14:textId="77777777" w:rsidR="008057E1" w:rsidRDefault="008057E1" w:rsidP="008057E1">
      <w:pPr>
        <w:rPr>
          <w:b/>
          <w:sz w:val="36"/>
          <w:szCs w:val="36"/>
        </w:rPr>
      </w:pPr>
    </w:p>
    <w:p w14:paraId="05922B90" w14:textId="77777777" w:rsidR="008057E1" w:rsidRDefault="008057E1" w:rsidP="008057E1">
      <w:pPr>
        <w:rPr>
          <w:b/>
          <w:sz w:val="36"/>
          <w:szCs w:val="36"/>
        </w:rPr>
      </w:pPr>
    </w:p>
    <w:p w14:paraId="539DD7BA" w14:textId="77777777" w:rsidR="008057E1" w:rsidRDefault="008057E1" w:rsidP="008057E1">
      <w:pPr>
        <w:rPr>
          <w:b/>
          <w:sz w:val="36"/>
          <w:szCs w:val="36"/>
        </w:rPr>
      </w:pPr>
    </w:p>
    <w:p w14:paraId="6969DF0C" w14:textId="77777777" w:rsidR="008057E1" w:rsidRDefault="008057E1" w:rsidP="008057E1">
      <w:pPr>
        <w:rPr>
          <w:b/>
          <w:sz w:val="36"/>
          <w:szCs w:val="36"/>
        </w:rPr>
      </w:pPr>
    </w:p>
    <w:p w14:paraId="1D9EBF74" w14:textId="77777777" w:rsidR="008057E1" w:rsidRDefault="008057E1" w:rsidP="008057E1">
      <w:pPr>
        <w:rPr>
          <w:b/>
          <w:sz w:val="36"/>
          <w:szCs w:val="36"/>
        </w:rPr>
      </w:pPr>
    </w:p>
    <w:p w14:paraId="6E2394C9" w14:textId="77777777" w:rsidR="008057E1" w:rsidRDefault="008057E1" w:rsidP="008057E1">
      <w:pPr>
        <w:rPr>
          <w:b/>
          <w:sz w:val="36"/>
          <w:szCs w:val="36"/>
        </w:rPr>
      </w:pPr>
    </w:p>
    <w:p w14:paraId="660FE671" w14:textId="77777777" w:rsidR="008057E1" w:rsidRDefault="008057E1" w:rsidP="008057E1">
      <w:pPr>
        <w:rPr>
          <w:b/>
          <w:sz w:val="36"/>
          <w:szCs w:val="36"/>
        </w:rPr>
      </w:pPr>
    </w:p>
    <w:p w14:paraId="0B086DF9" w14:textId="77777777" w:rsidR="008057E1" w:rsidRDefault="008057E1" w:rsidP="008057E1">
      <w:pPr>
        <w:rPr>
          <w:b/>
          <w:sz w:val="36"/>
          <w:szCs w:val="36"/>
        </w:rPr>
      </w:pPr>
    </w:p>
    <w:p w14:paraId="5D6F92AB" w14:textId="77777777" w:rsidR="008057E1" w:rsidRDefault="008057E1" w:rsidP="008057E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　</w:t>
      </w:r>
      <w:r w:rsidRPr="008057E1">
        <w:rPr>
          <w:rFonts w:hint="eastAsia"/>
          <w:b/>
          <w:color w:val="C45911" w:themeColor="accent2" w:themeShade="BF"/>
          <w:sz w:val="40"/>
          <w:szCs w:val="40"/>
        </w:rPr>
        <w:t>目的</w:t>
      </w:r>
      <w:r w:rsidR="00FD5798">
        <w:rPr>
          <w:rFonts w:hint="eastAsia"/>
          <w:b/>
          <w:color w:val="C45911" w:themeColor="accent2" w:themeShade="BF"/>
          <w:sz w:val="40"/>
          <w:szCs w:val="40"/>
        </w:rPr>
        <w:t>、要件</w:t>
      </w:r>
    </w:p>
    <w:p w14:paraId="1C5A8037" w14:textId="77777777" w:rsidR="008057E1" w:rsidRDefault="008057E1" w:rsidP="008057E1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競技規約からキャリブレーション期間が一分間与えられている。</w:t>
      </w:r>
    </w:p>
    <w:p w14:paraId="56F58C81" w14:textId="77777777" w:rsidR="008057E1" w:rsidRDefault="008057E1" w:rsidP="008057E1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そのため、難所の座標を素早く検知するためにGUIを用いて各値を一分以内で調整し検知できるようにする。</w:t>
      </w:r>
    </w:p>
    <w:p w14:paraId="251C187E" w14:textId="77777777" w:rsidR="00FD5798" w:rsidRDefault="00FD5798" w:rsidP="00FD5798">
      <w:pPr>
        <w:tabs>
          <w:tab w:val="left" w:pos="1689"/>
        </w:tabs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補足</w:t>
      </w:r>
    </w:p>
    <w:p w14:paraId="41E45544" w14:textId="77777777" w:rsidR="00FD5798" w:rsidRDefault="00FD5798" w:rsidP="008057E1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カメラの向き変更はキャリブレーション前からすることができる（多分）</w:t>
      </w:r>
    </w:p>
    <w:p w14:paraId="6FA7F415" w14:textId="77777777" w:rsidR="00FD5798" w:rsidRDefault="00FD5798" w:rsidP="008057E1">
      <w:pPr>
        <w:tabs>
          <w:tab w:val="left" w:pos="1689"/>
        </w:tabs>
        <w:rPr>
          <w:sz w:val="32"/>
          <w:szCs w:val="32"/>
        </w:rPr>
      </w:pPr>
    </w:p>
    <w:p w14:paraId="194BB66D" w14:textId="77777777" w:rsidR="00693274" w:rsidRDefault="00693274" w:rsidP="0069327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上記の要件から</w:t>
      </w:r>
    </w:p>
    <w:p w14:paraId="08A2438D" w14:textId="77777777" w:rsidR="00693274" w:rsidRPr="00FD5798" w:rsidRDefault="00693274" w:rsidP="0069327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・一画面で確認できるようにする</w:t>
      </w:r>
    </w:p>
    <w:p w14:paraId="5406246E" w14:textId="77777777" w:rsidR="00693274" w:rsidRDefault="00693274" w:rsidP="00693274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・どこを調整したほうがいいかを視覚的に特定するために</w:t>
      </w:r>
    </w:p>
    <w:p w14:paraId="0AB0703F" w14:textId="77777777" w:rsidR="00693274" w:rsidRDefault="00693274" w:rsidP="00693274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マスクした画像など複数表示させる。</w:t>
      </w:r>
    </w:p>
    <w:p w14:paraId="2DCEE406" w14:textId="77777777" w:rsidR="00693274" w:rsidRPr="00FD5798" w:rsidRDefault="00693274" w:rsidP="00693274">
      <w:pPr>
        <w:tabs>
          <w:tab w:val="left" w:pos="1689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・各操作欄に関しては操作設計を参照</w:t>
      </w:r>
    </w:p>
    <w:p w14:paraId="750E8A6D" w14:textId="77777777" w:rsidR="00FD5798" w:rsidRPr="00693274" w:rsidRDefault="00FD5798" w:rsidP="008057E1">
      <w:pPr>
        <w:tabs>
          <w:tab w:val="left" w:pos="1689"/>
        </w:tabs>
        <w:rPr>
          <w:sz w:val="32"/>
          <w:szCs w:val="32"/>
        </w:rPr>
      </w:pPr>
    </w:p>
    <w:p w14:paraId="49E1660B" w14:textId="77777777" w:rsidR="00FD5798" w:rsidRDefault="00FD5798" w:rsidP="008057E1">
      <w:pPr>
        <w:tabs>
          <w:tab w:val="left" w:pos="1689"/>
        </w:tabs>
        <w:rPr>
          <w:sz w:val="32"/>
          <w:szCs w:val="32"/>
        </w:rPr>
      </w:pPr>
    </w:p>
    <w:p w14:paraId="671483F1" w14:textId="77777777" w:rsidR="00FD5798" w:rsidRDefault="00FD5798" w:rsidP="008057E1">
      <w:pPr>
        <w:tabs>
          <w:tab w:val="left" w:pos="1689"/>
        </w:tabs>
        <w:rPr>
          <w:sz w:val="32"/>
          <w:szCs w:val="32"/>
        </w:rPr>
      </w:pPr>
    </w:p>
    <w:p w14:paraId="1916AD7D" w14:textId="77777777" w:rsidR="00FD5798" w:rsidRDefault="00FD5798" w:rsidP="008057E1">
      <w:pPr>
        <w:tabs>
          <w:tab w:val="left" w:pos="1689"/>
        </w:tabs>
        <w:rPr>
          <w:sz w:val="32"/>
          <w:szCs w:val="32"/>
        </w:rPr>
      </w:pPr>
    </w:p>
    <w:p w14:paraId="160A4E55" w14:textId="77777777" w:rsidR="00A75AF2" w:rsidRDefault="00FD5798" w:rsidP="00693274">
      <w:pPr>
        <w:rPr>
          <w:b/>
          <w:color w:val="C45911" w:themeColor="accent2" w:themeShade="BF"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　</w:t>
      </w:r>
      <w:r>
        <w:rPr>
          <w:rFonts w:hint="eastAsia"/>
          <w:b/>
          <w:color w:val="C45911" w:themeColor="accent2" w:themeShade="BF"/>
          <w:sz w:val="40"/>
          <w:szCs w:val="40"/>
        </w:rPr>
        <w:t>画面設計</w:t>
      </w:r>
    </w:p>
    <w:p w14:paraId="246BD604" w14:textId="4BC0ACFB" w:rsidR="00693274" w:rsidRPr="00693274" w:rsidRDefault="00693274" w:rsidP="00693274">
      <w:pPr>
        <w:rPr>
          <w:color w:val="000000" w:themeColor="text1"/>
          <w:sz w:val="32"/>
          <w:szCs w:val="32"/>
        </w:rPr>
      </w:pPr>
      <w:r w:rsidRPr="00693274">
        <w:rPr>
          <w:rFonts w:hint="eastAsia"/>
          <w:color w:val="000000" w:themeColor="text1"/>
          <w:sz w:val="32"/>
          <w:szCs w:val="32"/>
        </w:rPr>
        <w:t>画面設計図の</w:t>
      </w:r>
      <w:r w:rsidR="00A13C94">
        <w:rPr>
          <w:rFonts w:hint="eastAsia"/>
          <w:color w:val="000000" w:themeColor="text1"/>
          <w:sz w:val="32"/>
          <w:szCs w:val="32"/>
        </w:rPr>
        <w:t>例</w:t>
      </w:r>
      <w:r w:rsidRPr="00693274">
        <w:rPr>
          <w:rFonts w:hint="eastAsia"/>
          <w:color w:val="000000" w:themeColor="text1"/>
          <w:sz w:val="32"/>
          <w:szCs w:val="32"/>
        </w:rPr>
        <w:t xml:space="preserve"> </w:t>
      </w:r>
      <w:r w:rsidRPr="00693274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</w:p>
    <w:p w14:paraId="57FE27B3" w14:textId="29E21B4A" w:rsidR="00693274" w:rsidRPr="00693274" w:rsidRDefault="0017457A" w:rsidP="00693274">
      <w:pPr>
        <w:rPr>
          <w:b/>
          <w:color w:val="000000" w:themeColor="text1"/>
          <w:sz w:val="32"/>
          <w:szCs w:val="32"/>
        </w:rPr>
      </w:pPr>
      <w:r w:rsidRPr="0017457A">
        <w:rPr>
          <w:b/>
          <w:color w:val="000000" w:themeColor="text1"/>
          <w:sz w:val="32"/>
          <w:szCs w:val="32"/>
        </w:rPr>
        <w:drawing>
          <wp:inline distT="0" distB="0" distL="0" distR="0" wp14:anchorId="623D9DDA" wp14:editId="2487E0D2">
            <wp:extent cx="5400040" cy="2968625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EC79" w14:textId="77777777"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14:paraId="318DADC2" w14:textId="77777777"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14:paraId="234FB01D" w14:textId="77777777"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14:paraId="43240AB2" w14:textId="77777777"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14:paraId="58BB376A" w14:textId="77777777"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14:paraId="2149B4CD" w14:textId="77777777"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14:paraId="23A9E767" w14:textId="77777777"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14:paraId="481F2678" w14:textId="77777777"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14:paraId="2BFC6257" w14:textId="77777777" w:rsidR="00693274" w:rsidRPr="00693274" w:rsidRDefault="00693274" w:rsidP="00693274">
      <w:pPr>
        <w:rPr>
          <w:b/>
          <w:color w:val="000000" w:themeColor="text1"/>
          <w:sz w:val="32"/>
          <w:szCs w:val="32"/>
        </w:rPr>
      </w:pPr>
    </w:p>
    <w:p w14:paraId="0C556A0B" w14:textId="77777777" w:rsidR="00693274" w:rsidRDefault="00693274" w:rsidP="00693274">
      <w:pPr>
        <w:ind w:firstLineChars="100" w:firstLine="392"/>
        <w:rPr>
          <w:b/>
          <w:color w:val="C45911" w:themeColor="accent2" w:themeShade="BF"/>
          <w:sz w:val="40"/>
          <w:szCs w:val="40"/>
        </w:rPr>
      </w:pPr>
      <w:r>
        <w:rPr>
          <w:rFonts w:hint="eastAsia"/>
          <w:b/>
          <w:color w:val="C45911" w:themeColor="accent2" w:themeShade="BF"/>
          <w:sz w:val="40"/>
          <w:szCs w:val="40"/>
        </w:rPr>
        <w:lastRenderedPageBreak/>
        <w:t>操作設計</w:t>
      </w:r>
    </w:p>
    <w:p w14:paraId="43D1D195" w14:textId="77777777" w:rsidR="00693274" w:rsidRDefault="00693274" w:rsidP="00693274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角調整する値と入力形式を記載する</w:t>
      </w:r>
    </w:p>
    <w:tbl>
      <w:tblPr>
        <w:tblStyle w:val="a4"/>
        <w:tblW w:w="6259" w:type="pct"/>
        <w:tblInd w:w="-998" w:type="dxa"/>
        <w:tblLook w:val="04A0" w:firstRow="1" w:lastRow="0" w:firstColumn="1" w:lastColumn="0" w:noHBand="0" w:noVBand="1"/>
      </w:tblPr>
      <w:tblGrid>
        <w:gridCol w:w="4112"/>
        <w:gridCol w:w="3118"/>
        <w:gridCol w:w="3403"/>
      </w:tblGrid>
      <w:tr w:rsidR="00FD5F17" w14:paraId="06A71EC8" w14:textId="77777777" w:rsidTr="00FD5F17">
        <w:trPr>
          <w:trHeight w:val="536"/>
        </w:trPr>
        <w:tc>
          <w:tcPr>
            <w:tcW w:w="1934" w:type="pct"/>
            <w:shd w:val="clear" w:color="auto" w:fill="FFF2CC" w:themeFill="accent4" w:themeFillTint="33"/>
          </w:tcPr>
          <w:p w14:paraId="636213B3" w14:textId="77777777" w:rsidR="00FD5F17" w:rsidRPr="00FD5F17" w:rsidRDefault="00FD5F17" w:rsidP="00693274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FD5F17"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  <w:t>入力値</w:t>
            </w:r>
          </w:p>
        </w:tc>
        <w:tc>
          <w:tcPr>
            <w:tcW w:w="1466" w:type="pct"/>
            <w:shd w:val="clear" w:color="auto" w:fill="FFF2CC" w:themeFill="accent4" w:themeFillTint="33"/>
          </w:tcPr>
          <w:p w14:paraId="449A9A4F" w14:textId="77777777" w:rsidR="00FD5F17" w:rsidRPr="00FD5F17" w:rsidRDefault="00FD5F17" w:rsidP="00693274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 w:rsidRPr="00FD5F17"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  <w:t>入力形式</w:t>
            </w:r>
          </w:p>
        </w:tc>
        <w:tc>
          <w:tcPr>
            <w:tcW w:w="1600" w:type="pct"/>
            <w:shd w:val="clear" w:color="auto" w:fill="FFF2CC" w:themeFill="accent4" w:themeFillTint="33"/>
          </w:tcPr>
          <w:p w14:paraId="7A1EB232" w14:textId="77777777" w:rsidR="00FD5F17" w:rsidRPr="00FD5F17" w:rsidRDefault="00FD5F17" w:rsidP="00693274">
            <w:pPr>
              <w:jc w:val="center"/>
              <w:rPr>
                <w:b/>
                <w:color w:val="C45911" w:themeColor="accent2" w:themeShade="BF"/>
                <w:sz w:val="28"/>
                <w:szCs w:val="28"/>
              </w:rPr>
            </w:pPr>
            <w:r>
              <w:rPr>
                <w:rFonts w:hint="eastAsia"/>
                <w:b/>
                <w:color w:val="C45911" w:themeColor="accent2" w:themeShade="BF"/>
                <w:sz w:val="28"/>
                <w:szCs w:val="28"/>
              </w:rPr>
              <w:t>入力規則</w:t>
            </w:r>
          </w:p>
        </w:tc>
      </w:tr>
      <w:tr w:rsidR="00FD5F17" w14:paraId="0DAAB66A" w14:textId="77777777" w:rsidTr="00FD5F17">
        <w:tc>
          <w:tcPr>
            <w:tcW w:w="1934" w:type="pct"/>
          </w:tcPr>
          <w:p w14:paraId="54548073" w14:textId="77777777" w:rsidR="00FD5F17" w:rsidRPr="00FD5F17" w:rsidRDefault="00FD5F17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処理する画像サイズ</w:t>
            </w:r>
          </w:p>
        </w:tc>
        <w:tc>
          <w:tcPr>
            <w:tcW w:w="1466" w:type="pct"/>
          </w:tcPr>
          <w:p w14:paraId="48D0928B" w14:textId="77777777" w:rsidR="00FD5F17" w:rsidRPr="00FD5F17" w:rsidRDefault="00FD5F17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[ﾃｷｽﾄﾎﾞｯｸｽ] × [ﾃｷｽﾄﾎﾞｯｸｽ]</w:t>
            </w:r>
          </w:p>
        </w:tc>
        <w:tc>
          <w:tcPr>
            <w:tcW w:w="1600" w:type="pct"/>
          </w:tcPr>
          <w:p w14:paraId="0492C560" w14:textId="77777777" w:rsidR="00FD5F17" w:rsidRPr="00FD5F17" w:rsidRDefault="00FD5F17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両方とも自然数</w:t>
            </w:r>
          </w:p>
        </w:tc>
      </w:tr>
      <w:tr w:rsidR="00FD5F17" w14:paraId="2E853E58" w14:textId="77777777" w:rsidTr="00FD5F17">
        <w:tc>
          <w:tcPr>
            <w:tcW w:w="1934" w:type="pct"/>
          </w:tcPr>
          <w:p w14:paraId="6924BF5F" w14:textId="2A1F17ED" w:rsidR="00FD5F17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色サークル抽出する</w:t>
            </w:r>
            <w:r w:rsidR="00FD5F17">
              <w:rPr>
                <w:rFonts w:hint="eastAsia"/>
                <w:color w:val="000000" w:themeColor="text1"/>
                <w:sz w:val="20"/>
                <w:szCs w:val="20"/>
              </w:rPr>
              <w:t>最小のH</w:t>
            </w:r>
            <w:r w:rsidR="00FD5F17">
              <w:rPr>
                <w:color w:val="000000" w:themeColor="text1"/>
                <w:sz w:val="20"/>
                <w:szCs w:val="20"/>
              </w:rPr>
              <w:t xml:space="preserve"> (HSV)</w:t>
            </w:r>
          </w:p>
        </w:tc>
        <w:tc>
          <w:tcPr>
            <w:tcW w:w="1466" w:type="pct"/>
          </w:tcPr>
          <w:p w14:paraId="41CE8890" w14:textId="34219387" w:rsidR="00FD5F17" w:rsidRPr="00FD5F17" w:rsidRDefault="00FD5F17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</w:t>
            </w:r>
            <w:r w:rsidR="00D235AC">
              <w:rPr>
                <w:color w:val="000000" w:themeColor="text1"/>
                <w:sz w:val="20"/>
                <w:szCs w:val="20"/>
              </w:rPr>
              <w:t>{1</w:t>
            </w:r>
            <w:r w:rsidR="00D235AC">
              <w:rPr>
                <w:rFonts w:hint="eastAsia"/>
                <w:color w:val="000000" w:themeColor="text1"/>
                <w:sz w:val="20"/>
                <w:szCs w:val="20"/>
              </w:rPr>
              <w:t>刻み}</w:t>
            </w:r>
          </w:p>
        </w:tc>
        <w:tc>
          <w:tcPr>
            <w:tcW w:w="1600" w:type="pct"/>
          </w:tcPr>
          <w:p w14:paraId="2B59C91E" w14:textId="472F0466" w:rsidR="00FD5F17" w:rsidRDefault="00B56E6D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 xml:space="preserve"> ~ 255</w:t>
            </w:r>
          </w:p>
        </w:tc>
      </w:tr>
      <w:tr w:rsidR="00FD5F17" w14:paraId="38CC6177" w14:textId="77777777" w:rsidTr="00FD5F17">
        <w:tc>
          <w:tcPr>
            <w:tcW w:w="1934" w:type="pct"/>
          </w:tcPr>
          <w:p w14:paraId="48B58385" w14:textId="746D763D" w:rsidR="00FD5F17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色サークル抽出する</w:t>
            </w:r>
            <w:r w:rsidR="00FD5F17">
              <w:rPr>
                <w:rFonts w:hint="eastAsia"/>
                <w:color w:val="000000" w:themeColor="text1"/>
                <w:sz w:val="20"/>
                <w:szCs w:val="20"/>
              </w:rPr>
              <w:t>最小のS</w:t>
            </w:r>
            <w:r w:rsidR="00FD5F17">
              <w:rPr>
                <w:color w:val="000000" w:themeColor="text1"/>
                <w:sz w:val="20"/>
                <w:szCs w:val="20"/>
              </w:rPr>
              <w:t xml:space="preserve"> (HSV)</w:t>
            </w:r>
          </w:p>
        </w:tc>
        <w:tc>
          <w:tcPr>
            <w:tcW w:w="1466" w:type="pct"/>
          </w:tcPr>
          <w:p w14:paraId="76835F14" w14:textId="697477B7" w:rsidR="00FD5F17" w:rsidRPr="00FD5F17" w:rsidRDefault="00FD5F17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</w:t>
            </w:r>
            <w:r w:rsidR="00D235AC">
              <w:rPr>
                <w:color w:val="000000" w:themeColor="text1"/>
                <w:sz w:val="20"/>
                <w:szCs w:val="20"/>
              </w:rPr>
              <w:t>{1</w:t>
            </w:r>
            <w:r w:rsidR="00D235AC">
              <w:rPr>
                <w:rFonts w:hint="eastAsia"/>
                <w:color w:val="000000" w:themeColor="text1"/>
                <w:sz w:val="20"/>
                <w:szCs w:val="20"/>
              </w:rPr>
              <w:t>刻み}</w:t>
            </w:r>
          </w:p>
        </w:tc>
        <w:tc>
          <w:tcPr>
            <w:tcW w:w="1600" w:type="pct"/>
          </w:tcPr>
          <w:p w14:paraId="28E37356" w14:textId="01DAFA5E" w:rsidR="00FD5F17" w:rsidRDefault="00B56E6D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 xml:space="preserve"> ~ 255</w:t>
            </w:r>
          </w:p>
        </w:tc>
      </w:tr>
      <w:tr w:rsidR="00FD5F17" w14:paraId="574BEA5E" w14:textId="77777777" w:rsidTr="00FD5F17">
        <w:tc>
          <w:tcPr>
            <w:tcW w:w="1934" w:type="pct"/>
          </w:tcPr>
          <w:p w14:paraId="13C3E70D" w14:textId="7E6B28AA" w:rsidR="00FD5F17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色サークル抽出する最小のV</w:t>
            </w:r>
            <w:r>
              <w:rPr>
                <w:color w:val="000000" w:themeColor="text1"/>
                <w:sz w:val="20"/>
                <w:szCs w:val="20"/>
              </w:rPr>
              <w:t xml:space="preserve"> (HSV)</w:t>
            </w:r>
          </w:p>
        </w:tc>
        <w:tc>
          <w:tcPr>
            <w:tcW w:w="1466" w:type="pct"/>
          </w:tcPr>
          <w:p w14:paraId="5D83A8E0" w14:textId="37FFBFF9" w:rsidR="00FD5F17" w:rsidRPr="00FD5F17" w:rsidRDefault="00FD5F17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</w:t>
            </w:r>
            <w:r w:rsidR="00D235AC">
              <w:rPr>
                <w:color w:val="000000" w:themeColor="text1"/>
                <w:sz w:val="20"/>
                <w:szCs w:val="20"/>
              </w:rPr>
              <w:t>{1</w:t>
            </w:r>
            <w:r w:rsidR="00D235AC">
              <w:rPr>
                <w:rFonts w:hint="eastAsia"/>
                <w:color w:val="000000" w:themeColor="text1"/>
                <w:sz w:val="20"/>
                <w:szCs w:val="20"/>
              </w:rPr>
              <w:t>刻み}</w:t>
            </w:r>
          </w:p>
        </w:tc>
        <w:tc>
          <w:tcPr>
            <w:tcW w:w="1600" w:type="pct"/>
          </w:tcPr>
          <w:p w14:paraId="1EF27A56" w14:textId="48C3A7C3" w:rsidR="00FD5F17" w:rsidRDefault="00B56E6D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 xml:space="preserve"> ~ 255</w:t>
            </w:r>
          </w:p>
        </w:tc>
      </w:tr>
      <w:tr w:rsidR="00FD5F17" w14:paraId="34C1D709" w14:textId="77777777" w:rsidTr="00FD5F17">
        <w:trPr>
          <w:trHeight w:val="275"/>
        </w:trPr>
        <w:tc>
          <w:tcPr>
            <w:tcW w:w="1934" w:type="pct"/>
          </w:tcPr>
          <w:p w14:paraId="166AE9AC" w14:textId="3A8C383A" w:rsidR="00FD5F17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黒ライン抽出する最大のV</w:t>
            </w:r>
            <w:r>
              <w:rPr>
                <w:color w:val="000000" w:themeColor="text1"/>
                <w:sz w:val="20"/>
                <w:szCs w:val="20"/>
              </w:rPr>
              <w:t xml:space="preserve"> (HSV)</w:t>
            </w:r>
          </w:p>
        </w:tc>
        <w:tc>
          <w:tcPr>
            <w:tcW w:w="1466" w:type="pct"/>
          </w:tcPr>
          <w:p w14:paraId="1E9336F1" w14:textId="18B02172" w:rsidR="00FD5F17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</w:t>
            </w:r>
            <w:r>
              <w:rPr>
                <w:color w:val="000000" w:themeColor="text1"/>
                <w:sz w:val="20"/>
                <w:szCs w:val="20"/>
              </w:rPr>
              <w:t>{1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刻み}</w:t>
            </w:r>
          </w:p>
        </w:tc>
        <w:tc>
          <w:tcPr>
            <w:tcW w:w="1600" w:type="pct"/>
          </w:tcPr>
          <w:p w14:paraId="10AF6BA8" w14:textId="1E8BE8D8" w:rsidR="00FD5F17" w:rsidRPr="00FD5F17" w:rsidRDefault="00B56E6D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 xml:space="preserve"> ~ </w:t>
            </w:r>
            <w:r w:rsidR="00D235AC">
              <w:rPr>
                <w:color w:val="000000" w:themeColor="text1"/>
                <w:sz w:val="20"/>
                <w:szCs w:val="20"/>
              </w:rPr>
              <w:t>255</w:t>
            </w:r>
          </w:p>
        </w:tc>
      </w:tr>
      <w:tr w:rsidR="00B56E6D" w14:paraId="292F99EE" w14:textId="77777777" w:rsidTr="00FD5F17">
        <w:trPr>
          <w:trHeight w:val="275"/>
        </w:trPr>
        <w:tc>
          <w:tcPr>
            <w:tcW w:w="1934" w:type="pct"/>
          </w:tcPr>
          <w:p w14:paraId="6FD9BD16" w14:textId="1747E706" w:rsidR="00B56E6D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ライン検知の厳しさ</w:t>
            </w:r>
          </w:p>
        </w:tc>
        <w:tc>
          <w:tcPr>
            <w:tcW w:w="1466" w:type="pct"/>
          </w:tcPr>
          <w:p w14:paraId="0F37DA86" w14:textId="4C19D85D" w:rsidR="00B56E6D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</w:t>
            </w:r>
            <w:r>
              <w:rPr>
                <w:color w:val="000000" w:themeColor="text1"/>
                <w:sz w:val="20"/>
                <w:szCs w:val="20"/>
              </w:rPr>
              <w:t>{1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刻み}</w:t>
            </w:r>
          </w:p>
        </w:tc>
        <w:tc>
          <w:tcPr>
            <w:tcW w:w="1600" w:type="pct"/>
          </w:tcPr>
          <w:p w14:paraId="6CC6FEF3" w14:textId="5BF46C06" w:rsidR="00B56E6D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 xml:space="preserve"> ~ 1000</w:t>
            </w:r>
          </w:p>
        </w:tc>
      </w:tr>
      <w:tr w:rsidR="00B56E6D" w14:paraId="178AD674" w14:textId="77777777" w:rsidTr="00FD5F17">
        <w:trPr>
          <w:trHeight w:val="275"/>
        </w:trPr>
        <w:tc>
          <w:tcPr>
            <w:tcW w:w="1934" w:type="pct"/>
          </w:tcPr>
          <w:p w14:paraId="00A04675" w14:textId="73DA6BE9" w:rsidR="00B56E6D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ライン検出の角度</w:t>
            </w:r>
          </w:p>
        </w:tc>
        <w:tc>
          <w:tcPr>
            <w:tcW w:w="1466" w:type="pct"/>
          </w:tcPr>
          <w:p w14:paraId="1FBBAEC7" w14:textId="38C5A991" w:rsidR="00B56E6D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</w:t>
            </w:r>
            <w:r>
              <w:rPr>
                <w:color w:val="000000" w:themeColor="text1"/>
                <w:sz w:val="20"/>
                <w:szCs w:val="20"/>
              </w:rPr>
              <w:t>{0.1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刻み}</w:t>
            </w:r>
          </w:p>
        </w:tc>
        <w:tc>
          <w:tcPr>
            <w:tcW w:w="1600" w:type="pct"/>
          </w:tcPr>
          <w:p w14:paraId="7E2CCB94" w14:textId="745D424E" w:rsidR="00B56E6D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 xml:space="preserve"> ~ 3.0</w:t>
            </w:r>
          </w:p>
        </w:tc>
      </w:tr>
      <w:tr w:rsidR="00B56E6D" w14:paraId="382ECA97" w14:textId="77777777" w:rsidTr="00FD5F17">
        <w:trPr>
          <w:trHeight w:val="275"/>
        </w:trPr>
        <w:tc>
          <w:tcPr>
            <w:tcW w:w="1934" w:type="pct"/>
          </w:tcPr>
          <w:p w14:paraId="163D3717" w14:textId="24FD0918" w:rsidR="00B56E6D" w:rsidRPr="00FD5F17" w:rsidRDefault="007924C3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点検出の最小閾値</w:t>
            </w:r>
          </w:p>
        </w:tc>
        <w:tc>
          <w:tcPr>
            <w:tcW w:w="1466" w:type="pct"/>
          </w:tcPr>
          <w:p w14:paraId="45773044" w14:textId="24241D4C" w:rsidR="00B56E6D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スライダー{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刻み</w:t>
            </w:r>
            <w:r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600" w:type="pct"/>
          </w:tcPr>
          <w:p w14:paraId="0883826A" w14:textId="180522A2" w:rsidR="00B56E6D" w:rsidRPr="00FD5F17" w:rsidRDefault="007924C3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 xml:space="preserve"> ~ 1000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、点検出の最大閾値以下</w:t>
            </w:r>
          </w:p>
        </w:tc>
      </w:tr>
      <w:tr w:rsidR="00B56E6D" w14:paraId="2C2E35FC" w14:textId="77777777" w:rsidTr="00FD5F17">
        <w:trPr>
          <w:trHeight w:val="275"/>
        </w:trPr>
        <w:tc>
          <w:tcPr>
            <w:tcW w:w="1934" w:type="pct"/>
          </w:tcPr>
          <w:p w14:paraId="1480CCBD" w14:textId="29681CB6" w:rsidR="00B56E6D" w:rsidRPr="00FD5F17" w:rsidRDefault="007924C3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点検出の最大閾値</w:t>
            </w:r>
          </w:p>
        </w:tc>
        <w:tc>
          <w:tcPr>
            <w:tcW w:w="1466" w:type="pct"/>
          </w:tcPr>
          <w:p w14:paraId="2C3B29EE" w14:textId="3A62A14A" w:rsidR="00B56E6D" w:rsidRPr="00FD5F17" w:rsidRDefault="00D235AC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スライダー{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刻み</w:t>
            </w:r>
            <w:r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600" w:type="pct"/>
          </w:tcPr>
          <w:p w14:paraId="74C45CEF" w14:textId="32CF0F58" w:rsidR="00B56E6D" w:rsidRPr="00FD5F17" w:rsidRDefault="007924C3" w:rsidP="0069327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</w:t>
            </w:r>
            <w:r>
              <w:rPr>
                <w:color w:val="000000" w:themeColor="text1"/>
                <w:sz w:val="20"/>
                <w:szCs w:val="20"/>
              </w:rPr>
              <w:t xml:space="preserve"> ~ 1000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、点検出の最小閾値以上</w:t>
            </w:r>
          </w:p>
        </w:tc>
      </w:tr>
    </w:tbl>
    <w:p w14:paraId="0B63474B" w14:textId="4C8C7EAE" w:rsidR="00693274" w:rsidRDefault="00693274" w:rsidP="00693274">
      <w:pPr>
        <w:rPr>
          <w:color w:val="000000" w:themeColor="text1"/>
          <w:sz w:val="32"/>
          <w:szCs w:val="32"/>
        </w:rPr>
      </w:pPr>
    </w:p>
    <w:p w14:paraId="44E4BFA3" w14:textId="1698B5AC" w:rsidR="007924C3" w:rsidRDefault="007924C3" w:rsidP="00693274">
      <w:pPr>
        <w:rPr>
          <w:color w:val="000000" w:themeColor="text1"/>
          <w:sz w:val="32"/>
          <w:szCs w:val="32"/>
        </w:rPr>
      </w:pPr>
    </w:p>
    <w:p w14:paraId="7B7E38B5" w14:textId="345284EB" w:rsidR="007924C3" w:rsidRDefault="007924C3" w:rsidP="00693274">
      <w:pPr>
        <w:rPr>
          <w:color w:val="000000" w:themeColor="text1"/>
          <w:sz w:val="32"/>
          <w:szCs w:val="32"/>
        </w:rPr>
      </w:pPr>
    </w:p>
    <w:p w14:paraId="331CBA48" w14:textId="7D660A33" w:rsidR="007924C3" w:rsidRPr="00693274" w:rsidRDefault="007924C3" w:rsidP="00693274">
      <w:pPr>
        <w:rPr>
          <w:color w:val="000000" w:themeColor="text1"/>
          <w:sz w:val="32"/>
          <w:szCs w:val="32"/>
        </w:rPr>
      </w:pPr>
    </w:p>
    <w:sectPr w:rsidR="007924C3" w:rsidRPr="00693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52927"/>
    <w:multiLevelType w:val="hybridMultilevel"/>
    <w:tmpl w:val="2F482EC2"/>
    <w:lvl w:ilvl="0" w:tplc="F064D43A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0925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7E1"/>
    <w:rsid w:val="0017457A"/>
    <w:rsid w:val="0019747C"/>
    <w:rsid w:val="00304A9F"/>
    <w:rsid w:val="00433701"/>
    <w:rsid w:val="00693274"/>
    <w:rsid w:val="007441C3"/>
    <w:rsid w:val="007924C3"/>
    <w:rsid w:val="008057E1"/>
    <w:rsid w:val="00974FA9"/>
    <w:rsid w:val="00A13C94"/>
    <w:rsid w:val="00A75AF2"/>
    <w:rsid w:val="00B56E6D"/>
    <w:rsid w:val="00BA56DE"/>
    <w:rsid w:val="00D235AC"/>
    <w:rsid w:val="00FD5798"/>
    <w:rsid w:val="00F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53E8CF"/>
  <w15:chartTrackingRefBased/>
  <w15:docId w15:val="{353AB0EB-DADC-440C-8AC5-7BEEEBD5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7E1"/>
    <w:pPr>
      <w:ind w:leftChars="400" w:left="840"/>
    </w:pPr>
  </w:style>
  <w:style w:type="table" w:styleId="a4">
    <w:name w:val="Table Grid"/>
    <w:basedOn w:val="a1"/>
    <w:uiPriority w:val="39"/>
    <w:rsid w:val="0069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BCFB-A012-4C1B-8EBB-031759D47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H N</cp:lastModifiedBy>
  <cp:revision>6</cp:revision>
  <dcterms:created xsi:type="dcterms:W3CDTF">2022-10-07T05:41:00Z</dcterms:created>
  <dcterms:modified xsi:type="dcterms:W3CDTF">2022-10-09T03:27:00Z</dcterms:modified>
</cp:coreProperties>
</file>