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JSCC struct: Successive refinement with JSCC - structure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Trained on 2000 images of Imagenet_a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Stages_count = 5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compression _ratio = 1/12 for each stage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Patch_size = 32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Epochs = 1000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Train SNR = 13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Inputs / Outputs pixels range: {0, 1}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raw_model has the model without loss branches and without compilation (easy to load)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