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JSCC struct: Successive refinement with JSCC - structure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Trained on 50000 * (32/patch_size)^2 patches of Imagenet_a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Stages_count = 5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compression _ratio = 1/12 for each stage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Patch_size = 32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Epochs = 500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Batch_size = 32 * (32/patch_size)^2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Train SNR = 7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Inputs / Outputs pixels range: {0, 1}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raw_model has the model without loss branches and without compilation (easy to load)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