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JSCC_1: main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JSCC_2: patch_size = 64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JSCC_3: patch_size = 16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JSCC_4: patch_size = 128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JSCC_5: stage compression_ratio = 1/24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JSCC_6: stage compression_ratio = 1/48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JSCC_7: train SNR = 4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JSCC_8: train SNR = 7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JSCC_9: train SNR = 19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