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CE475" w14:textId="77777777" w:rsidR="00322635" w:rsidRDefault="00E00EAA" w:rsidP="00322635">
      <w:pPr>
        <w:spacing w:before="100" w:beforeAutospacing="1" w:after="100" w:afterAutospacing="1" w:line="240" w:lineRule="auto"/>
        <w:contextualSpacing/>
        <w:jc w:val="center"/>
        <w:rPr>
          <w:b/>
          <w:bCs/>
          <w:sz w:val="36"/>
          <w:szCs w:val="36"/>
        </w:rPr>
      </w:pPr>
      <w:r w:rsidRPr="00E00EAA">
        <w:rPr>
          <w:b/>
          <w:bCs/>
          <w:sz w:val="36"/>
          <w:szCs w:val="36"/>
        </w:rPr>
        <w:t>PROFESSIONAL SERVICES AGREEMENT</w:t>
      </w:r>
      <w:r w:rsidR="00896BC3">
        <w:rPr>
          <w:b/>
          <w:bCs/>
          <w:sz w:val="36"/>
          <w:szCs w:val="36"/>
        </w:rPr>
        <w:t xml:space="preserve"> </w:t>
      </w:r>
    </w:p>
    <w:p w14:paraId="5A5BDA3C" w14:textId="7F15ACDE" w:rsidR="00E00EAA" w:rsidRDefault="00896BC3" w:rsidP="00322635">
      <w:pPr>
        <w:spacing w:before="100" w:beforeAutospacing="1" w:after="100" w:afterAutospacing="1" w:line="240" w:lineRule="auto"/>
        <w:contextualSpacing/>
        <w:jc w:val="center"/>
        <w:rPr>
          <w:b/>
          <w:bCs/>
          <w:sz w:val="36"/>
          <w:szCs w:val="36"/>
        </w:rPr>
      </w:pPr>
      <w:r>
        <w:rPr>
          <w:b/>
          <w:bCs/>
          <w:sz w:val="36"/>
          <w:szCs w:val="36"/>
        </w:rPr>
        <w:t xml:space="preserve">FOR </w:t>
      </w:r>
      <w:r w:rsidR="00E7552E">
        <w:rPr>
          <w:b/>
          <w:bCs/>
          <w:sz w:val="36"/>
          <w:szCs w:val="36"/>
        </w:rPr>
        <w:t>JAVA AND FRONT-END DEVELOPMENT TRAINING</w:t>
      </w:r>
    </w:p>
    <w:p w14:paraId="798D03F6" w14:textId="77777777" w:rsidR="00322635" w:rsidRPr="00E00EAA" w:rsidRDefault="00322635" w:rsidP="00322635">
      <w:pPr>
        <w:spacing w:before="100" w:beforeAutospacing="1" w:after="100" w:afterAutospacing="1" w:line="240" w:lineRule="auto"/>
        <w:contextualSpacing/>
        <w:jc w:val="center"/>
        <w:rPr>
          <w:sz w:val="36"/>
          <w:szCs w:val="36"/>
        </w:rPr>
      </w:pPr>
    </w:p>
    <w:p w14:paraId="10D02091" w14:textId="1BC20169" w:rsidR="00E00EAA" w:rsidRPr="00E00EAA" w:rsidRDefault="00E00EAA" w:rsidP="00E00EAA">
      <w:pPr>
        <w:rPr>
          <w:sz w:val="24"/>
          <w:szCs w:val="24"/>
        </w:rPr>
      </w:pPr>
      <w:r w:rsidRPr="00E00EAA">
        <w:rPr>
          <w:sz w:val="24"/>
          <w:szCs w:val="24"/>
        </w:rPr>
        <w:t xml:space="preserve">This </w:t>
      </w:r>
      <w:r w:rsidRPr="00E00EAA">
        <w:rPr>
          <w:b/>
          <w:bCs/>
          <w:sz w:val="24"/>
          <w:szCs w:val="24"/>
        </w:rPr>
        <w:t>Professional Services Agreement</w:t>
      </w:r>
      <w:r w:rsidRPr="00E00EAA">
        <w:rPr>
          <w:sz w:val="24"/>
          <w:szCs w:val="24"/>
        </w:rPr>
        <w:t xml:space="preserve"> ("Agreement") is executed on the </w:t>
      </w:r>
      <w:r w:rsidR="00A91BF0">
        <w:rPr>
          <w:b/>
          <w:bCs/>
          <w:sz w:val="24"/>
          <w:szCs w:val="24"/>
        </w:rPr>
        <w:t>5</w:t>
      </w:r>
      <w:r w:rsidRPr="00E00EAA">
        <w:rPr>
          <w:b/>
          <w:bCs/>
          <w:sz w:val="24"/>
          <w:szCs w:val="24"/>
        </w:rPr>
        <w:t xml:space="preserve">th day of </w:t>
      </w:r>
      <w:r w:rsidR="00A91BF0">
        <w:rPr>
          <w:b/>
          <w:bCs/>
          <w:sz w:val="24"/>
          <w:szCs w:val="24"/>
        </w:rPr>
        <w:t xml:space="preserve">November </w:t>
      </w:r>
      <w:r w:rsidRPr="00E00EAA">
        <w:rPr>
          <w:b/>
          <w:bCs/>
          <w:sz w:val="24"/>
          <w:szCs w:val="24"/>
        </w:rPr>
        <w:t>2023</w:t>
      </w:r>
      <w:r w:rsidRPr="00E00EAA">
        <w:rPr>
          <w:sz w:val="24"/>
          <w:szCs w:val="24"/>
        </w:rPr>
        <w:t>, by and between:</w:t>
      </w:r>
    </w:p>
    <w:p w14:paraId="1B7E1C51" w14:textId="77777777" w:rsidR="00E00EAA" w:rsidRPr="00E00EAA" w:rsidRDefault="00E00EAA" w:rsidP="00E00EAA">
      <w:pPr>
        <w:rPr>
          <w:sz w:val="24"/>
          <w:szCs w:val="24"/>
        </w:rPr>
      </w:pPr>
      <w:proofErr w:type="spellStart"/>
      <w:r w:rsidRPr="00E00EAA">
        <w:rPr>
          <w:b/>
          <w:bCs/>
          <w:sz w:val="24"/>
          <w:szCs w:val="24"/>
        </w:rPr>
        <w:t>NovaTech</w:t>
      </w:r>
      <w:proofErr w:type="spellEnd"/>
      <w:r w:rsidRPr="00E00EAA">
        <w:rPr>
          <w:b/>
          <w:bCs/>
          <w:sz w:val="24"/>
          <w:szCs w:val="24"/>
        </w:rPr>
        <w:t xml:space="preserve"> IT, LLC</w:t>
      </w:r>
      <w:r w:rsidRPr="00E00EAA">
        <w:rPr>
          <w:sz w:val="24"/>
          <w:szCs w:val="24"/>
        </w:rPr>
        <w:br/>
        <w:t>Registered Address: 8 The Green STE A, Dover, Delaware 19901</w:t>
      </w:r>
      <w:r w:rsidRPr="00E00EAA">
        <w:rPr>
          <w:sz w:val="24"/>
          <w:szCs w:val="24"/>
        </w:rPr>
        <w:br/>
        <w:t>Represented by: Ibrahim Kalin</w:t>
      </w:r>
    </w:p>
    <w:p w14:paraId="50110766" w14:textId="77777777" w:rsidR="00E00EAA" w:rsidRPr="00E00EAA" w:rsidRDefault="00E00EAA" w:rsidP="00E00EAA">
      <w:pPr>
        <w:rPr>
          <w:sz w:val="24"/>
          <w:szCs w:val="24"/>
        </w:rPr>
      </w:pPr>
      <w:r w:rsidRPr="00E00EAA">
        <w:rPr>
          <w:b/>
          <w:bCs/>
          <w:sz w:val="24"/>
          <w:szCs w:val="24"/>
        </w:rPr>
        <w:t>AND</w:t>
      </w:r>
    </w:p>
    <w:p w14:paraId="3855A1D5" w14:textId="6DA6CAE9" w:rsidR="00E00EAA" w:rsidRPr="00E00EAA" w:rsidRDefault="00240A66" w:rsidP="00E00EAA">
      <w:pPr>
        <w:rPr>
          <w:sz w:val="24"/>
          <w:szCs w:val="24"/>
        </w:rPr>
      </w:pPr>
      <w:r>
        <w:rPr>
          <w:b/>
          <w:bCs/>
          <w:sz w:val="24"/>
          <w:szCs w:val="24"/>
        </w:rPr>
        <w:t>Otg</w:t>
      </w:r>
      <w:r w:rsidR="00AA7846">
        <w:rPr>
          <w:b/>
          <w:bCs/>
          <w:sz w:val="24"/>
          <w:szCs w:val="24"/>
        </w:rPr>
        <w:t xml:space="preserve">onbayar </w:t>
      </w:r>
      <w:proofErr w:type="spellStart"/>
      <w:r w:rsidR="00AA7846">
        <w:rPr>
          <w:b/>
          <w:bCs/>
          <w:sz w:val="24"/>
          <w:szCs w:val="24"/>
        </w:rPr>
        <w:t>Ajykyei</w:t>
      </w:r>
      <w:proofErr w:type="spellEnd"/>
      <w:r w:rsidR="00E00EAA" w:rsidRPr="00E00EAA">
        <w:rPr>
          <w:sz w:val="24"/>
          <w:szCs w:val="24"/>
        </w:rPr>
        <w:br/>
        <w:t xml:space="preserve">Address: </w:t>
      </w:r>
      <w:r w:rsidR="00AA7846">
        <w:rPr>
          <w:sz w:val="24"/>
          <w:szCs w:val="24"/>
        </w:rPr>
        <w:t>Aksai</w:t>
      </w:r>
      <w:r w:rsidR="00804AAF">
        <w:rPr>
          <w:sz w:val="24"/>
          <w:szCs w:val="24"/>
        </w:rPr>
        <w:t xml:space="preserve"> 5 Micro District, apt 2. Nu 11. Almaty City, Almaty Region</w:t>
      </w:r>
      <w:r w:rsidR="00620E5F">
        <w:rPr>
          <w:sz w:val="24"/>
          <w:szCs w:val="24"/>
        </w:rPr>
        <w:t>. Kazakhstan</w:t>
      </w:r>
    </w:p>
    <w:p w14:paraId="482E30AF" w14:textId="77777777" w:rsidR="00E00EAA" w:rsidRPr="00E00EAA" w:rsidRDefault="00E00EAA" w:rsidP="00E00EAA">
      <w:pPr>
        <w:rPr>
          <w:sz w:val="24"/>
          <w:szCs w:val="24"/>
        </w:rPr>
      </w:pPr>
      <w:r w:rsidRPr="00E00EAA">
        <w:rPr>
          <w:sz w:val="24"/>
          <w:szCs w:val="24"/>
        </w:rPr>
        <w:t>Hereinafter collectively referred to as the "Parties."</w:t>
      </w:r>
    </w:p>
    <w:p w14:paraId="2F0E8E47" w14:textId="77777777" w:rsidR="00E00EAA" w:rsidRPr="00E00EAA" w:rsidRDefault="00E00EAA" w:rsidP="00E00EAA">
      <w:pPr>
        <w:rPr>
          <w:sz w:val="24"/>
          <w:szCs w:val="24"/>
        </w:rPr>
      </w:pPr>
      <w:proofErr w:type="gramStart"/>
      <w:r w:rsidRPr="00E00EAA">
        <w:rPr>
          <w:b/>
          <w:bCs/>
          <w:sz w:val="24"/>
          <w:szCs w:val="24"/>
        </w:rPr>
        <w:t>WHEREAS,</w:t>
      </w:r>
      <w:proofErr w:type="gramEnd"/>
      <w:r w:rsidRPr="00E00EAA">
        <w:rPr>
          <w:sz w:val="24"/>
          <w:szCs w:val="24"/>
        </w:rPr>
        <w:t xml:space="preserve"> the Parties intend to establish a collaborative partnership and engage in professional services as outlined herein.</w:t>
      </w:r>
    </w:p>
    <w:p w14:paraId="5C75186D" w14:textId="77777777" w:rsidR="00E00EAA" w:rsidRPr="00E00EAA" w:rsidRDefault="00E00EAA" w:rsidP="00E00EAA">
      <w:pPr>
        <w:rPr>
          <w:sz w:val="24"/>
          <w:szCs w:val="24"/>
        </w:rPr>
      </w:pPr>
      <w:r w:rsidRPr="00E00EAA">
        <w:rPr>
          <w:b/>
          <w:bCs/>
          <w:sz w:val="24"/>
          <w:szCs w:val="24"/>
        </w:rPr>
        <w:t>NOW, THEREFORE,</w:t>
      </w:r>
      <w:r w:rsidRPr="00E00EAA">
        <w:rPr>
          <w:sz w:val="24"/>
          <w:szCs w:val="24"/>
        </w:rPr>
        <w:t xml:space="preserve"> in consideration of the mutual commitments herein, the Parties hereto agree as follows:</w:t>
      </w:r>
    </w:p>
    <w:p w14:paraId="1336F740" w14:textId="77777777" w:rsidR="00E00EAA" w:rsidRPr="00E00EAA" w:rsidRDefault="00E00EAA" w:rsidP="00E00EAA">
      <w:pPr>
        <w:rPr>
          <w:sz w:val="24"/>
          <w:szCs w:val="24"/>
        </w:rPr>
      </w:pPr>
      <w:r w:rsidRPr="00E00EAA">
        <w:rPr>
          <w:b/>
          <w:bCs/>
          <w:sz w:val="24"/>
          <w:szCs w:val="24"/>
        </w:rPr>
        <w:t>1. OBJECTIVES</w:t>
      </w:r>
    </w:p>
    <w:p w14:paraId="3EB80A12" w14:textId="77777777" w:rsidR="00E00EAA" w:rsidRPr="00E00EAA" w:rsidRDefault="00E00EAA" w:rsidP="00E00EAA">
      <w:pPr>
        <w:rPr>
          <w:sz w:val="24"/>
          <w:szCs w:val="24"/>
        </w:rPr>
      </w:pPr>
      <w:r w:rsidRPr="00E00EAA">
        <w:rPr>
          <w:sz w:val="24"/>
          <w:szCs w:val="24"/>
        </w:rPr>
        <w:t xml:space="preserve">1.1 </w:t>
      </w:r>
      <w:r w:rsidRPr="00E00EAA">
        <w:rPr>
          <w:b/>
          <w:bCs/>
          <w:sz w:val="24"/>
          <w:szCs w:val="24"/>
        </w:rPr>
        <w:t>Collaborative Objectives:</w:t>
      </w:r>
      <w:r w:rsidRPr="00E00EAA">
        <w:rPr>
          <w:sz w:val="24"/>
          <w:szCs w:val="24"/>
        </w:rPr>
        <w:t xml:space="preserve"> The Parties shall collaborate on the following objectives and projects:</w:t>
      </w:r>
    </w:p>
    <w:p w14:paraId="35673ABE" w14:textId="77777777" w:rsidR="00E00EAA" w:rsidRPr="00E00EAA" w:rsidRDefault="00E00EAA" w:rsidP="00E00EAA">
      <w:pPr>
        <w:numPr>
          <w:ilvl w:val="0"/>
          <w:numId w:val="5"/>
        </w:numPr>
        <w:rPr>
          <w:sz w:val="24"/>
          <w:szCs w:val="24"/>
        </w:rPr>
      </w:pPr>
      <w:r w:rsidRPr="00E00EAA">
        <w:rPr>
          <w:sz w:val="24"/>
          <w:szCs w:val="24"/>
        </w:rPr>
        <w:t>Creation and development of course documents.</w:t>
      </w:r>
    </w:p>
    <w:p w14:paraId="54455B92" w14:textId="77777777" w:rsidR="00E00EAA" w:rsidRPr="00E00EAA" w:rsidRDefault="00E00EAA" w:rsidP="00E00EAA">
      <w:pPr>
        <w:numPr>
          <w:ilvl w:val="0"/>
          <w:numId w:val="5"/>
        </w:numPr>
        <w:rPr>
          <w:sz w:val="24"/>
          <w:szCs w:val="24"/>
        </w:rPr>
      </w:pPr>
      <w:r w:rsidRPr="00E00EAA">
        <w:rPr>
          <w:sz w:val="24"/>
          <w:szCs w:val="24"/>
        </w:rPr>
        <w:t xml:space="preserve">Copyright for projects conducted for </w:t>
      </w:r>
      <w:proofErr w:type="spellStart"/>
      <w:r w:rsidRPr="00E00EAA">
        <w:rPr>
          <w:sz w:val="24"/>
          <w:szCs w:val="24"/>
        </w:rPr>
        <w:t>NovaTech</w:t>
      </w:r>
      <w:proofErr w:type="spellEnd"/>
      <w:r w:rsidRPr="00E00EAA">
        <w:rPr>
          <w:sz w:val="24"/>
          <w:szCs w:val="24"/>
        </w:rPr>
        <w:t xml:space="preserve"> IT, LLC shall exclusively belong to </w:t>
      </w:r>
      <w:proofErr w:type="spellStart"/>
      <w:r w:rsidRPr="00E00EAA">
        <w:rPr>
          <w:sz w:val="24"/>
          <w:szCs w:val="24"/>
        </w:rPr>
        <w:t>NovaTech</w:t>
      </w:r>
      <w:proofErr w:type="spellEnd"/>
      <w:r w:rsidRPr="00E00EAA">
        <w:rPr>
          <w:sz w:val="24"/>
          <w:szCs w:val="24"/>
        </w:rPr>
        <w:t xml:space="preserve"> IT, LLC.</w:t>
      </w:r>
    </w:p>
    <w:p w14:paraId="03D6D3FF" w14:textId="77777777" w:rsidR="00E00EAA" w:rsidRPr="00E00EAA" w:rsidRDefault="00E00EAA" w:rsidP="00E00EAA">
      <w:pPr>
        <w:numPr>
          <w:ilvl w:val="0"/>
          <w:numId w:val="5"/>
        </w:numPr>
        <w:rPr>
          <w:sz w:val="24"/>
          <w:szCs w:val="24"/>
        </w:rPr>
      </w:pPr>
      <w:r w:rsidRPr="00E00EAA">
        <w:rPr>
          <w:sz w:val="24"/>
          <w:szCs w:val="24"/>
        </w:rPr>
        <w:t xml:space="preserve">Payment shall commence after </w:t>
      </w:r>
      <w:proofErr w:type="spellStart"/>
      <w:r w:rsidRPr="00E00EAA">
        <w:rPr>
          <w:sz w:val="24"/>
          <w:szCs w:val="24"/>
        </w:rPr>
        <w:t>NovaTech</w:t>
      </w:r>
      <w:proofErr w:type="spellEnd"/>
      <w:r w:rsidRPr="00E00EAA">
        <w:rPr>
          <w:sz w:val="24"/>
          <w:szCs w:val="24"/>
        </w:rPr>
        <w:t xml:space="preserve"> IT, LLC becomes profitable.</w:t>
      </w:r>
    </w:p>
    <w:p w14:paraId="638F9CF3" w14:textId="77777777" w:rsidR="00E00EAA" w:rsidRPr="00E00EAA" w:rsidRDefault="00E00EAA" w:rsidP="00E00EAA">
      <w:pPr>
        <w:rPr>
          <w:sz w:val="24"/>
          <w:szCs w:val="24"/>
        </w:rPr>
      </w:pPr>
      <w:r w:rsidRPr="00E00EAA">
        <w:rPr>
          <w:b/>
          <w:bCs/>
          <w:sz w:val="24"/>
          <w:szCs w:val="24"/>
        </w:rPr>
        <w:t>2. PROFESSIONAL SERVICES</w:t>
      </w:r>
    </w:p>
    <w:p w14:paraId="178502C7" w14:textId="5B4CEA97" w:rsidR="00E00EAA" w:rsidRPr="00E00EAA" w:rsidRDefault="00E00EAA" w:rsidP="00E00EAA">
      <w:pPr>
        <w:rPr>
          <w:sz w:val="24"/>
          <w:szCs w:val="24"/>
        </w:rPr>
      </w:pPr>
      <w:r w:rsidRPr="00E00EAA">
        <w:rPr>
          <w:sz w:val="24"/>
          <w:szCs w:val="24"/>
        </w:rPr>
        <w:t xml:space="preserve">2.1 </w:t>
      </w:r>
      <w:r w:rsidRPr="00E00EAA">
        <w:rPr>
          <w:b/>
          <w:bCs/>
          <w:sz w:val="24"/>
          <w:szCs w:val="24"/>
        </w:rPr>
        <w:t>Engagement of Professional Services:</w:t>
      </w:r>
      <w:r w:rsidRPr="00E00EAA">
        <w:rPr>
          <w:sz w:val="24"/>
          <w:szCs w:val="24"/>
        </w:rPr>
        <w:t xml:space="preserve"> </w:t>
      </w:r>
      <w:r w:rsidR="00620E5F">
        <w:rPr>
          <w:sz w:val="24"/>
          <w:szCs w:val="24"/>
        </w:rPr>
        <w:t xml:space="preserve">Otgonbayar </w:t>
      </w:r>
      <w:proofErr w:type="spellStart"/>
      <w:r w:rsidR="00620E5F">
        <w:rPr>
          <w:sz w:val="24"/>
          <w:szCs w:val="24"/>
        </w:rPr>
        <w:t>Ajykyei</w:t>
      </w:r>
      <w:proofErr w:type="spellEnd"/>
      <w:r w:rsidRPr="00E00EAA">
        <w:rPr>
          <w:sz w:val="24"/>
          <w:szCs w:val="24"/>
        </w:rPr>
        <w:t xml:space="preserve"> engages </w:t>
      </w:r>
      <w:proofErr w:type="spellStart"/>
      <w:r w:rsidRPr="00E00EAA">
        <w:rPr>
          <w:sz w:val="24"/>
          <w:szCs w:val="24"/>
        </w:rPr>
        <w:t>NovaTech</w:t>
      </w:r>
      <w:proofErr w:type="spellEnd"/>
      <w:r w:rsidRPr="00E00EAA">
        <w:rPr>
          <w:sz w:val="24"/>
          <w:szCs w:val="24"/>
        </w:rPr>
        <w:t xml:space="preserve"> IT, LLC to provide professional services as specified in Section 2.2.</w:t>
      </w:r>
    </w:p>
    <w:p w14:paraId="64C8405E" w14:textId="4AF5F732" w:rsidR="00E00EAA" w:rsidRPr="00E00EAA" w:rsidRDefault="00E00EAA" w:rsidP="00E00EAA">
      <w:pPr>
        <w:rPr>
          <w:sz w:val="24"/>
          <w:szCs w:val="24"/>
        </w:rPr>
      </w:pPr>
      <w:r w:rsidRPr="00E00EAA">
        <w:rPr>
          <w:sz w:val="24"/>
          <w:szCs w:val="24"/>
        </w:rPr>
        <w:t xml:space="preserve">2.2 </w:t>
      </w:r>
      <w:r w:rsidRPr="00E00EAA">
        <w:rPr>
          <w:b/>
          <w:bCs/>
          <w:sz w:val="24"/>
          <w:szCs w:val="24"/>
        </w:rPr>
        <w:t>Services Provided:</w:t>
      </w:r>
      <w:r w:rsidRPr="00E00EAA">
        <w:rPr>
          <w:sz w:val="24"/>
          <w:szCs w:val="24"/>
        </w:rPr>
        <w:t xml:space="preserve"> </w:t>
      </w:r>
      <w:r w:rsidR="00620E5F">
        <w:rPr>
          <w:sz w:val="24"/>
          <w:szCs w:val="24"/>
        </w:rPr>
        <w:t xml:space="preserve">Otgonbayar </w:t>
      </w:r>
      <w:proofErr w:type="spellStart"/>
      <w:r w:rsidR="00620E5F">
        <w:rPr>
          <w:sz w:val="24"/>
          <w:szCs w:val="24"/>
        </w:rPr>
        <w:t>Ajykyei</w:t>
      </w:r>
      <w:proofErr w:type="spellEnd"/>
      <w:r w:rsidRPr="00E00EAA">
        <w:rPr>
          <w:sz w:val="24"/>
          <w:szCs w:val="24"/>
        </w:rPr>
        <w:t xml:space="preserve"> shall provide the following professional services:</w:t>
      </w:r>
    </w:p>
    <w:p w14:paraId="715A3933" w14:textId="77777777" w:rsidR="00E00EAA" w:rsidRPr="00E00EAA" w:rsidRDefault="00E00EAA" w:rsidP="00E00EAA">
      <w:pPr>
        <w:numPr>
          <w:ilvl w:val="0"/>
          <w:numId w:val="6"/>
        </w:numPr>
        <w:rPr>
          <w:sz w:val="24"/>
          <w:szCs w:val="24"/>
        </w:rPr>
      </w:pPr>
      <w:r w:rsidRPr="00E00EAA">
        <w:rPr>
          <w:sz w:val="24"/>
          <w:szCs w:val="24"/>
        </w:rPr>
        <w:t>Preparation of video recordings and course content, including improvements to course materials.</w:t>
      </w:r>
    </w:p>
    <w:p w14:paraId="2D515EAD" w14:textId="77777777" w:rsidR="00E00EAA" w:rsidRPr="00E00EAA" w:rsidRDefault="00E00EAA" w:rsidP="00E00EAA">
      <w:pPr>
        <w:numPr>
          <w:ilvl w:val="0"/>
          <w:numId w:val="6"/>
        </w:numPr>
        <w:rPr>
          <w:sz w:val="24"/>
          <w:szCs w:val="24"/>
        </w:rPr>
      </w:pPr>
      <w:r w:rsidRPr="00E00EAA">
        <w:rPr>
          <w:sz w:val="24"/>
          <w:szCs w:val="24"/>
        </w:rPr>
        <w:t>Development of short videos for students (or required live sessions for boot camp-style courses).</w:t>
      </w:r>
    </w:p>
    <w:p w14:paraId="25A9E426" w14:textId="77777777" w:rsidR="00E00EAA" w:rsidRPr="00E00EAA" w:rsidRDefault="00E00EAA" w:rsidP="00E00EAA">
      <w:pPr>
        <w:numPr>
          <w:ilvl w:val="0"/>
          <w:numId w:val="6"/>
        </w:numPr>
        <w:rPr>
          <w:sz w:val="24"/>
          <w:szCs w:val="24"/>
        </w:rPr>
      </w:pPr>
      <w:r w:rsidRPr="00E00EAA">
        <w:rPr>
          <w:sz w:val="24"/>
          <w:szCs w:val="24"/>
        </w:rPr>
        <w:lastRenderedPageBreak/>
        <w:t>Creation of presentations, slides, recordings for students, and preparation of students for the job market with mock interviews.</w:t>
      </w:r>
    </w:p>
    <w:p w14:paraId="01A23C5B" w14:textId="77777777" w:rsidR="00E00EAA" w:rsidRPr="00E00EAA" w:rsidRDefault="00E00EAA" w:rsidP="00E00EAA">
      <w:pPr>
        <w:numPr>
          <w:ilvl w:val="0"/>
          <w:numId w:val="6"/>
        </w:numPr>
        <w:rPr>
          <w:sz w:val="24"/>
          <w:szCs w:val="24"/>
        </w:rPr>
      </w:pPr>
      <w:r w:rsidRPr="00E00EAA">
        <w:rPr>
          <w:sz w:val="24"/>
          <w:szCs w:val="24"/>
        </w:rPr>
        <w:t>Crafting of documents and questions related to the course content.</w:t>
      </w:r>
    </w:p>
    <w:p w14:paraId="47F22B87" w14:textId="77777777" w:rsidR="00E00EAA" w:rsidRPr="00E00EAA" w:rsidRDefault="00E00EAA" w:rsidP="00E00EAA">
      <w:pPr>
        <w:numPr>
          <w:ilvl w:val="0"/>
          <w:numId w:val="6"/>
        </w:numPr>
        <w:rPr>
          <w:sz w:val="24"/>
          <w:szCs w:val="24"/>
        </w:rPr>
      </w:pPr>
      <w:r w:rsidRPr="00E00EAA">
        <w:rPr>
          <w:sz w:val="24"/>
          <w:szCs w:val="24"/>
        </w:rPr>
        <w:t>Dissemination of instructional content via platforms such as Kahoot, Socrative, and Trailhead, where applicable.</w:t>
      </w:r>
    </w:p>
    <w:p w14:paraId="307CA3ED" w14:textId="77777777" w:rsidR="00E00EAA" w:rsidRPr="00E00EAA" w:rsidRDefault="00E00EAA" w:rsidP="00E00EAA">
      <w:pPr>
        <w:numPr>
          <w:ilvl w:val="0"/>
          <w:numId w:val="6"/>
        </w:numPr>
        <w:rPr>
          <w:sz w:val="24"/>
          <w:szCs w:val="24"/>
        </w:rPr>
      </w:pPr>
      <w:r w:rsidRPr="00E00EAA">
        <w:rPr>
          <w:sz w:val="24"/>
          <w:szCs w:val="24"/>
        </w:rPr>
        <w:t>Conduct of weekly one-on-one discussions with students, dedicating a minimum of 20 minutes to progress reports.</w:t>
      </w:r>
    </w:p>
    <w:p w14:paraId="38A97DC9" w14:textId="77777777" w:rsidR="00E00EAA" w:rsidRPr="00E00EAA" w:rsidRDefault="00E00EAA" w:rsidP="00E00EAA">
      <w:pPr>
        <w:numPr>
          <w:ilvl w:val="0"/>
          <w:numId w:val="6"/>
        </w:numPr>
        <w:rPr>
          <w:sz w:val="24"/>
          <w:szCs w:val="24"/>
        </w:rPr>
      </w:pPr>
      <w:r w:rsidRPr="00E00EAA">
        <w:rPr>
          <w:sz w:val="24"/>
          <w:szCs w:val="24"/>
        </w:rPr>
        <w:t>Generation of content on pertinent topics and emerging technologies.</w:t>
      </w:r>
    </w:p>
    <w:p w14:paraId="594B54D2" w14:textId="77777777" w:rsidR="00E00EAA" w:rsidRPr="00E00EAA" w:rsidRDefault="00E00EAA" w:rsidP="00E00EAA">
      <w:pPr>
        <w:numPr>
          <w:ilvl w:val="0"/>
          <w:numId w:val="6"/>
        </w:numPr>
        <w:rPr>
          <w:sz w:val="24"/>
          <w:szCs w:val="24"/>
        </w:rPr>
      </w:pPr>
      <w:r w:rsidRPr="00E00EAA">
        <w:rPr>
          <w:sz w:val="24"/>
          <w:szCs w:val="24"/>
        </w:rPr>
        <w:t>Assurance of comprehensive student comprehension throughout the training process.</w:t>
      </w:r>
    </w:p>
    <w:p w14:paraId="3A01DD19" w14:textId="77777777" w:rsidR="00E00EAA" w:rsidRPr="00E00EAA" w:rsidRDefault="00E00EAA" w:rsidP="00E00EAA">
      <w:pPr>
        <w:numPr>
          <w:ilvl w:val="0"/>
          <w:numId w:val="6"/>
        </w:numPr>
        <w:rPr>
          <w:sz w:val="24"/>
          <w:szCs w:val="24"/>
        </w:rPr>
      </w:pPr>
      <w:r w:rsidRPr="00E00EAA">
        <w:rPr>
          <w:sz w:val="24"/>
          <w:szCs w:val="24"/>
        </w:rPr>
        <w:t>Collaboration with management and reporting when students fail to meet their responsibilities.</w:t>
      </w:r>
    </w:p>
    <w:p w14:paraId="748BD5A1" w14:textId="77777777" w:rsidR="00E00EAA" w:rsidRPr="00E00EAA" w:rsidRDefault="00E00EAA" w:rsidP="00E00EAA">
      <w:pPr>
        <w:numPr>
          <w:ilvl w:val="0"/>
          <w:numId w:val="6"/>
        </w:numPr>
        <w:rPr>
          <w:sz w:val="24"/>
          <w:szCs w:val="24"/>
        </w:rPr>
      </w:pPr>
      <w:r w:rsidRPr="00E00EAA">
        <w:rPr>
          <w:sz w:val="24"/>
          <w:szCs w:val="24"/>
        </w:rPr>
        <w:t>Active monitoring of students' progress during the course or training.</w:t>
      </w:r>
    </w:p>
    <w:p w14:paraId="338F819E" w14:textId="77777777" w:rsidR="00E00EAA" w:rsidRPr="00E00EAA" w:rsidRDefault="00E00EAA" w:rsidP="00E00EAA">
      <w:pPr>
        <w:numPr>
          <w:ilvl w:val="0"/>
          <w:numId w:val="6"/>
        </w:numPr>
        <w:rPr>
          <w:sz w:val="24"/>
          <w:szCs w:val="24"/>
        </w:rPr>
      </w:pPr>
      <w:r w:rsidRPr="00E00EAA">
        <w:rPr>
          <w:sz w:val="24"/>
          <w:szCs w:val="24"/>
        </w:rPr>
        <w:t xml:space="preserve">Maintenance of copyright for documents and recordings with </w:t>
      </w:r>
      <w:proofErr w:type="spellStart"/>
      <w:r w:rsidRPr="00E00EAA">
        <w:rPr>
          <w:sz w:val="24"/>
          <w:szCs w:val="24"/>
        </w:rPr>
        <w:t>NovaTech</w:t>
      </w:r>
      <w:proofErr w:type="spellEnd"/>
      <w:r w:rsidRPr="00E00EAA">
        <w:rPr>
          <w:sz w:val="24"/>
          <w:szCs w:val="24"/>
        </w:rPr>
        <w:t xml:space="preserve"> IT, LLC.</w:t>
      </w:r>
    </w:p>
    <w:p w14:paraId="236C5541" w14:textId="77777777" w:rsidR="00E00EAA" w:rsidRPr="00E00EAA" w:rsidRDefault="00E00EAA" w:rsidP="00E00EAA">
      <w:pPr>
        <w:numPr>
          <w:ilvl w:val="0"/>
          <w:numId w:val="6"/>
        </w:numPr>
        <w:rPr>
          <w:sz w:val="24"/>
          <w:szCs w:val="24"/>
        </w:rPr>
      </w:pPr>
      <w:r w:rsidRPr="00E00EAA">
        <w:rPr>
          <w:sz w:val="24"/>
          <w:szCs w:val="24"/>
        </w:rPr>
        <w:t>Regular conduction of office hour sessions.</w:t>
      </w:r>
    </w:p>
    <w:p w14:paraId="0E0F63B3" w14:textId="77777777" w:rsidR="00E00EAA" w:rsidRPr="00E00EAA" w:rsidRDefault="00E00EAA" w:rsidP="00E00EAA">
      <w:pPr>
        <w:numPr>
          <w:ilvl w:val="0"/>
          <w:numId w:val="6"/>
        </w:numPr>
        <w:rPr>
          <w:sz w:val="24"/>
          <w:szCs w:val="24"/>
        </w:rPr>
      </w:pPr>
      <w:r w:rsidRPr="00E00EAA">
        <w:rPr>
          <w:sz w:val="24"/>
          <w:szCs w:val="24"/>
        </w:rPr>
        <w:t>Mandatory weekly live recaps and office hour sessions.</w:t>
      </w:r>
    </w:p>
    <w:p w14:paraId="7F708FA2" w14:textId="77777777" w:rsidR="00E00EAA" w:rsidRPr="00E00EAA" w:rsidRDefault="00E00EAA" w:rsidP="00E00EAA">
      <w:pPr>
        <w:numPr>
          <w:ilvl w:val="0"/>
          <w:numId w:val="6"/>
        </w:numPr>
        <w:rPr>
          <w:sz w:val="24"/>
          <w:szCs w:val="24"/>
        </w:rPr>
      </w:pPr>
      <w:r w:rsidRPr="00E00EAA">
        <w:rPr>
          <w:sz w:val="24"/>
          <w:szCs w:val="24"/>
        </w:rPr>
        <w:t>The total number of hours delivered to students will be between 200-220 hours and will be delivered based on the agreed schedule with students, typically twice a week.</w:t>
      </w:r>
    </w:p>
    <w:p w14:paraId="1C43303E" w14:textId="77777777" w:rsidR="00E00EAA" w:rsidRPr="00E00EAA" w:rsidRDefault="00E00EAA" w:rsidP="00E00EAA">
      <w:pPr>
        <w:rPr>
          <w:sz w:val="24"/>
          <w:szCs w:val="24"/>
        </w:rPr>
      </w:pPr>
      <w:r w:rsidRPr="00E00EAA">
        <w:rPr>
          <w:b/>
          <w:bCs/>
          <w:sz w:val="24"/>
          <w:szCs w:val="24"/>
        </w:rPr>
        <w:t>3. AUTHORITY AND DECISION-MAKING</w:t>
      </w:r>
    </w:p>
    <w:p w14:paraId="589E6DB3" w14:textId="77777777" w:rsidR="00E00EAA" w:rsidRPr="00E00EAA" w:rsidRDefault="00E00EAA" w:rsidP="00E00EAA">
      <w:pPr>
        <w:rPr>
          <w:sz w:val="24"/>
          <w:szCs w:val="24"/>
        </w:rPr>
      </w:pPr>
      <w:r w:rsidRPr="00E00EAA">
        <w:rPr>
          <w:sz w:val="24"/>
          <w:szCs w:val="24"/>
        </w:rPr>
        <w:t xml:space="preserve">3.1 </w:t>
      </w:r>
      <w:r w:rsidRPr="00E00EAA">
        <w:rPr>
          <w:b/>
          <w:bCs/>
          <w:sz w:val="24"/>
          <w:szCs w:val="24"/>
        </w:rPr>
        <w:t>Authorized Representatives:</w:t>
      </w:r>
      <w:r w:rsidRPr="00E00EAA">
        <w:rPr>
          <w:sz w:val="24"/>
          <w:szCs w:val="24"/>
        </w:rPr>
        <w:t xml:space="preserve"> The Parties shall appoint authorized representatives for Partnership and Professional Services matters.</w:t>
      </w:r>
    </w:p>
    <w:p w14:paraId="50E34830" w14:textId="77777777" w:rsidR="00E00EAA" w:rsidRPr="00E00EAA" w:rsidRDefault="00E00EAA" w:rsidP="00E00EAA">
      <w:pPr>
        <w:rPr>
          <w:sz w:val="24"/>
          <w:szCs w:val="24"/>
        </w:rPr>
      </w:pPr>
      <w:r w:rsidRPr="00E00EAA">
        <w:rPr>
          <w:sz w:val="24"/>
          <w:szCs w:val="24"/>
        </w:rPr>
        <w:t xml:space="preserve">3.2 </w:t>
      </w:r>
      <w:r w:rsidRPr="00E00EAA">
        <w:rPr>
          <w:b/>
          <w:bCs/>
          <w:sz w:val="24"/>
          <w:szCs w:val="24"/>
        </w:rPr>
        <w:t>Decision-Making Authority:</w:t>
      </w:r>
      <w:r w:rsidRPr="00E00EAA">
        <w:rPr>
          <w:sz w:val="24"/>
          <w:szCs w:val="24"/>
        </w:rPr>
        <w:t xml:space="preserve"> Each partner's representative has authority for the Partnership.</w:t>
      </w:r>
    </w:p>
    <w:p w14:paraId="3A554350" w14:textId="77777777" w:rsidR="00E00EAA" w:rsidRPr="00E00EAA" w:rsidRDefault="00E00EAA" w:rsidP="00E00EAA">
      <w:pPr>
        <w:rPr>
          <w:sz w:val="24"/>
          <w:szCs w:val="24"/>
        </w:rPr>
      </w:pPr>
      <w:r w:rsidRPr="00E00EAA">
        <w:rPr>
          <w:sz w:val="24"/>
          <w:szCs w:val="24"/>
        </w:rPr>
        <w:t xml:space="preserve">3.3 </w:t>
      </w:r>
      <w:r w:rsidRPr="00E00EAA">
        <w:rPr>
          <w:b/>
          <w:bCs/>
          <w:sz w:val="24"/>
          <w:szCs w:val="24"/>
        </w:rPr>
        <w:t>Significant Decisions:</w:t>
      </w:r>
      <w:r w:rsidRPr="00E00EAA">
        <w:rPr>
          <w:sz w:val="24"/>
          <w:szCs w:val="24"/>
        </w:rPr>
        <w:t xml:space="preserve"> Significant decisions require mutual agreement and must be provided in writing to avoid ambiguity.</w:t>
      </w:r>
    </w:p>
    <w:p w14:paraId="740420C9" w14:textId="77777777" w:rsidR="00E00EAA" w:rsidRPr="00E00EAA" w:rsidRDefault="00E00EAA" w:rsidP="00E00EAA">
      <w:pPr>
        <w:rPr>
          <w:sz w:val="24"/>
          <w:szCs w:val="24"/>
        </w:rPr>
      </w:pPr>
      <w:r w:rsidRPr="00E00EAA">
        <w:rPr>
          <w:b/>
          <w:bCs/>
          <w:sz w:val="24"/>
          <w:szCs w:val="24"/>
        </w:rPr>
        <w:t>4. FINANCIAL ARRANGEMENTS</w:t>
      </w:r>
    </w:p>
    <w:p w14:paraId="5D6ABF38" w14:textId="77777777" w:rsidR="00E00EAA" w:rsidRPr="00E00EAA" w:rsidRDefault="00E00EAA" w:rsidP="00E00EAA">
      <w:pPr>
        <w:rPr>
          <w:sz w:val="24"/>
          <w:szCs w:val="24"/>
        </w:rPr>
      </w:pPr>
      <w:r w:rsidRPr="00E00EAA">
        <w:rPr>
          <w:sz w:val="24"/>
          <w:szCs w:val="24"/>
        </w:rPr>
        <w:t xml:space="preserve">4.1 </w:t>
      </w:r>
      <w:r w:rsidRPr="00E00EAA">
        <w:rPr>
          <w:b/>
          <w:bCs/>
          <w:sz w:val="24"/>
          <w:szCs w:val="24"/>
        </w:rPr>
        <w:t>Payment Structure:</w:t>
      </w:r>
      <w:r w:rsidRPr="00E00EAA">
        <w:rPr>
          <w:sz w:val="24"/>
          <w:szCs w:val="24"/>
        </w:rPr>
        <w:t xml:space="preserve"> Payment shall be determined as 50% of the net income, calculated by deducting total expenses from total income. Total income represents the revenue paid by students to </w:t>
      </w:r>
      <w:proofErr w:type="spellStart"/>
      <w:r w:rsidRPr="00E00EAA">
        <w:rPr>
          <w:sz w:val="24"/>
          <w:szCs w:val="24"/>
        </w:rPr>
        <w:t>NovaTech</w:t>
      </w:r>
      <w:proofErr w:type="spellEnd"/>
      <w:r w:rsidRPr="00E00EAA">
        <w:rPr>
          <w:sz w:val="24"/>
          <w:szCs w:val="24"/>
        </w:rPr>
        <w:t xml:space="preserve"> IT, LLC without any deductions. Total expenses encompass commissions paid to third parties, overhead, and taxes (at a rate of 20%) to be paid by </w:t>
      </w:r>
      <w:proofErr w:type="spellStart"/>
      <w:r w:rsidRPr="00E00EAA">
        <w:rPr>
          <w:sz w:val="24"/>
          <w:szCs w:val="24"/>
        </w:rPr>
        <w:t>NovaTech</w:t>
      </w:r>
      <w:proofErr w:type="spellEnd"/>
      <w:r w:rsidRPr="00E00EAA">
        <w:rPr>
          <w:sz w:val="24"/>
          <w:szCs w:val="24"/>
        </w:rPr>
        <w:t xml:space="preserve"> IT, operational costs for course administration (including subscriptions to specified software programs agreed upon by </w:t>
      </w:r>
      <w:proofErr w:type="spellStart"/>
      <w:r w:rsidRPr="00E00EAA">
        <w:rPr>
          <w:sz w:val="24"/>
          <w:szCs w:val="24"/>
        </w:rPr>
        <w:t>NovaTech</w:t>
      </w:r>
      <w:proofErr w:type="spellEnd"/>
      <w:r w:rsidRPr="00E00EAA">
        <w:rPr>
          <w:sz w:val="24"/>
          <w:szCs w:val="24"/>
        </w:rPr>
        <w:t xml:space="preserve"> IT, LLC and the partner), and any other associated overhead costs.</w:t>
      </w:r>
    </w:p>
    <w:p w14:paraId="6336BF74" w14:textId="77777777" w:rsidR="00E00EAA" w:rsidRPr="00E00EAA" w:rsidRDefault="00E00EAA" w:rsidP="00E00EAA">
      <w:pPr>
        <w:rPr>
          <w:sz w:val="24"/>
          <w:szCs w:val="24"/>
        </w:rPr>
      </w:pPr>
      <w:r w:rsidRPr="00E00EAA">
        <w:rPr>
          <w:sz w:val="24"/>
          <w:szCs w:val="24"/>
        </w:rPr>
        <w:lastRenderedPageBreak/>
        <w:t>The calculation formula is as follows:</w:t>
      </w:r>
    </w:p>
    <w:p w14:paraId="465BA580" w14:textId="77777777" w:rsidR="00E00EAA" w:rsidRPr="00E00EAA" w:rsidRDefault="00E00EAA" w:rsidP="00E00EAA">
      <w:pPr>
        <w:rPr>
          <w:b/>
          <w:bCs/>
          <w:i/>
          <w:iCs/>
          <w:sz w:val="24"/>
          <w:szCs w:val="24"/>
        </w:rPr>
      </w:pPr>
      <w:r w:rsidRPr="00E00EAA">
        <w:rPr>
          <w:b/>
          <w:bCs/>
          <w:i/>
          <w:iCs/>
          <w:sz w:val="24"/>
          <w:szCs w:val="24"/>
        </w:rPr>
        <w:t xml:space="preserve">Net payment to both </w:t>
      </w:r>
      <w:proofErr w:type="spellStart"/>
      <w:r w:rsidRPr="00E00EAA">
        <w:rPr>
          <w:b/>
          <w:bCs/>
          <w:i/>
          <w:iCs/>
          <w:sz w:val="24"/>
          <w:szCs w:val="24"/>
        </w:rPr>
        <w:t>NovaTech</w:t>
      </w:r>
      <w:proofErr w:type="spellEnd"/>
      <w:r w:rsidRPr="00E00EAA">
        <w:rPr>
          <w:b/>
          <w:bCs/>
          <w:i/>
          <w:iCs/>
          <w:sz w:val="24"/>
          <w:szCs w:val="24"/>
        </w:rPr>
        <w:t xml:space="preserve"> IT, LLC and the Partner = ((Total Income – Total Expenses) * 0.80 (20% overhead and tax deduction) / 2</w:t>
      </w:r>
    </w:p>
    <w:p w14:paraId="44E8E99B" w14:textId="7466BF2D" w:rsidR="00E00EAA" w:rsidRPr="00E00EAA" w:rsidRDefault="00E00EAA" w:rsidP="00E00EAA">
      <w:pPr>
        <w:rPr>
          <w:sz w:val="24"/>
          <w:szCs w:val="24"/>
        </w:rPr>
      </w:pPr>
      <w:r w:rsidRPr="00E00EAA">
        <w:rPr>
          <w:sz w:val="24"/>
          <w:szCs w:val="24"/>
        </w:rPr>
        <w:t xml:space="preserve">4.2 </w:t>
      </w:r>
      <w:r w:rsidRPr="00E00EAA">
        <w:rPr>
          <w:b/>
          <w:bCs/>
          <w:sz w:val="24"/>
          <w:szCs w:val="24"/>
        </w:rPr>
        <w:t>Bi-Weekly Payments:</w:t>
      </w:r>
      <w:r w:rsidRPr="00E00EAA">
        <w:rPr>
          <w:sz w:val="24"/>
          <w:szCs w:val="24"/>
        </w:rPr>
        <w:t xml:space="preserve"> Payments will be made bi-weekly after the courses provided by </w:t>
      </w:r>
      <w:r w:rsidR="00620E5F">
        <w:rPr>
          <w:sz w:val="24"/>
          <w:szCs w:val="24"/>
        </w:rPr>
        <w:t xml:space="preserve">Otgonbayar </w:t>
      </w:r>
      <w:proofErr w:type="spellStart"/>
      <w:r w:rsidR="00620E5F">
        <w:rPr>
          <w:sz w:val="24"/>
          <w:szCs w:val="24"/>
        </w:rPr>
        <w:t>Ajykyei</w:t>
      </w:r>
      <w:proofErr w:type="spellEnd"/>
      <w:r w:rsidRPr="00E00EAA">
        <w:rPr>
          <w:sz w:val="24"/>
          <w:szCs w:val="24"/>
        </w:rPr>
        <w:t xml:space="preserve">. A payment schedule will be provided to </w:t>
      </w:r>
      <w:r w:rsidR="00620E5F">
        <w:rPr>
          <w:sz w:val="24"/>
          <w:szCs w:val="24"/>
        </w:rPr>
        <w:t xml:space="preserve">Otgonbayar </w:t>
      </w:r>
      <w:proofErr w:type="spellStart"/>
      <w:r w:rsidR="00620E5F">
        <w:rPr>
          <w:sz w:val="24"/>
          <w:szCs w:val="24"/>
        </w:rPr>
        <w:t>Ajykyei</w:t>
      </w:r>
      <w:proofErr w:type="spellEnd"/>
      <w:r w:rsidR="008C7357">
        <w:rPr>
          <w:sz w:val="24"/>
          <w:szCs w:val="24"/>
        </w:rPr>
        <w:t xml:space="preserve"> </w:t>
      </w:r>
      <w:r w:rsidRPr="00E00EAA">
        <w:rPr>
          <w:sz w:val="24"/>
          <w:szCs w:val="24"/>
        </w:rPr>
        <w:t>after the course start date being agreed upon.</w:t>
      </w:r>
    </w:p>
    <w:p w14:paraId="3656AB70" w14:textId="77777777" w:rsidR="00E00EAA" w:rsidRPr="00E00EAA" w:rsidRDefault="00E00EAA" w:rsidP="00E00EAA">
      <w:pPr>
        <w:rPr>
          <w:sz w:val="24"/>
          <w:szCs w:val="24"/>
        </w:rPr>
      </w:pPr>
      <w:r w:rsidRPr="00E00EAA">
        <w:rPr>
          <w:b/>
          <w:bCs/>
          <w:sz w:val="24"/>
          <w:szCs w:val="24"/>
        </w:rPr>
        <w:t>5. RESPONSIBILITY OF SERVICE PROVIDER</w:t>
      </w:r>
    </w:p>
    <w:p w14:paraId="35FBB025" w14:textId="7A7387D7" w:rsidR="00E00EAA" w:rsidRPr="00E00EAA" w:rsidRDefault="00E00EAA" w:rsidP="00E00EAA">
      <w:pPr>
        <w:rPr>
          <w:sz w:val="24"/>
          <w:szCs w:val="24"/>
        </w:rPr>
      </w:pPr>
      <w:r w:rsidRPr="00E00EAA">
        <w:rPr>
          <w:sz w:val="24"/>
          <w:szCs w:val="24"/>
        </w:rPr>
        <w:t xml:space="preserve">5.1 </w:t>
      </w:r>
      <w:r w:rsidRPr="00E00EAA">
        <w:rPr>
          <w:b/>
          <w:bCs/>
          <w:sz w:val="24"/>
          <w:szCs w:val="24"/>
        </w:rPr>
        <w:t>Communication of Session Changes:</w:t>
      </w:r>
      <w:r w:rsidRPr="00E00EAA">
        <w:rPr>
          <w:sz w:val="24"/>
          <w:szCs w:val="24"/>
        </w:rPr>
        <w:t xml:space="preserve"> The Service Provider, </w:t>
      </w:r>
      <w:r w:rsidR="00620E5F">
        <w:rPr>
          <w:sz w:val="24"/>
          <w:szCs w:val="24"/>
        </w:rPr>
        <w:t xml:space="preserve">Otgonbayar </w:t>
      </w:r>
      <w:proofErr w:type="spellStart"/>
      <w:r w:rsidR="00620E5F">
        <w:rPr>
          <w:sz w:val="24"/>
          <w:szCs w:val="24"/>
        </w:rPr>
        <w:t>Ajykyei</w:t>
      </w:r>
      <w:proofErr w:type="spellEnd"/>
      <w:r w:rsidRPr="00E00EAA">
        <w:rPr>
          <w:sz w:val="24"/>
          <w:szCs w:val="24"/>
        </w:rPr>
        <w:t xml:space="preserve">, acknowledges the criticality of maintaining the integrity of the scheduled sessions. </w:t>
      </w:r>
      <w:proofErr w:type="gramStart"/>
      <w:r w:rsidRPr="00E00EAA">
        <w:rPr>
          <w:sz w:val="24"/>
          <w:szCs w:val="24"/>
        </w:rPr>
        <w:t>In the event that</w:t>
      </w:r>
      <w:proofErr w:type="gramEnd"/>
      <w:r w:rsidRPr="00E00EAA">
        <w:rPr>
          <w:sz w:val="24"/>
          <w:szCs w:val="24"/>
        </w:rPr>
        <w:t xml:space="preserve"> any scheduled sessions cannot be conducted on the agreed-upon dates due to unforeseen circumstances or other reasons beyond the Service Provider's control, </w:t>
      </w:r>
      <w:r w:rsidR="00620E5F">
        <w:rPr>
          <w:sz w:val="24"/>
          <w:szCs w:val="24"/>
        </w:rPr>
        <w:t xml:space="preserve">Otgonbayar </w:t>
      </w:r>
      <w:proofErr w:type="spellStart"/>
      <w:r w:rsidR="00620E5F">
        <w:rPr>
          <w:sz w:val="24"/>
          <w:szCs w:val="24"/>
        </w:rPr>
        <w:t>Ajykyei</w:t>
      </w:r>
      <w:proofErr w:type="spellEnd"/>
      <w:r w:rsidRPr="00E00EAA">
        <w:rPr>
          <w:sz w:val="24"/>
          <w:szCs w:val="24"/>
        </w:rPr>
        <w:t xml:space="preserve"> shall promptly notify </w:t>
      </w:r>
      <w:proofErr w:type="spellStart"/>
      <w:r w:rsidRPr="00E00EAA">
        <w:rPr>
          <w:sz w:val="24"/>
          <w:szCs w:val="24"/>
        </w:rPr>
        <w:t>NovaTech</w:t>
      </w:r>
      <w:proofErr w:type="spellEnd"/>
      <w:r w:rsidRPr="00E00EAA">
        <w:rPr>
          <w:sz w:val="24"/>
          <w:szCs w:val="24"/>
        </w:rPr>
        <w:t xml:space="preserve"> IT, LLC and the affected students in writing. This notification shall detail the reasons for the rescheduling or cancellation of sessions and propose alternative dates or arrangements for the affected sessions.</w:t>
      </w:r>
    </w:p>
    <w:p w14:paraId="13A147B9" w14:textId="558FC98D" w:rsidR="00E00EAA" w:rsidRPr="00E00EAA" w:rsidRDefault="00E00EAA" w:rsidP="00E00EAA">
      <w:pPr>
        <w:rPr>
          <w:sz w:val="24"/>
          <w:szCs w:val="24"/>
        </w:rPr>
      </w:pPr>
      <w:r w:rsidRPr="00E00EAA">
        <w:rPr>
          <w:sz w:val="24"/>
          <w:szCs w:val="24"/>
        </w:rPr>
        <w:t xml:space="preserve">5.2 </w:t>
      </w:r>
      <w:r w:rsidRPr="00E00EAA">
        <w:rPr>
          <w:b/>
          <w:bCs/>
          <w:sz w:val="24"/>
          <w:szCs w:val="24"/>
        </w:rPr>
        <w:t>Alternative Arrangements:</w:t>
      </w:r>
      <w:r w:rsidRPr="00E00EAA">
        <w:rPr>
          <w:sz w:val="24"/>
          <w:szCs w:val="24"/>
        </w:rPr>
        <w:t xml:space="preserve"> </w:t>
      </w:r>
      <w:r w:rsidR="00620E5F">
        <w:rPr>
          <w:sz w:val="24"/>
          <w:szCs w:val="24"/>
        </w:rPr>
        <w:t xml:space="preserve">Otgonbayar </w:t>
      </w:r>
      <w:proofErr w:type="spellStart"/>
      <w:r w:rsidR="00620E5F">
        <w:rPr>
          <w:sz w:val="24"/>
          <w:szCs w:val="24"/>
        </w:rPr>
        <w:t>Ajykyei</w:t>
      </w:r>
      <w:proofErr w:type="spellEnd"/>
      <w:r w:rsidRPr="00E00EAA">
        <w:rPr>
          <w:sz w:val="24"/>
          <w:szCs w:val="24"/>
        </w:rPr>
        <w:t xml:space="preserve">, in consultation with </w:t>
      </w:r>
      <w:proofErr w:type="spellStart"/>
      <w:r w:rsidRPr="00E00EAA">
        <w:rPr>
          <w:sz w:val="24"/>
          <w:szCs w:val="24"/>
        </w:rPr>
        <w:t>NovaTech</w:t>
      </w:r>
      <w:proofErr w:type="spellEnd"/>
      <w:r w:rsidRPr="00E00EAA">
        <w:rPr>
          <w:sz w:val="24"/>
          <w:szCs w:val="24"/>
        </w:rPr>
        <w:t xml:space="preserve"> IT, LLC, shall diligently work to ensure that suitable and equitable alternative arrangements are made for any sessions that are rescheduled or canceled. These alternative arrangements may include the provision of additional sessions, extended session durations, or other measures that aim to mitigate any disruption in the delivery of professional services to the students.</w:t>
      </w:r>
    </w:p>
    <w:p w14:paraId="2D49343D" w14:textId="77777777" w:rsidR="00E00EAA" w:rsidRPr="00E00EAA" w:rsidRDefault="00E00EAA" w:rsidP="00E00EAA">
      <w:pPr>
        <w:rPr>
          <w:sz w:val="24"/>
          <w:szCs w:val="24"/>
        </w:rPr>
      </w:pPr>
      <w:r w:rsidRPr="00E00EAA">
        <w:rPr>
          <w:sz w:val="24"/>
          <w:szCs w:val="24"/>
        </w:rPr>
        <w:t xml:space="preserve">5.3 </w:t>
      </w:r>
      <w:r w:rsidRPr="00E00EAA">
        <w:rPr>
          <w:b/>
          <w:bCs/>
          <w:sz w:val="24"/>
          <w:szCs w:val="24"/>
        </w:rPr>
        <w:t>Good Faith Efforts:</w:t>
      </w:r>
      <w:r w:rsidRPr="00E00EAA">
        <w:rPr>
          <w:sz w:val="24"/>
          <w:szCs w:val="24"/>
        </w:rPr>
        <w:t xml:space="preserve"> The Service Provider shall exercise good faith and due diligence in communicating and effecting alternative arrangements for any disrupted sessions. The Service Provider shall also make reasonable efforts to ensure that the alternative arrangements do not adversely affect the quality of the professional services provided to the students and align with the overall objectives of the collaboration.</w:t>
      </w:r>
    </w:p>
    <w:p w14:paraId="6C65CC31" w14:textId="77777777" w:rsidR="00E00EAA" w:rsidRPr="00E00EAA" w:rsidRDefault="00E00EAA" w:rsidP="00E00EAA">
      <w:pPr>
        <w:rPr>
          <w:sz w:val="24"/>
          <w:szCs w:val="24"/>
        </w:rPr>
      </w:pPr>
      <w:r w:rsidRPr="00E00EAA">
        <w:rPr>
          <w:sz w:val="24"/>
          <w:szCs w:val="24"/>
        </w:rPr>
        <w:t xml:space="preserve">5.4 </w:t>
      </w:r>
      <w:r w:rsidRPr="00E00EAA">
        <w:rPr>
          <w:b/>
          <w:bCs/>
          <w:sz w:val="24"/>
          <w:szCs w:val="24"/>
        </w:rPr>
        <w:t>Documentation:</w:t>
      </w:r>
      <w:r w:rsidRPr="00E00EAA">
        <w:rPr>
          <w:sz w:val="24"/>
          <w:szCs w:val="24"/>
        </w:rPr>
        <w:t xml:space="preserve"> The Service Provider shall maintain clear and accurate records of all communication, notifications, and arrangements related to session changes. Such records shall be made available for review by </w:t>
      </w:r>
      <w:proofErr w:type="spellStart"/>
      <w:r w:rsidRPr="00E00EAA">
        <w:rPr>
          <w:sz w:val="24"/>
          <w:szCs w:val="24"/>
        </w:rPr>
        <w:t>NovaTech</w:t>
      </w:r>
      <w:proofErr w:type="spellEnd"/>
      <w:r w:rsidRPr="00E00EAA">
        <w:rPr>
          <w:sz w:val="24"/>
          <w:szCs w:val="24"/>
        </w:rPr>
        <w:t xml:space="preserve"> IT, LLC upon request.</w:t>
      </w:r>
    </w:p>
    <w:p w14:paraId="1857714F" w14:textId="77777777" w:rsidR="00E00EAA" w:rsidRPr="00E00EAA" w:rsidRDefault="00E00EAA" w:rsidP="00E00EAA">
      <w:pPr>
        <w:rPr>
          <w:sz w:val="24"/>
          <w:szCs w:val="24"/>
        </w:rPr>
      </w:pPr>
      <w:r w:rsidRPr="00E00EAA">
        <w:rPr>
          <w:sz w:val="24"/>
          <w:szCs w:val="24"/>
        </w:rPr>
        <w:t xml:space="preserve">5.5 </w:t>
      </w:r>
      <w:r w:rsidRPr="00E00EAA">
        <w:rPr>
          <w:b/>
          <w:bCs/>
          <w:sz w:val="24"/>
          <w:szCs w:val="24"/>
        </w:rPr>
        <w:t>Timely Resolution:</w:t>
      </w:r>
      <w:r w:rsidRPr="00E00EAA">
        <w:rPr>
          <w:sz w:val="24"/>
          <w:szCs w:val="24"/>
        </w:rPr>
        <w:t xml:space="preserve"> The Service Provider shall prioritize the timely resolution of any session disruptions and the implementation of alternative arrangements to minimize any adverse impact on the students' learning experience and the collaborative partnership.</w:t>
      </w:r>
    </w:p>
    <w:p w14:paraId="0F05BCFB" w14:textId="4F774606" w:rsidR="008C7357" w:rsidRDefault="00E00EAA" w:rsidP="00E00EAA">
      <w:pPr>
        <w:rPr>
          <w:sz w:val="24"/>
          <w:szCs w:val="24"/>
        </w:rPr>
      </w:pPr>
      <w:r w:rsidRPr="00E00EAA">
        <w:rPr>
          <w:sz w:val="24"/>
          <w:szCs w:val="24"/>
        </w:rPr>
        <w:t xml:space="preserve">5.6 </w:t>
      </w:r>
      <w:r w:rsidRPr="00E00EAA">
        <w:rPr>
          <w:b/>
          <w:bCs/>
          <w:sz w:val="24"/>
          <w:szCs w:val="24"/>
        </w:rPr>
        <w:t>Continuous Improvement:</w:t>
      </w:r>
      <w:r w:rsidRPr="00E00EAA">
        <w:rPr>
          <w:sz w:val="24"/>
          <w:szCs w:val="24"/>
        </w:rPr>
        <w:t xml:space="preserve"> </w:t>
      </w:r>
      <w:r w:rsidR="00620E5F">
        <w:rPr>
          <w:sz w:val="24"/>
          <w:szCs w:val="24"/>
        </w:rPr>
        <w:t xml:space="preserve">Otgonbayar </w:t>
      </w:r>
      <w:proofErr w:type="spellStart"/>
      <w:r w:rsidR="00620E5F">
        <w:rPr>
          <w:sz w:val="24"/>
          <w:szCs w:val="24"/>
        </w:rPr>
        <w:t>Ajykyei</w:t>
      </w:r>
      <w:proofErr w:type="spellEnd"/>
      <w:r w:rsidRPr="00E00EAA">
        <w:rPr>
          <w:sz w:val="24"/>
          <w:szCs w:val="24"/>
        </w:rPr>
        <w:t xml:space="preserve"> shall proactively assess the reasons behind any session changes and disruptions, taking steps to prevent their recurrence and improve the overall reliability and quality of the services provided.</w:t>
      </w:r>
    </w:p>
    <w:p w14:paraId="7A951782" w14:textId="77777777" w:rsidR="00352E41" w:rsidRDefault="00352E41" w:rsidP="00E00EAA">
      <w:pPr>
        <w:rPr>
          <w:sz w:val="24"/>
          <w:szCs w:val="24"/>
        </w:rPr>
      </w:pPr>
    </w:p>
    <w:p w14:paraId="402DC331" w14:textId="77777777" w:rsidR="00352E41" w:rsidRPr="00E00EAA" w:rsidRDefault="00352E41" w:rsidP="00E00EAA">
      <w:pPr>
        <w:rPr>
          <w:sz w:val="24"/>
          <w:szCs w:val="24"/>
        </w:rPr>
      </w:pPr>
    </w:p>
    <w:p w14:paraId="12FE5A78" w14:textId="77777777" w:rsidR="00E00EAA" w:rsidRPr="00E00EAA" w:rsidRDefault="00E00EAA" w:rsidP="00E00EAA">
      <w:pPr>
        <w:rPr>
          <w:sz w:val="24"/>
          <w:szCs w:val="24"/>
        </w:rPr>
      </w:pPr>
      <w:r w:rsidRPr="00E00EAA">
        <w:rPr>
          <w:b/>
          <w:bCs/>
          <w:sz w:val="24"/>
          <w:szCs w:val="24"/>
        </w:rPr>
        <w:lastRenderedPageBreak/>
        <w:t>6. CONFIDENTIALITY</w:t>
      </w:r>
    </w:p>
    <w:p w14:paraId="42E16A5C" w14:textId="77777777" w:rsidR="00E00EAA" w:rsidRPr="00E00EAA" w:rsidRDefault="00E00EAA" w:rsidP="00E00EAA">
      <w:pPr>
        <w:rPr>
          <w:sz w:val="24"/>
          <w:szCs w:val="24"/>
        </w:rPr>
      </w:pPr>
      <w:r w:rsidRPr="00E00EAA">
        <w:rPr>
          <w:sz w:val="24"/>
          <w:szCs w:val="24"/>
        </w:rPr>
        <w:t xml:space="preserve">6.1 </w:t>
      </w:r>
      <w:r w:rsidRPr="00E00EAA">
        <w:rPr>
          <w:b/>
          <w:bCs/>
          <w:sz w:val="24"/>
          <w:szCs w:val="24"/>
        </w:rPr>
        <w:t>Confidentiality Obligations:</w:t>
      </w:r>
      <w:r w:rsidRPr="00E00EAA">
        <w:rPr>
          <w:sz w:val="24"/>
          <w:szCs w:val="24"/>
        </w:rPr>
        <w:t xml:space="preserve"> Parties must maintain the confidentiality of Partnership and Professional Services information.</w:t>
      </w:r>
    </w:p>
    <w:p w14:paraId="5CBA312C" w14:textId="77777777" w:rsidR="00E00EAA" w:rsidRPr="00E00EAA" w:rsidRDefault="00E00EAA" w:rsidP="00E00EAA">
      <w:pPr>
        <w:rPr>
          <w:sz w:val="24"/>
          <w:szCs w:val="24"/>
        </w:rPr>
      </w:pPr>
      <w:r w:rsidRPr="00E00EAA">
        <w:rPr>
          <w:b/>
          <w:bCs/>
          <w:sz w:val="24"/>
          <w:szCs w:val="24"/>
        </w:rPr>
        <w:t>7. TERM AND TERMINATION</w:t>
      </w:r>
    </w:p>
    <w:p w14:paraId="6DFD5872" w14:textId="1ABB64BE" w:rsidR="00E00EAA" w:rsidRPr="00E00EAA" w:rsidRDefault="00E00EAA" w:rsidP="00E00EAA">
      <w:pPr>
        <w:rPr>
          <w:sz w:val="24"/>
          <w:szCs w:val="24"/>
        </w:rPr>
      </w:pPr>
      <w:r w:rsidRPr="00E00EAA">
        <w:rPr>
          <w:sz w:val="24"/>
          <w:szCs w:val="24"/>
        </w:rPr>
        <w:t xml:space="preserve">7.1 </w:t>
      </w:r>
      <w:r w:rsidRPr="00E00EAA">
        <w:rPr>
          <w:b/>
          <w:bCs/>
          <w:sz w:val="24"/>
          <w:szCs w:val="24"/>
        </w:rPr>
        <w:t>Commencement and Duration:</w:t>
      </w:r>
      <w:r w:rsidRPr="00E00EAA">
        <w:rPr>
          <w:sz w:val="24"/>
          <w:szCs w:val="24"/>
        </w:rPr>
        <w:t xml:space="preserve"> This Agreement commences on the Effective Date, </w:t>
      </w:r>
      <w:r w:rsidRPr="00E00EAA">
        <w:rPr>
          <w:b/>
          <w:bCs/>
          <w:i/>
          <w:iCs/>
          <w:sz w:val="24"/>
          <w:szCs w:val="24"/>
        </w:rPr>
        <w:t xml:space="preserve">the </w:t>
      </w:r>
      <w:r w:rsidR="00352E41">
        <w:rPr>
          <w:b/>
          <w:bCs/>
          <w:i/>
          <w:iCs/>
          <w:sz w:val="24"/>
          <w:szCs w:val="24"/>
        </w:rPr>
        <w:t>5</w:t>
      </w:r>
      <w:r w:rsidRPr="00E00EAA">
        <w:rPr>
          <w:b/>
          <w:bCs/>
          <w:i/>
          <w:iCs/>
          <w:sz w:val="24"/>
          <w:szCs w:val="24"/>
        </w:rPr>
        <w:t xml:space="preserve">th day of </w:t>
      </w:r>
      <w:r w:rsidR="00352E41">
        <w:rPr>
          <w:b/>
          <w:bCs/>
          <w:i/>
          <w:iCs/>
          <w:sz w:val="24"/>
          <w:szCs w:val="24"/>
        </w:rPr>
        <w:t xml:space="preserve">November </w:t>
      </w:r>
      <w:r w:rsidRPr="00E00EAA">
        <w:rPr>
          <w:b/>
          <w:bCs/>
          <w:i/>
          <w:iCs/>
          <w:sz w:val="24"/>
          <w:szCs w:val="24"/>
        </w:rPr>
        <w:t>2023</w:t>
      </w:r>
      <w:r w:rsidRPr="00E00EAA">
        <w:rPr>
          <w:sz w:val="24"/>
          <w:szCs w:val="24"/>
        </w:rPr>
        <w:t>, and continues until terminated.</w:t>
      </w:r>
    </w:p>
    <w:p w14:paraId="2B370A19" w14:textId="77777777" w:rsidR="00E00EAA" w:rsidRPr="00E00EAA" w:rsidRDefault="00E00EAA" w:rsidP="00E00EAA">
      <w:pPr>
        <w:rPr>
          <w:sz w:val="24"/>
          <w:szCs w:val="24"/>
        </w:rPr>
      </w:pPr>
      <w:r w:rsidRPr="00E00EAA">
        <w:rPr>
          <w:sz w:val="24"/>
          <w:szCs w:val="24"/>
        </w:rPr>
        <w:t xml:space="preserve">7.2 </w:t>
      </w:r>
      <w:r w:rsidRPr="00E00EAA">
        <w:rPr>
          <w:b/>
          <w:bCs/>
          <w:sz w:val="24"/>
          <w:szCs w:val="24"/>
        </w:rPr>
        <w:t>Termination:</w:t>
      </w:r>
      <w:r w:rsidRPr="00E00EAA">
        <w:rPr>
          <w:sz w:val="24"/>
          <w:szCs w:val="24"/>
        </w:rPr>
        <w:t xml:space="preserve"> Either party may terminate this Agreement with 60 days written notice.</w:t>
      </w:r>
    </w:p>
    <w:p w14:paraId="798B1E25" w14:textId="77777777" w:rsidR="00E00EAA" w:rsidRPr="00E00EAA" w:rsidRDefault="00E00EAA" w:rsidP="00E00EAA">
      <w:pPr>
        <w:rPr>
          <w:sz w:val="24"/>
          <w:szCs w:val="24"/>
        </w:rPr>
      </w:pPr>
      <w:r w:rsidRPr="00E00EAA">
        <w:rPr>
          <w:b/>
          <w:bCs/>
          <w:sz w:val="24"/>
          <w:szCs w:val="24"/>
        </w:rPr>
        <w:t>8. GENERAL PROVISIONS</w:t>
      </w:r>
    </w:p>
    <w:p w14:paraId="69107311" w14:textId="77777777" w:rsidR="00E00EAA" w:rsidRPr="00E00EAA" w:rsidRDefault="00E00EAA" w:rsidP="00E00EAA">
      <w:pPr>
        <w:rPr>
          <w:sz w:val="24"/>
          <w:szCs w:val="24"/>
        </w:rPr>
      </w:pPr>
      <w:r w:rsidRPr="00E00EAA">
        <w:rPr>
          <w:sz w:val="24"/>
          <w:szCs w:val="24"/>
        </w:rPr>
        <w:t xml:space="preserve">8.1 </w:t>
      </w:r>
      <w:r w:rsidRPr="00E00EAA">
        <w:rPr>
          <w:b/>
          <w:bCs/>
          <w:sz w:val="24"/>
          <w:szCs w:val="24"/>
        </w:rPr>
        <w:t>Entire Agreement:</w:t>
      </w:r>
      <w:r w:rsidRPr="00E00EAA">
        <w:rPr>
          <w:sz w:val="24"/>
          <w:szCs w:val="24"/>
        </w:rPr>
        <w:t xml:space="preserve"> This Agreement constitutes the complete understanding between the Parties, superseding prior agreements.</w:t>
      </w:r>
    </w:p>
    <w:p w14:paraId="371B364F" w14:textId="77777777" w:rsidR="00E00EAA" w:rsidRPr="00E00EAA" w:rsidRDefault="00E00EAA" w:rsidP="00E00EAA">
      <w:pPr>
        <w:rPr>
          <w:sz w:val="24"/>
          <w:szCs w:val="24"/>
        </w:rPr>
      </w:pPr>
      <w:r w:rsidRPr="00E00EAA">
        <w:rPr>
          <w:sz w:val="24"/>
          <w:szCs w:val="24"/>
        </w:rPr>
        <w:t xml:space="preserve">8.2 </w:t>
      </w:r>
      <w:r w:rsidRPr="00E00EAA">
        <w:rPr>
          <w:b/>
          <w:bCs/>
          <w:sz w:val="24"/>
          <w:szCs w:val="24"/>
        </w:rPr>
        <w:t>Binding Effect:</w:t>
      </w:r>
      <w:r w:rsidRPr="00E00EAA">
        <w:rPr>
          <w:sz w:val="24"/>
          <w:szCs w:val="24"/>
        </w:rPr>
        <w:t xml:space="preserve"> This Agreement is binding upon the Parties and their successors.</w:t>
      </w:r>
    </w:p>
    <w:p w14:paraId="29FF3417" w14:textId="77777777" w:rsidR="00E00EAA" w:rsidRPr="00E00EAA" w:rsidRDefault="00E00EAA" w:rsidP="00E00EAA">
      <w:pPr>
        <w:rPr>
          <w:sz w:val="24"/>
          <w:szCs w:val="24"/>
        </w:rPr>
      </w:pPr>
      <w:r w:rsidRPr="00E00EAA">
        <w:rPr>
          <w:sz w:val="24"/>
          <w:szCs w:val="24"/>
        </w:rPr>
        <w:t xml:space="preserve">8.3 </w:t>
      </w:r>
      <w:r w:rsidRPr="00E00EAA">
        <w:rPr>
          <w:b/>
          <w:bCs/>
          <w:sz w:val="24"/>
          <w:szCs w:val="24"/>
        </w:rPr>
        <w:t>Governing Law:</w:t>
      </w:r>
      <w:r w:rsidRPr="00E00EAA">
        <w:rPr>
          <w:sz w:val="24"/>
          <w:szCs w:val="24"/>
        </w:rPr>
        <w:t xml:space="preserve"> This Agreement shall be governed by the laws of the State of Delaware, USA.</w:t>
      </w:r>
    </w:p>
    <w:p w14:paraId="3E7E2375" w14:textId="77777777" w:rsidR="00E00EAA" w:rsidRPr="00E00EAA" w:rsidRDefault="00E00EAA" w:rsidP="00E00EAA">
      <w:pPr>
        <w:rPr>
          <w:sz w:val="24"/>
          <w:szCs w:val="24"/>
        </w:rPr>
      </w:pPr>
      <w:r w:rsidRPr="00E00EAA">
        <w:rPr>
          <w:sz w:val="24"/>
          <w:szCs w:val="24"/>
        </w:rPr>
        <w:t xml:space="preserve">8.4 </w:t>
      </w:r>
      <w:r w:rsidRPr="00E00EAA">
        <w:rPr>
          <w:b/>
          <w:bCs/>
          <w:sz w:val="24"/>
          <w:szCs w:val="24"/>
        </w:rPr>
        <w:t>Dispute Resolution:</w:t>
      </w:r>
      <w:r w:rsidRPr="00E00EAA">
        <w:rPr>
          <w:sz w:val="24"/>
          <w:szCs w:val="24"/>
        </w:rPr>
        <w:t xml:space="preserve"> Disputes shall be resolved through negotiation or binding arbitration under the rules of the Arbitration Association.</w:t>
      </w:r>
    </w:p>
    <w:p w14:paraId="082315D3" w14:textId="77777777" w:rsidR="00E00EAA" w:rsidRPr="00E00EAA" w:rsidRDefault="00E00EAA" w:rsidP="00E00EAA">
      <w:pPr>
        <w:rPr>
          <w:sz w:val="24"/>
          <w:szCs w:val="24"/>
        </w:rPr>
      </w:pPr>
      <w:r w:rsidRPr="00E00EAA">
        <w:rPr>
          <w:sz w:val="24"/>
          <w:szCs w:val="24"/>
        </w:rPr>
        <w:t xml:space="preserve">8.5 </w:t>
      </w:r>
      <w:r w:rsidRPr="00E00EAA">
        <w:rPr>
          <w:b/>
          <w:bCs/>
          <w:sz w:val="24"/>
          <w:szCs w:val="24"/>
        </w:rPr>
        <w:t>Counterparts:</w:t>
      </w:r>
      <w:r w:rsidRPr="00E00EAA">
        <w:rPr>
          <w:sz w:val="24"/>
          <w:szCs w:val="24"/>
        </w:rPr>
        <w:t xml:space="preserve"> This Agreement may be executed in counterparts; each considered an original.</w:t>
      </w:r>
    </w:p>
    <w:p w14:paraId="07881B58" w14:textId="0F6A4E19" w:rsidR="00E554B0" w:rsidRDefault="00E554B0" w:rsidP="00E00EAA"/>
    <w:p w14:paraId="70873D40" w14:textId="77777777" w:rsidR="00F37FC2" w:rsidRPr="00EA43FD" w:rsidRDefault="00F37FC2" w:rsidP="00F37FC2">
      <w:pPr>
        <w:pBdr>
          <w:bottom w:val="single" w:sz="12" w:space="1" w:color="auto"/>
        </w:pBdr>
        <w:rPr>
          <w:sz w:val="24"/>
          <w:szCs w:val="24"/>
        </w:rPr>
      </w:pPr>
      <w:r w:rsidRPr="00BD14DF">
        <w:rPr>
          <w:b/>
          <w:bCs/>
          <w:sz w:val="24"/>
          <w:szCs w:val="24"/>
        </w:rPr>
        <w:t>IN WITNESS</w:t>
      </w:r>
      <w:r w:rsidRPr="00BD14DF">
        <w:rPr>
          <w:sz w:val="24"/>
          <w:szCs w:val="24"/>
        </w:rPr>
        <w:t>, the parties hereto have executed this Agreement as of the Effective Date.</w:t>
      </w:r>
    </w:p>
    <w:p w14:paraId="0F45ABB3" w14:textId="77777777" w:rsidR="00F37FC2" w:rsidRDefault="00F37FC2" w:rsidP="00F37FC2">
      <w:pPr>
        <w:spacing w:before="100" w:beforeAutospacing="1" w:after="100" w:afterAutospacing="1" w:line="240" w:lineRule="auto"/>
        <w:contextualSpacing/>
        <w:rPr>
          <w:b/>
          <w:bCs/>
        </w:rPr>
      </w:pPr>
    </w:p>
    <w:p w14:paraId="7ED8B7C8" w14:textId="77777777" w:rsidR="00F37FC2" w:rsidRDefault="00F37FC2" w:rsidP="00F37FC2">
      <w:pPr>
        <w:spacing w:before="100" w:beforeAutospacing="1" w:after="100" w:afterAutospacing="1" w:line="240" w:lineRule="auto"/>
        <w:contextualSpacing/>
        <w:rPr>
          <w:b/>
          <w:bCs/>
        </w:rPr>
      </w:pPr>
    </w:p>
    <w:p w14:paraId="1CF29A38" w14:textId="77777777" w:rsidR="00322635" w:rsidRDefault="00322635" w:rsidP="00F37FC2">
      <w:pPr>
        <w:spacing w:before="100" w:beforeAutospacing="1" w:after="100" w:afterAutospacing="1" w:line="240" w:lineRule="auto"/>
        <w:contextualSpacing/>
        <w:rPr>
          <w:b/>
          <w:bCs/>
        </w:rPr>
      </w:pPr>
    </w:p>
    <w:p w14:paraId="2BCA7056" w14:textId="77777777" w:rsidR="00F37FC2" w:rsidRDefault="00F37FC2" w:rsidP="00F37FC2">
      <w:pPr>
        <w:spacing w:before="100" w:beforeAutospacing="1" w:after="100" w:afterAutospacing="1" w:line="240" w:lineRule="auto"/>
        <w:contextualSpacing/>
        <w:rPr>
          <w:b/>
          <w:bCs/>
        </w:rPr>
      </w:pPr>
    </w:p>
    <w:p w14:paraId="10446DFC" w14:textId="0C8EEB46" w:rsidR="00F37FC2" w:rsidRDefault="00F37FC2" w:rsidP="00F37FC2">
      <w:pPr>
        <w:spacing w:before="100" w:beforeAutospacing="1" w:after="100" w:afterAutospacing="1" w:line="240" w:lineRule="auto"/>
        <w:contextualSpacing/>
        <w:rPr>
          <w:b/>
          <w:bCs/>
        </w:rPr>
      </w:pPr>
      <w:r>
        <w:rPr>
          <w:b/>
          <w:bCs/>
        </w:rPr>
        <w:t>_</w:t>
      </w:r>
      <w:r w:rsidRPr="00EA43FD">
        <w:rPr>
          <w:b/>
          <w:bCs/>
        </w:rPr>
        <w:t>_______________________</w:t>
      </w:r>
      <w:r>
        <w:rPr>
          <w:b/>
          <w:bCs/>
        </w:rPr>
        <w:t>___</w:t>
      </w:r>
      <w:r w:rsidRPr="00EA43FD">
        <w:rPr>
          <w:b/>
          <w:bCs/>
        </w:rPr>
        <w:t xml:space="preserve">                                      </w:t>
      </w:r>
      <w:r w:rsidR="0034278F">
        <w:rPr>
          <w:b/>
          <w:bCs/>
        </w:rPr>
        <w:t xml:space="preserve">         </w:t>
      </w:r>
      <w:r w:rsidRPr="00EA43FD">
        <w:rPr>
          <w:b/>
          <w:bCs/>
        </w:rPr>
        <w:t xml:space="preserve"> ____________________________</w:t>
      </w:r>
    </w:p>
    <w:p w14:paraId="2C3C0EC0" w14:textId="62BDAFA6" w:rsidR="00F37FC2" w:rsidRPr="003E4E47" w:rsidRDefault="00F37FC2" w:rsidP="00F37FC2">
      <w:pPr>
        <w:spacing w:before="100" w:beforeAutospacing="1" w:after="100" w:afterAutospacing="1" w:line="240" w:lineRule="auto"/>
        <w:contextualSpacing/>
        <w:rPr>
          <w:b/>
          <w:bCs/>
          <w:sz w:val="24"/>
          <w:szCs w:val="24"/>
        </w:rPr>
      </w:pPr>
      <w:proofErr w:type="spellStart"/>
      <w:r w:rsidRPr="003E4E47">
        <w:rPr>
          <w:b/>
          <w:bCs/>
          <w:sz w:val="24"/>
          <w:szCs w:val="24"/>
        </w:rPr>
        <w:t>NovaTech</w:t>
      </w:r>
      <w:proofErr w:type="spellEnd"/>
      <w:r w:rsidRPr="003E4E47">
        <w:rPr>
          <w:b/>
          <w:bCs/>
          <w:sz w:val="24"/>
          <w:szCs w:val="24"/>
        </w:rPr>
        <w:t xml:space="preserve"> IT, LLC                                                                   </w:t>
      </w:r>
      <w:r w:rsidR="0034278F">
        <w:rPr>
          <w:b/>
          <w:bCs/>
          <w:sz w:val="24"/>
          <w:szCs w:val="24"/>
        </w:rPr>
        <w:t xml:space="preserve"> </w:t>
      </w:r>
      <w:r w:rsidR="00620E5F">
        <w:rPr>
          <w:b/>
          <w:bCs/>
          <w:sz w:val="24"/>
          <w:szCs w:val="24"/>
        </w:rPr>
        <w:t xml:space="preserve">Otgonbayar </w:t>
      </w:r>
      <w:proofErr w:type="spellStart"/>
      <w:r w:rsidR="00620E5F">
        <w:rPr>
          <w:b/>
          <w:bCs/>
          <w:sz w:val="24"/>
          <w:szCs w:val="24"/>
        </w:rPr>
        <w:t>Ajykyei</w:t>
      </w:r>
      <w:proofErr w:type="spellEnd"/>
    </w:p>
    <w:p w14:paraId="170EAA0E" w14:textId="252C2EF1" w:rsidR="00F37FC2" w:rsidRPr="003E4E47" w:rsidRDefault="00F37FC2" w:rsidP="00F37FC2">
      <w:pPr>
        <w:pStyle w:val="NoSpacing"/>
        <w:rPr>
          <w:sz w:val="24"/>
          <w:szCs w:val="24"/>
        </w:rPr>
      </w:pPr>
      <w:r w:rsidRPr="003E4E47">
        <w:rPr>
          <w:sz w:val="24"/>
          <w:szCs w:val="24"/>
        </w:rPr>
        <w:t xml:space="preserve">Represented by: Ibrahim Kalin                                              </w:t>
      </w:r>
      <w:r w:rsidR="00352E41">
        <w:rPr>
          <w:sz w:val="24"/>
          <w:szCs w:val="24"/>
        </w:rPr>
        <w:t>Address:</w:t>
      </w:r>
    </w:p>
    <w:p w14:paraId="289E8772" w14:textId="46F06601" w:rsidR="00F37FC2" w:rsidRPr="003E4E47" w:rsidRDefault="00F37FC2" w:rsidP="00F37FC2">
      <w:pPr>
        <w:pStyle w:val="NoSpacing"/>
        <w:rPr>
          <w:sz w:val="24"/>
          <w:szCs w:val="24"/>
        </w:rPr>
      </w:pPr>
      <w:r w:rsidRPr="003E4E47">
        <w:rPr>
          <w:sz w:val="24"/>
          <w:szCs w:val="24"/>
        </w:rPr>
        <w:t xml:space="preserve">8 The Green STE </w:t>
      </w:r>
      <w:proofErr w:type="gramStart"/>
      <w:r w:rsidRPr="003E4E47">
        <w:rPr>
          <w:sz w:val="24"/>
          <w:szCs w:val="24"/>
        </w:rPr>
        <w:t>A</w:t>
      </w:r>
      <w:proofErr w:type="gramEnd"/>
      <w:r w:rsidRPr="003E4E47">
        <w:rPr>
          <w:sz w:val="24"/>
          <w:szCs w:val="24"/>
        </w:rPr>
        <w:t xml:space="preserve">                                                                   </w:t>
      </w:r>
      <w:r w:rsidR="006B13EC">
        <w:rPr>
          <w:sz w:val="24"/>
          <w:szCs w:val="24"/>
        </w:rPr>
        <w:t>Aksai 5 Micro District, apt 2. Nu 11.</w:t>
      </w:r>
    </w:p>
    <w:p w14:paraId="2097899E" w14:textId="31E7DCEB" w:rsidR="00F37FC2" w:rsidRPr="00E00EAA" w:rsidRDefault="00F37FC2" w:rsidP="00E00EAA">
      <w:r w:rsidRPr="003E4E47">
        <w:rPr>
          <w:sz w:val="24"/>
          <w:szCs w:val="24"/>
        </w:rPr>
        <w:t xml:space="preserve">Dover, Delaware 19901                                                          </w:t>
      </w:r>
      <w:r w:rsidR="006B13EC">
        <w:rPr>
          <w:sz w:val="24"/>
          <w:szCs w:val="24"/>
        </w:rPr>
        <w:t>Almaty City, Almaty</w:t>
      </w:r>
      <w:r w:rsidR="00552A37">
        <w:rPr>
          <w:sz w:val="24"/>
          <w:szCs w:val="24"/>
        </w:rPr>
        <w:t xml:space="preserve"> Region, </w:t>
      </w:r>
      <w:r w:rsidR="006B13EC">
        <w:rPr>
          <w:sz w:val="24"/>
          <w:szCs w:val="24"/>
        </w:rPr>
        <w:t>Kazakhstan</w:t>
      </w:r>
      <w:r w:rsidRPr="003E4E47">
        <w:rPr>
          <w:sz w:val="24"/>
          <w:szCs w:val="24"/>
        </w:rPr>
        <w:br/>
      </w:r>
      <w:r w:rsidRPr="00BD14DF">
        <w:br/>
      </w:r>
    </w:p>
    <w:sectPr w:rsidR="00F37FC2" w:rsidRPr="00E00EAA" w:rsidSect="003E4E47">
      <w:headerReference w:type="even" r:id="rId7"/>
      <w:headerReference w:type="default" r:id="rId8"/>
      <w:footerReference w:type="default" r:id="rId9"/>
      <w:headerReference w:type="first" r:id="rId10"/>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4944C" w14:textId="77777777" w:rsidR="008A6D1F" w:rsidRDefault="008A6D1F" w:rsidP="00CD6298">
      <w:pPr>
        <w:spacing w:after="0" w:line="240" w:lineRule="auto"/>
      </w:pPr>
      <w:r>
        <w:separator/>
      </w:r>
    </w:p>
  </w:endnote>
  <w:endnote w:type="continuationSeparator" w:id="0">
    <w:p w14:paraId="2B761DD5" w14:textId="77777777" w:rsidR="008A6D1F" w:rsidRDefault="008A6D1F" w:rsidP="00CD6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934123"/>
      <w:docPartObj>
        <w:docPartGallery w:val="Page Numbers (Bottom of Page)"/>
        <w:docPartUnique/>
      </w:docPartObj>
    </w:sdtPr>
    <w:sdtEndPr/>
    <w:sdtContent>
      <w:sdt>
        <w:sdtPr>
          <w:id w:val="1728636285"/>
          <w:docPartObj>
            <w:docPartGallery w:val="Page Numbers (Top of Page)"/>
            <w:docPartUnique/>
          </w:docPartObj>
        </w:sdtPr>
        <w:sdtEndPr/>
        <w:sdtContent>
          <w:p w14:paraId="1ADAD0AB" w14:textId="77777777" w:rsidR="008C7357" w:rsidRDefault="008C7357">
            <w:pPr>
              <w:pStyle w:val="Footer"/>
              <w:jc w:val="center"/>
            </w:pPr>
          </w:p>
          <w:p w14:paraId="7731FC71" w14:textId="2D3D11A6" w:rsidR="00B868E5" w:rsidRDefault="00B868E5">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b/>
                <w:bCs/>
                <w:sz w:val="24"/>
                <w:szCs w:val="24"/>
              </w:rPr>
              <w:t xml:space="preserve"> </w:t>
            </w:r>
          </w:p>
          <w:p w14:paraId="5D6CD046" w14:textId="08A68466" w:rsidR="00B868E5" w:rsidRDefault="00DD409D">
            <w:pPr>
              <w:pStyle w:val="Footer"/>
              <w:jc w:val="center"/>
            </w:pPr>
          </w:p>
        </w:sdtContent>
      </w:sdt>
    </w:sdtContent>
  </w:sdt>
  <w:p w14:paraId="6DE6FFE9" w14:textId="32051AFA" w:rsidR="00B868E5" w:rsidRDefault="0071461E">
    <w:pPr>
      <w:pStyle w:val="Footer"/>
    </w:pPr>
    <w:r>
      <w:tab/>
    </w:r>
    <w:r>
      <w:tab/>
      <w:t>INITIAL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C0973" w14:textId="77777777" w:rsidR="008A6D1F" w:rsidRDefault="008A6D1F" w:rsidP="00CD6298">
      <w:pPr>
        <w:spacing w:after="0" w:line="240" w:lineRule="auto"/>
      </w:pPr>
      <w:r>
        <w:separator/>
      </w:r>
    </w:p>
  </w:footnote>
  <w:footnote w:type="continuationSeparator" w:id="0">
    <w:p w14:paraId="7A896C0A" w14:textId="77777777" w:rsidR="008A6D1F" w:rsidRDefault="008A6D1F" w:rsidP="00CD6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F118" w14:textId="31632371" w:rsidR="00CD6298" w:rsidRDefault="00DD409D">
    <w:pPr>
      <w:pStyle w:val="Header"/>
    </w:pPr>
    <w:r>
      <w:rPr>
        <w:noProof/>
      </w:rPr>
      <w:pict w14:anchorId="43536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98172" o:spid="_x0000_s1032" type="#_x0000_t75" style="position:absolute;margin-left:0;margin-top:0;width:467.45pt;height:543.6pt;z-index:-251657216;mso-position-horizontal:center;mso-position-horizontal-relative:margin;mso-position-vertical:center;mso-position-vertical-relative:margin" o:allowincell="f">
          <v:imagedata r:id="rId1" o:title="NovaTech_2023-04-09 at 1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4642D" w14:textId="71F726AF" w:rsidR="00CD6298" w:rsidRDefault="00DD409D">
    <w:pPr>
      <w:pStyle w:val="Header"/>
    </w:pPr>
    <w:r>
      <w:rPr>
        <w:noProof/>
      </w:rPr>
      <w:pict w14:anchorId="3193F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98173" o:spid="_x0000_s1033" type="#_x0000_t75" style="position:absolute;margin-left:0;margin-top:0;width:467.45pt;height:543.6pt;z-index:-251656192;mso-position-horizontal:center;mso-position-horizontal-relative:margin;mso-position-vertical:center;mso-position-vertical-relative:margin" o:allowincell="f">
          <v:imagedata r:id="rId1" o:title="NovaTech_2023-04-09 at 1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42A0F" w14:textId="215F0E2E" w:rsidR="00CD6298" w:rsidRDefault="00DD409D">
    <w:pPr>
      <w:pStyle w:val="Header"/>
    </w:pPr>
    <w:r>
      <w:rPr>
        <w:noProof/>
      </w:rPr>
      <w:pict w14:anchorId="56AFCD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6998171" o:spid="_x0000_s1031" type="#_x0000_t75" style="position:absolute;margin-left:0;margin-top:0;width:467.45pt;height:543.6pt;z-index:-251658240;mso-position-horizontal:center;mso-position-horizontal-relative:margin;mso-position-vertical:center;mso-position-vertical-relative:margin" o:allowincell="f">
          <v:imagedata r:id="rId1" o:title="NovaTech_2023-04-09 at 1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54B"/>
    <w:multiLevelType w:val="multilevel"/>
    <w:tmpl w:val="CE7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F35DCD"/>
    <w:multiLevelType w:val="multilevel"/>
    <w:tmpl w:val="94F2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3B4058"/>
    <w:multiLevelType w:val="multilevel"/>
    <w:tmpl w:val="3E9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524C6A"/>
    <w:multiLevelType w:val="multilevel"/>
    <w:tmpl w:val="8FBC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6354B2"/>
    <w:multiLevelType w:val="multilevel"/>
    <w:tmpl w:val="F2E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A1E3F"/>
    <w:multiLevelType w:val="multilevel"/>
    <w:tmpl w:val="2842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4610407">
    <w:abstractNumId w:val="1"/>
  </w:num>
  <w:num w:numId="2" w16cid:durableId="2071533255">
    <w:abstractNumId w:val="0"/>
  </w:num>
  <w:num w:numId="3" w16cid:durableId="1013144066">
    <w:abstractNumId w:val="3"/>
  </w:num>
  <w:num w:numId="4" w16cid:durableId="1225872247">
    <w:abstractNumId w:val="5"/>
  </w:num>
  <w:num w:numId="5" w16cid:durableId="209071290">
    <w:abstractNumId w:val="2"/>
  </w:num>
  <w:num w:numId="6" w16cid:durableId="564949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98"/>
    <w:rsid w:val="00073488"/>
    <w:rsid w:val="000A59FA"/>
    <w:rsid w:val="001949E4"/>
    <w:rsid w:val="00240A66"/>
    <w:rsid w:val="002A6335"/>
    <w:rsid w:val="00322635"/>
    <w:rsid w:val="0034278F"/>
    <w:rsid w:val="00352E41"/>
    <w:rsid w:val="003A18FD"/>
    <w:rsid w:val="003E4E47"/>
    <w:rsid w:val="004444F9"/>
    <w:rsid w:val="00515C6E"/>
    <w:rsid w:val="00552A37"/>
    <w:rsid w:val="00620E5F"/>
    <w:rsid w:val="006A4517"/>
    <w:rsid w:val="006B13EC"/>
    <w:rsid w:val="0071461E"/>
    <w:rsid w:val="00804AAF"/>
    <w:rsid w:val="00896BC3"/>
    <w:rsid w:val="008A6D1F"/>
    <w:rsid w:val="008C7357"/>
    <w:rsid w:val="00961A14"/>
    <w:rsid w:val="00A375BC"/>
    <w:rsid w:val="00A91BF0"/>
    <w:rsid w:val="00AA7846"/>
    <w:rsid w:val="00B2267E"/>
    <w:rsid w:val="00B868E5"/>
    <w:rsid w:val="00BA5B22"/>
    <w:rsid w:val="00BD14DF"/>
    <w:rsid w:val="00C40627"/>
    <w:rsid w:val="00CD6298"/>
    <w:rsid w:val="00D654EE"/>
    <w:rsid w:val="00E00EAA"/>
    <w:rsid w:val="00E16468"/>
    <w:rsid w:val="00E554B0"/>
    <w:rsid w:val="00E7552E"/>
    <w:rsid w:val="00EA43FD"/>
    <w:rsid w:val="00EF0098"/>
    <w:rsid w:val="00F32FB4"/>
    <w:rsid w:val="00F37FC2"/>
    <w:rsid w:val="00F6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0B69A"/>
  <w15:chartTrackingRefBased/>
  <w15:docId w15:val="{9D5CD7E8-3D7A-408B-98C9-95DE5CE14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298"/>
  </w:style>
  <w:style w:type="paragraph" w:styleId="Footer">
    <w:name w:val="footer"/>
    <w:basedOn w:val="Normal"/>
    <w:link w:val="FooterChar"/>
    <w:uiPriority w:val="99"/>
    <w:unhideWhenUsed/>
    <w:rsid w:val="00CD6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298"/>
  </w:style>
  <w:style w:type="paragraph" w:styleId="NoSpacing">
    <w:name w:val="No Spacing"/>
    <w:uiPriority w:val="1"/>
    <w:qFormat/>
    <w:rsid w:val="000734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4493">
      <w:bodyDiv w:val="1"/>
      <w:marLeft w:val="0"/>
      <w:marRight w:val="0"/>
      <w:marTop w:val="0"/>
      <w:marBottom w:val="0"/>
      <w:divBdr>
        <w:top w:val="none" w:sz="0" w:space="0" w:color="auto"/>
        <w:left w:val="none" w:sz="0" w:space="0" w:color="auto"/>
        <w:bottom w:val="none" w:sz="0" w:space="0" w:color="auto"/>
        <w:right w:val="none" w:sz="0" w:space="0" w:color="auto"/>
      </w:divBdr>
    </w:div>
    <w:div w:id="634527325">
      <w:bodyDiv w:val="1"/>
      <w:marLeft w:val="0"/>
      <w:marRight w:val="0"/>
      <w:marTop w:val="0"/>
      <w:marBottom w:val="0"/>
      <w:divBdr>
        <w:top w:val="none" w:sz="0" w:space="0" w:color="auto"/>
        <w:left w:val="none" w:sz="0" w:space="0" w:color="auto"/>
        <w:bottom w:val="none" w:sz="0" w:space="0" w:color="auto"/>
        <w:right w:val="none" w:sz="0" w:space="0" w:color="auto"/>
      </w:divBdr>
    </w:div>
    <w:div w:id="1149371310">
      <w:bodyDiv w:val="1"/>
      <w:marLeft w:val="0"/>
      <w:marRight w:val="0"/>
      <w:marTop w:val="0"/>
      <w:marBottom w:val="0"/>
      <w:divBdr>
        <w:top w:val="none" w:sz="0" w:space="0" w:color="auto"/>
        <w:left w:val="none" w:sz="0" w:space="0" w:color="auto"/>
        <w:bottom w:val="none" w:sz="0" w:space="0" w:color="auto"/>
        <w:right w:val="none" w:sz="0" w:space="0" w:color="auto"/>
      </w:divBdr>
    </w:div>
    <w:div w:id="1169980418">
      <w:bodyDiv w:val="1"/>
      <w:marLeft w:val="0"/>
      <w:marRight w:val="0"/>
      <w:marTop w:val="0"/>
      <w:marBottom w:val="0"/>
      <w:divBdr>
        <w:top w:val="none" w:sz="0" w:space="0" w:color="auto"/>
        <w:left w:val="none" w:sz="0" w:space="0" w:color="auto"/>
        <w:bottom w:val="none" w:sz="0" w:space="0" w:color="auto"/>
        <w:right w:val="none" w:sz="0" w:space="0" w:color="auto"/>
      </w:divBdr>
    </w:div>
    <w:div w:id="138132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Alkan Cevik</dc:creator>
  <cp:keywords/>
  <dc:description/>
  <cp:lastModifiedBy>Alkan Cevik</cp:lastModifiedBy>
  <cp:revision>2</cp:revision>
  <dcterms:created xsi:type="dcterms:W3CDTF">2023-11-05T19:10:00Z</dcterms:created>
  <dcterms:modified xsi:type="dcterms:W3CDTF">2023-11-05T19:10:00Z</dcterms:modified>
</cp:coreProperties>
</file>