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BD98B3" w14:textId="77777777" w:rsidR="00BB404F" w:rsidRPr="00BB404F" w:rsidRDefault="00BB404F" w:rsidP="00BB404F">
      <w:pPr>
        <w:keepNext/>
        <w:keepLines/>
        <w:spacing w:after="147" w:line="249" w:lineRule="auto"/>
        <w:ind w:left="2926" w:right="2924" w:hanging="10"/>
        <w:jc w:val="center"/>
        <w:outlineLvl w:val="0"/>
        <w:rPr>
          <w:rFonts w:ascii="Times New Roman" w:eastAsia="Times New Roman" w:hAnsi="Times New Roman" w:cs="Times New Roman"/>
          <w:b/>
          <w:color w:val="000000"/>
        </w:rPr>
      </w:pPr>
      <w:r w:rsidRPr="00BB404F">
        <w:rPr>
          <w:rFonts w:ascii="Times New Roman" w:eastAsia="Times New Roman" w:hAnsi="Times New Roman" w:cs="Times New Roman"/>
          <w:color w:val="000000"/>
        </w:rPr>
        <w:t xml:space="preserve">ARTICLE 13 </w:t>
      </w:r>
      <w:r w:rsidRPr="00BB404F">
        <w:rPr>
          <w:rFonts w:ascii="Times New Roman" w:eastAsia="Times New Roman" w:hAnsi="Times New Roman" w:cs="Times New Roman"/>
          <w:b/>
          <w:color w:val="000000"/>
        </w:rPr>
        <w:t>GENERAL EXCEPTIONS</w:t>
      </w:r>
      <w:r w:rsidRPr="00BB404F">
        <w:rPr>
          <w:rFonts w:ascii="Times New Roman" w:eastAsia="Times New Roman" w:hAnsi="Times New Roman" w:cs="Times New Roman"/>
          <w:color w:val="000000"/>
        </w:rPr>
        <w:t xml:space="preserve">  </w:t>
      </w:r>
    </w:p>
    <w:p w14:paraId="7797B176" w14:textId="77777777" w:rsidR="00BB404F" w:rsidRPr="00BB404F" w:rsidRDefault="00BB404F" w:rsidP="00BB404F">
      <w:pPr>
        <w:spacing w:after="145" w:line="249" w:lineRule="auto"/>
        <w:ind w:left="-5" w:hanging="10"/>
        <w:jc w:val="both"/>
        <w:rPr>
          <w:rFonts w:ascii="Times New Roman" w:eastAsia="Times New Roman" w:hAnsi="Times New Roman" w:cs="Times New Roman"/>
          <w:color w:val="000000"/>
        </w:rPr>
      </w:pPr>
      <w:r w:rsidRPr="00BB404F">
        <w:rPr>
          <w:rFonts w:ascii="Times New Roman" w:eastAsia="Times New Roman" w:hAnsi="Times New Roman" w:cs="Times New Roman"/>
          <w:b/>
          <w:color w:val="000000"/>
        </w:rPr>
        <w:t>Sec. 13.0.  Public properties.</w:t>
      </w:r>
      <w:r w:rsidRPr="00BB404F">
        <w:rPr>
          <w:rFonts w:ascii="Times New Roman" w:eastAsia="Times New Roman" w:hAnsi="Times New Roman" w:cs="Times New Roman"/>
          <w:color w:val="000000"/>
        </w:rPr>
        <w:t xml:space="preserve">  </w:t>
      </w:r>
    </w:p>
    <w:p w14:paraId="1180030A" w14:textId="77777777" w:rsidR="00BB404F" w:rsidRPr="00BB404F" w:rsidRDefault="00BB404F" w:rsidP="00BB404F">
      <w:pPr>
        <w:spacing w:after="149" w:line="248" w:lineRule="auto"/>
        <w:ind w:left="-5" w:hanging="10"/>
        <w:jc w:val="both"/>
        <w:rPr>
          <w:rFonts w:ascii="Times New Roman" w:eastAsia="Times New Roman" w:hAnsi="Times New Roman" w:cs="Times New Roman"/>
          <w:color w:val="000000"/>
        </w:rPr>
      </w:pPr>
      <w:r w:rsidRPr="00BB404F">
        <w:rPr>
          <w:rFonts w:ascii="Times New Roman" w:eastAsia="Times New Roman" w:hAnsi="Times New Roman" w:cs="Times New Roman"/>
          <w:color w:val="000000"/>
        </w:rPr>
        <w:t xml:space="preserve">Nothing in this law shall restrict construction or use in the exercise of a governmental function of public buildings, lands or property.   </w:t>
      </w:r>
    </w:p>
    <w:p w14:paraId="7701642E" w14:textId="77777777" w:rsidR="00BB404F" w:rsidRPr="00BB404F" w:rsidRDefault="00BB404F" w:rsidP="00BB404F">
      <w:pPr>
        <w:spacing w:after="145" w:line="249" w:lineRule="auto"/>
        <w:ind w:left="-5" w:hanging="10"/>
        <w:jc w:val="both"/>
        <w:rPr>
          <w:rFonts w:ascii="Times New Roman" w:eastAsia="Times New Roman" w:hAnsi="Times New Roman" w:cs="Times New Roman"/>
          <w:color w:val="000000"/>
        </w:rPr>
      </w:pPr>
      <w:r w:rsidRPr="00BB404F">
        <w:rPr>
          <w:rFonts w:ascii="Times New Roman" w:eastAsia="Times New Roman" w:hAnsi="Times New Roman" w:cs="Times New Roman"/>
          <w:b/>
          <w:color w:val="000000"/>
        </w:rPr>
        <w:t>Sec. 13.1.  Public utilities.</w:t>
      </w:r>
      <w:r w:rsidRPr="00BB404F">
        <w:rPr>
          <w:rFonts w:ascii="Times New Roman" w:eastAsia="Times New Roman" w:hAnsi="Times New Roman" w:cs="Times New Roman"/>
          <w:color w:val="000000"/>
        </w:rPr>
        <w:t xml:space="preserve">  </w:t>
      </w:r>
    </w:p>
    <w:p w14:paraId="0B6D38D8" w14:textId="77777777" w:rsidR="00BB404F" w:rsidRPr="00BB404F" w:rsidRDefault="00BB404F" w:rsidP="00BB404F">
      <w:pPr>
        <w:spacing w:after="149" w:line="248" w:lineRule="auto"/>
        <w:ind w:left="-5" w:hanging="10"/>
        <w:jc w:val="both"/>
        <w:rPr>
          <w:rFonts w:ascii="Times New Roman" w:eastAsia="Times New Roman" w:hAnsi="Times New Roman" w:cs="Times New Roman"/>
          <w:color w:val="000000"/>
        </w:rPr>
      </w:pPr>
      <w:r w:rsidRPr="00BB404F">
        <w:rPr>
          <w:rFonts w:ascii="Times New Roman" w:eastAsia="Times New Roman" w:hAnsi="Times New Roman" w:cs="Times New Roman"/>
          <w:color w:val="000000"/>
        </w:rPr>
        <w:t xml:space="preserve">Nothing in this law shall restrict the construction or use of underground or overhead distribution facilities of public utilities operating under the laws of the State of New York. Other facilities may be constructed subject to </w:t>
      </w:r>
      <w:proofErr w:type="gramStart"/>
      <w:r w:rsidRPr="00BB404F">
        <w:rPr>
          <w:rFonts w:ascii="Times New Roman" w:eastAsia="Times New Roman" w:hAnsi="Times New Roman" w:cs="Times New Roman"/>
          <w:color w:val="000000"/>
        </w:rPr>
        <w:t>a site</w:t>
      </w:r>
      <w:proofErr w:type="gramEnd"/>
      <w:r w:rsidRPr="00BB404F">
        <w:rPr>
          <w:rFonts w:ascii="Times New Roman" w:eastAsia="Times New Roman" w:hAnsi="Times New Roman" w:cs="Times New Roman"/>
          <w:color w:val="000000"/>
        </w:rPr>
        <w:t xml:space="preserve"> plan approval.    </w:t>
      </w:r>
    </w:p>
    <w:p w14:paraId="60A76A59" w14:textId="77777777" w:rsidR="00BB404F" w:rsidRDefault="00BB404F"/>
    <w:sectPr w:rsidR="00BB40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04F"/>
    <w:rsid w:val="00122BE0"/>
    <w:rsid w:val="00BB4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36B0E"/>
  <w15:chartTrackingRefBased/>
  <w15:docId w15:val="{61FA5E8F-5DC0-4644-9054-1B9C98DFE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0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40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40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40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40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40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40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40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40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0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40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40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40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40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40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40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40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404F"/>
    <w:rPr>
      <w:rFonts w:eastAsiaTheme="majorEastAsia" w:cstheme="majorBidi"/>
      <w:color w:val="272727" w:themeColor="text1" w:themeTint="D8"/>
    </w:rPr>
  </w:style>
  <w:style w:type="paragraph" w:styleId="Title">
    <w:name w:val="Title"/>
    <w:basedOn w:val="Normal"/>
    <w:next w:val="Normal"/>
    <w:link w:val="TitleChar"/>
    <w:uiPriority w:val="10"/>
    <w:qFormat/>
    <w:rsid w:val="00BB40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40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40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40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404F"/>
    <w:pPr>
      <w:spacing w:before="160"/>
      <w:jc w:val="center"/>
    </w:pPr>
    <w:rPr>
      <w:i/>
      <w:iCs/>
      <w:color w:val="404040" w:themeColor="text1" w:themeTint="BF"/>
    </w:rPr>
  </w:style>
  <w:style w:type="character" w:customStyle="1" w:styleId="QuoteChar">
    <w:name w:val="Quote Char"/>
    <w:basedOn w:val="DefaultParagraphFont"/>
    <w:link w:val="Quote"/>
    <w:uiPriority w:val="29"/>
    <w:rsid w:val="00BB404F"/>
    <w:rPr>
      <w:i/>
      <w:iCs/>
      <w:color w:val="404040" w:themeColor="text1" w:themeTint="BF"/>
    </w:rPr>
  </w:style>
  <w:style w:type="paragraph" w:styleId="ListParagraph">
    <w:name w:val="List Paragraph"/>
    <w:basedOn w:val="Normal"/>
    <w:uiPriority w:val="34"/>
    <w:qFormat/>
    <w:rsid w:val="00BB404F"/>
    <w:pPr>
      <w:ind w:left="720"/>
      <w:contextualSpacing/>
    </w:pPr>
  </w:style>
  <w:style w:type="character" w:styleId="IntenseEmphasis">
    <w:name w:val="Intense Emphasis"/>
    <w:basedOn w:val="DefaultParagraphFont"/>
    <w:uiPriority w:val="21"/>
    <w:qFormat/>
    <w:rsid w:val="00BB404F"/>
    <w:rPr>
      <w:i/>
      <w:iCs/>
      <w:color w:val="0F4761" w:themeColor="accent1" w:themeShade="BF"/>
    </w:rPr>
  </w:style>
  <w:style w:type="paragraph" w:styleId="IntenseQuote">
    <w:name w:val="Intense Quote"/>
    <w:basedOn w:val="Normal"/>
    <w:next w:val="Normal"/>
    <w:link w:val="IntenseQuoteChar"/>
    <w:uiPriority w:val="30"/>
    <w:qFormat/>
    <w:rsid w:val="00BB40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404F"/>
    <w:rPr>
      <w:i/>
      <w:iCs/>
      <w:color w:val="0F4761" w:themeColor="accent1" w:themeShade="BF"/>
    </w:rPr>
  </w:style>
  <w:style w:type="character" w:styleId="IntenseReference">
    <w:name w:val="Intense Reference"/>
    <w:basedOn w:val="DefaultParagraphFont"/>
    <w:uiPriority w:val="32"/>
    <w:qFormat/>
    <w:rsid w:val="00BB40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73</Words>
  <Characters>420</Characters>
  <Application>Microsoft Office Word</Application>
  <DocSecurity>0</DocSecurity>
  <Lines>3</Lines>
  <Paragraphs>1</Paragraphs>
  <ScaleCrop>false</ScaleCrop>
  <Company/>
  <LinksUpToDate>false</LinksUpToDate>
  <CharactersWithSpaces>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ermer</dc:creator>
  <cp:keywords/>
  <dc:description/>
  <cp:lastModifiedBy>alex ermer</cp:lastModifiedBy>
  <cp:revision>1</cp:revision>
  <dcterms:created xsi:type="dcterms:W3CDTF">2025-01-17T20:18:00Z</dcterms:created>
  <dcterms:modified xsi:type="dcterms:W3CDTF">2025-01-17T20:18:00Z</dcterms:modified>
</cp:coreProperties>
</file>